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E5E1C" w14:textId="77777777" w:rsidR="005F4E5F" w:rsidRPr="00C54198" w:rsidRDefault="005F4E5F" w:rsidP="00973632">
      <w:pPr>
        <w:spacing w:line="480" w:lineRule="auto"/>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Short-wavelength-sensitive</w:t>
      </w:r>
      <w:r w:rsidRPr="00C54198">
        <w:rPr>
          <w:rFonts w:asciiTheme="minorHAnsi" w:hAnsiTheme="minorHAnsi" w:cstheme="minorHAnsi"/>
          <w:i/>
          <w:iCs/>
          <w:color w:val="000000" w:themeColor="text1"/>
          <w:lang w:val="en-AU"/>
        </w:rPr>
        <w:t xml:space="preserve"> </w:t>
      </w:r>
      <w:r w:rsidRPr="00C54198">
        <w:rPr>
          <w:rFonts w:asciiTheme="minorHAnsi" w:hAnsiTheme="minorHAnsi" w:cstheme="minorHAnsi"/>
          <w:color w:val="000000" w:themeColor="text1"/>
          <w:lang w:val="en-AU"/>
        </w:rPr>
        <w:t>1</w:t>
      </w:r>
      <w:r w:rsidRPr="00C54198">
        <w:rPr>
          <w:rFonts w:asciiTheme="minorHAnsi" w:hAnsiTheme="minorHAnsi" w:cstheme="minorHAnsi"/>
          <w:i/>
          <w:iCs/>
          <w:color w:val="000000" w:themeColor="text1"/>
          <w:lang w:val="en-AU"/>
        </w:rPr>
        <w:t xml:space="preserve"> </w:t>
      </w:r>
      <w:r w:rsidRPr="00C54198">
        <w:rPr>
          <w:rFonts w:asciiTheme="minorHAnsi" w:hAnsiTheme="minorHAnsi" w:cstheme="minorHAnsi"/>
          <w:color w:val="000000" w:themeColor="text1"/>
          <w:lang w:val="en-AU"/>
        </w:rPr>
        <w:t>(</w:t>
      </w:r>
      <w:r w:rsidRPr="00C54198">
        <w:rPr>
          <w:rFonts w:asciiTheme="minorHAnsi" w:hAnsiTheme="minorHAnsi" w:cstheme="minorHAnsi"/>
          <w:i/>
          <w:iCs/>
          <w:color w:val="000000" w:themeColor="text1"/>
          <w:lang w:val="en-AU"/>
        </w:rPr>
        <w:t>SWS1</w:t>
      </w:r>
      <w:r w:rsidRPr="00C54198">
        <w:rPr>
          <w:rFonts w:asciiTheme="minorHAnsi" w:hAnsiTheme="minorHAnsi" w:cstheme="minorHAnsi"/>
          <w:color w:val="000000" w:themeColor="text1"/>
          <w:lang w:val="en-AU"/>
        </w:rPr>
        <w:t>) opsin gene duplications and parallel visual pigment tuning support ultraviolet (UV) communication in damselfishes (</w:t>
      </w:r>
      <w:proofErr w:type="spellStart"/>
      <w:r w:rsidRPr="00C54198">
        <w:rPr>
          <w:rFonts w:asciiTheme="minorHAnsi" w:hAnsiTheme="minorHAnsi" w:cstheme="minorHAnsi"/>
          <w:color w:val="000000" w:themeColor="text1"/>
          <w:lang w:val="en-AU"/>
        </w:rPr>
        <w:t>Pomacentridae</w:t>
      </w:r>
      <w:proofErr w:type="spellEnd"/>
      <w:r w:rsidRPr="00C54198">
        <w:rPr>
          <w:rFonts w:asciiTheme="minorHAnsi" w:hAnsiTheme="minorHAnsi" w:cstheme="minorHAnsi"/>
          <w:color w:val="000000" w:themeColor="text1"/>
          <w:lang w:val="en-AU"/>
        </w:rPr>
        <w:t>)</w:t>
      </w:r>
    </w:p>
    <w:p w14:paraId="2DAD037B" w14:textId="2A0EEB5D" w:rsidR="005F4E5F" w:rsidRPr="00C54198" w:rsidRDefault="005F4E5F" w:rsidP="00973632">
      <w:pPr>
        <w:spacing w:line="480" w:lineRule="auto"/>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Sara M. Stieb (SMS)</w:t>
      </w:r>
      <w:r w:rsidRPr="00C54198">
        <w:rPr>
          <w:rFonts w:asciiTheme="minorHAnsi" w:hAnsiTheme="minorHAnsi" w:cstheme="minorHAnsi"/>
          <w:color w:val="000000" w:themeColor="text1"/>
          <w:vertAlign w:val="superscript"/>
          <w:lang w:val="en-AU"/>
        </w:rPr>
        <w:t>*1,2,3</w:t>
      </w:r>
      <w:r w:rsidRPr="00C54198">
        <w:rPr>
          <w:rFonts w:asciiTheme="minorHAnsi" w:hAnsiTheme="minorHAnsi" w:cstheme="minorHAnsi"/>
          <w:color w:val="000000" w:themeColor="text1"/>
          <w:lang w:val="en-AU"/>
        </w:rPr>
        <w:t xml:space="preserve">, Fabio </w:t>
      </w:r>
      <w:proofErr w:type="spellStart"/>
      <w:r w:rsidRPr="00C54198">
        <w:rPr>
          <w:rFonts w:asciiTheme="minorHAnsi" w:hAnsiTheme="minorHAnsi" w:cstheme="minorHAnsi"/>
          <w:color w:val="000000" w:themeColor="text1"/>
          <w:lang w:val="en-AU"/>
        </w:rPr>
        <w:t>Cortesi</w:t>
      </w:r>
      <w:proofErr w:type="spellEnd"/>
      <w:r w:rsidRPr="00C54198">
        <w:rPr>
          <w:rFonts w:asciiTheme="minorHAnsi" w:hAnsiTheme="minorHAnsi" w:cstheme="minorHAnsi"/>
          <w:color w:val="000000" w:themeColor="text1"/>
          <w:lang w:val="en-AU"/>
        </w:rPr>
        <w:t xml:space="preserve"> (FC)</w:t>
      </w:r>
      <w:r w:rsidRPr="00C54198">
        <w:rPr>
          <w:rFonts w:asciiTheme="minorHAnsi" w:hAnsiTheme="minorHAnsi" w:cstheme="minorHAnsi"/>
          <w:color w:val="000000" w:themeColor="text1"/>
          <w:vertAlign w:val="superscript"/>
          <w:lang w:val="en-AU"/>
        </w:rPr>
        <w:t>3</w:t>
      </w:r>
      <w:r w:rsidRPr="00C54198">
        <w:rPr>
          <w:rFonts w:asciiTheme="minorHAnsi" w:hAnsiTheme="minorHAnsi" w:cstheme="minorHAnsi"/>
          <w:color w:val="000000" w:themeColor="text1"/>
          <w:lang w:val="en-AU"/>
        </w:rPr>
        <w:t>,</w:t>
      </w:r>
      <w:r w:rsidRPr="00C54198">
        <w:rPr>
          <w:rFonts w:asciiTheme="minorHAnsi" w:hAnsiTheme="minorHAnsi" w:cstheme="minorHAnsi"/>
          <w:color w:val="000000" w:themeColor="text1"/>
          <w:vertAlign w:val="superscript"/>
          <w:lang w:val="en-AU"/>
        </w:rPr>
        <w:t xml:space="preserve"> </w:t>
      </w:r>
      <w:r w:rsidRPr="00C54198">
        <w:rPr>
          <w:rFonts w:asciiTheme="minorHAnsi" w:hAnsiTheme="minorHAnsi" w:cstheme="minorHAnsi"/>
          <w:color w:val="000000" w:themeColor="text1"/>
          <w:lang w:val="en-AU"/>
        </w:rPr>
        <w:t>Laurie Mitchell</w:t>
      </w:r>
      <w:r w:rsidRPr="00C54198">
        <w:rPr>
          <w:rFonts w:asciiTheme="minorHAnsi" w:hAnsiTheme="minorHAnsi" w:cstheme="minorHAnsi"/>
          <w:color w:val="000000" w:themeColor="text1"/>
          <w:vertAlign w:val="superscript"/>
          <w:lang w:val="en-AU"/>
        </w:rPr>
        <w:t>3</w:t>
      </w:r>
      <w:r w:rsidRPr="00C54198">
        <w:rPr>
          <w:rFonts w:asciiTheme="minorHAnsi" w:hAnsiTheme="minorHAnsi" w:cstheme="minorHAnsi"/>
          <w:color w:val="000000" w:themeColor="text1"/>
          <w:lang w:val="en-AU"/>
        </w:rPr>
        <w:t xml:space="preserve"> (LM), </w:t>
      </w:r>
      <w:r w:rsidR="004E7F90" w:rsidRPr="00C54198">
        <w:rPr>
          <w:rFonts w:asciiTheme="minorHAnsi" w:hAnsiTheme="minorHAnsi" w:cstheme="minorHAnsi"/>
          <w:color w:val="000000" w:themeColor="text1"/>
          <w:lang w:val="en-AU"/>
        </w:rPr>
        <w:t>Luiz Jardim de Queiroz (</w:t>
      </w:r>
      <w:proofErr w:type="spellStart"/>
      <w:r w:rsidR="004E7F90" w:rsidRPr="00C54198">
        <w:rPr>
          <w:rFonts w:asciiTheme="minorHAnsi" w:hAnsiTheme="minorHAnsi" w:cstheme="minorHAnsi"/>
          <w:color w:val="000000" w:themeColor="text1"/>
          <w:lang w:val="en-AU"/>
        </w:rPr>
        <w:t>LJdQ</w:t>
      </w:r>
      <w:proofErr w:type="spellEnd"/>
      <w:r w:rsidR="004E7F90" w:rsidRPr="00C54198">
        <w:rPr>
          <w:rFonts w:asciiTheme="minorHAnsi" w:hAnsiTheme="minorHAnsi" w:cstheme="minorHAnsi"/>
          <w:color w:val="000000" w:themeColor="text1"/>
          <w:lang w:val="en-AU"/>
        </w:rPr>
        <w:t>)</w:t>
      </w:r>
      <w:r w:rsidR="004E7F90" w:rsidRPr="00C54198">
        <w:rPr>
          <w:rFonts w:asciiTheme="minorHAnsi" w:hAnsiTheme="minorHAnsi" w:cstheme="minorHAnsi"/>
          <w:color w:val="000000" w:themeColor="text1"/>
          <w:vertAlign w:val="superscript"/>
          <w:lang w:val="en-AU"/>
        </w:rPr>
        <w:t>1,2</w:t>
      </w:r>
      <w:r w:rsidR="004E7F90"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t>N. Justin Marshall (JM)</w:t>
      </w:r>
      <w:r w:rsidRPr="00C54198">
        <w:rPr>
          <w:rFonts w:asciiTheme="minorHAnsi" w:hAnsiTheme="minorHAnsi" w:cstheme="minorHAnsi"/>
          <w:color w:val="000000" w:themeColor="text1"/>
          <w:vertAlign w:val="superscript"/>
          <w:lang w:val="en-AU"/>
        </w:rPr>
        <w:t>3</w:t>
      </w:r>
      <w:r w:rsidRPr="00C54198">
        <w:rPr>
          <w:rFonts w:asciiTheme="minorHAnsi" w:hAnsiTheme="minorHAnsi" w:cstheme="minorHAnsi"/>
          <w:color w:val="000000" w:themeColor="text1"/>
          <w:lang w:val="en-AU"/>
        </w:rPr>
        <w:t>, Ole Seehausen (OS)</w:t>
      </w:r>
      <w:r w:rsidRPr="00C54198">
        <w:rPr>
          <w:rFonts w:asciiTheme="minorHAnsi" w:hAnsiTheme="minorHAnsi" w:cstheme="minorHAnsi"/>
          <w:color w:val="000000" w:themeColor="text1"/>
          <w:vertAlign w:val="superscript"/>
          <w:lang w:val="en-AU"/>
        </w:rPr>
        <w:t>1,2</w:t>
      </w:r>
    </w:p>
    <w:p w14:paraId="616B5F13" w14:textId="77777777" w:rsidR="005F4E5F" w:rsidRPr="00C54198" w:rsidRDefault="005F4E5F" w:rsidP="00973632">
      <w:pPr>
        <w:spacing w:line="480" w:lineRule="auto"/>
        <w:rPr>
          <w:rFonts w:asciiTheme="minorHAnsi" w:hAnsiTheme="minorHAnsi" w:cstheme="minorHAnsi"/>
          <w:color w:val="000000" w:themeColor="text1"/>
          <w:lang w:val="en-AU"/>
        </w:rPr>
      </w:pPr>
      <w:r w:rsidRPr="00C54198">
        <w:rPr>
          <w:rFonts w:asciiTheme="minorHAnsi" w:hAnsiTheme="minorHAnsi" w:cstheme="minorHAnsi"/>
          <w:color w:val="000000" w:themeColor="text1"/>
          <w:vertAlign w:val="superscript"/>
          <w:lang w:val="en-AU"/>
        </w:rPr>
        <w:t>1</w:t>
      </w:r>
      <w:r w:rsidRPr="00C54198">
        <w:rPr>
          <w:rFonts w:asciiTheme="minorHAnsi" w:hAnsiTheme="minorHAnsi" w:cstheme="minorHAnsi"/>
          <w:color w:val="000000" w:themeColor="text1"/>
          <w:lang w:val="en-AU"/>
        </w:rPr>
        <w:t xml:space="preserve">Center for Ecology, Evolution and Biogeochemistry, EAWAG Federal Institute of Aquatic Science and Technology, </w:t>
      </w:r>
      <w:proofErr w:type="spellStart"/>
      <w:r w:rsidRPr="00C54198">
        <w:rPr>
          <w:rFonts w:asciiTheme="minorHAnsi" w:hAnsiTheme="minorHAnsi" w:cstheme="minorHAnsi"/>
          <w:color w:val="000000" w:themeColor="text1"/>
          <w:lang w:val="en-AU"/>
        </w:rPr>
        <w:t>Seestrasse</w:t>
      </w:r>
      <w:proofErr w:type="spellEnd"/>
      <w:r w:rsidRPr="00C54198">
        <w:rPr>
          <w:rFonts w:asciiTheme="minorHAnsi" w:hAnsiTheme="minorHAnsi" w:cstheme="minorHAnsi"/>
          <w:color w:val="000000" w:themeColor="text1"/>
          <w:lang w:val="en-AU"/>
        </w:rPr>
        <w:t xml:space="preserve"> 79, 6074 </w:t>
      </w:r>
      <w:proofErr w:type="spellStart"/>
      <w:r w:rsidRPr="00C54198">
        <w:rPr>
          <w:rFonts w:asciiTheme="minorHAnsi" w:hAnsiTheme="minorHAnsi" w:cstheme="minorHAnsi"/>
          <w:color w:val="000000" w:themeColor="text1"/>
          <w:lang w:val="en-AU"/>
        </w:rPr>
        <w:t>Kastanienbaum</w:t>
      </w:r>
      <w:proofErr w:type="spellEnd"/>
      <w:r w:rsidRPr="00C54198">
        <w:rPr>
          <w:rFonts w:asciiTheme="minorHAnsi" w:hAnsiTheme="minorHAnsi" w:cstheme="minorHAnsi"/>
          <w:color w:val="000000" w:themeColor="text1"/>
          <w:lang w:val="en-AU"/>
        </w:rPr>
        <w:t>, Switzerland</w:t>
      </w:r>
    </w:p>
    <w:p w14:paraId="6F2B4121" w14:textId="77777777" w:rsidR="005F4E5F" w:rsidRPr="00C54198" w:rsidRDefault="005F4E5F" w:rsidP="00973632">
      <w:pPr>
        <w:spacing w:line="480" w:lineRule="auto"/>
        <w:rPr>
          <w:rFonts w:asciiTheme="minorHAnsi" w:hAnsiTheme="minorHAnsi" w:cstheme="minorHAnsi"/>
          <w:color w:val="000000" w:themeColor="text1"/>
          <w:lang w:val="en-AU"/>
        </w:rPr>
      </w:pPr>
      <w:r w:rsidRPr="00C54198">
        <w:rPr>
          <w:rFonts w:asciiTheme="minorHAnsi" w:hAnsiTheme="minorHAnsi" w:cstheme="minorHAnsi"/>
          <w:color w:val="000000" w:themeColor="text1"/>
          <w:vertAlign w:val="superscript"/>
          <w:lang w:val="en-AU"/>
        </w:rPr>
        <w:t>2</w:t>
      </w:r>
      <w:r w:rsidRPr="00C54198">
        <w:rPr>
          <w:rFonts w:asciiTheme="minorHAnsi" w:hAnsiTheme="minorHAnsi" w:cstheme="minorHAnsi"/>
          <w:color w:val="000000" w:themeColor="text1"/>
          <w:lang w:val="en-AU"/>
        </w:rPr>
        <w:t xml:space="preserve">Institute for Ecology and Evolution, University of Bern, </w:t>
      </w:r>
      <w:proofErr w:type="spellStart"/>
      <w:r w:rsidRPr="00C54198">
        <w:rPr>
          <w:rFonts w:asciiTheme="minorHAnsi" w:hAnsiTheme="minorHAnsi" w:cstheme="minorHAnsi"/>
          <w:color w:val="000000" w:themeColor="text1"/>
          <w:lang w:val="en-AU"/>
        </w:rPr>
        <w:t>Baltzerstrasse</w:t>
      </w:r>
      <w:proofErr w:type="spellEnd"/>
      <w:r w:rsidRPr="00C54198">
        <w:rPr>
          <w:rFonts w:asciiTheme="minorHAnsi" w:hAnsiTheme="minorHAnsi" w:cstheme="minorHAnsi"/>
          <w:color w:val="000000" w:themeColor="text1"/>
          <w:lang w:val="en-AU"/>
        </w:rPr>
        <w:t xml:space="preserve"> 6, 3012 Bern, Switzerland</w:t>
      </w:r>
    </w:p>
    <w:p w14:paraId="696E7809" w14:textId="77777777" w:rsidR="005F4E5F" w:rsidRPr="00C54198" w:rsidRDefault="005F4E5F" w:rsidP="00973632">
      <w:pPr>
        <w:spacing w:line="480" w:lineRule="auto"/>
        <w:rPr>
          <w:rFonts w:asciiTheme="minorHAnsi" w:hAnsiTheme="minorHAnsi" w:cstheme="minorHAnsi"/>
          <w:color w:val="000000" w:themeColor="text1"/>
          <w:vertAlign w:val="superscript"/>
          <w:lang w:val="en-AU"/>
        </w:rPr>
      </w:pPr>
      <w:r w:rsidRPr="00C54198">
        <w:rPr>
          <w:rFonts w:asciiTheme="minorHAnsi" w:hAnsiTheme="minorHAnsi" w:cstheme="minorHAnsi"/>
          <w:color w:val="000000" w:themeColor="text1"/>
          <w:vertAlign w:val="superscript"/>
          <w:lang w:val="en-AU"/>
        </w:rPr>
        <w:t>3</w:t>
      </w:r>
      <w:r w:rsidRPr="00C54198">
        <w:rPr>
          <w:rFonts w:asciiTheme="minorHAnsi" w:hAnsiTheme="minorHAnsi" w:cstheme="minorHAnsi"/>
          <w:color w:val="000000" w:themeColor="text1"/>
          <w:lang w:val="en-AU"/>
        </w:rPr>
        <w:t>Queensland Brain Institute, The University of Queensland, Brisbane, QLD 4072, Australia</w:t>
      </w:r>
    </w:p>
    <w:p w14:paraId="5D828C96" w14:textId="66F64B9E" w:rsidR="005F4E5F" w:rsidRPr="00C54198" w:rsidRDefault="005F4E5F" w:rsidP="00973632">
      <w:pPr>
        <w:spacing w:line="480" w:lineRule="auto"/>
        <w:rPr>
          <w:rFonts w:asciiTheme="minorHAnsi" w:hAnsiTheme="minorHAnsi" w:cstheme="minorHAnsi"/>
          <w:color w:val="000000" w:themeColor="text1"/>
          <w:lang w:val="en-US"/>
        </w:rPr>
      </w:pPr>
      <w:r w:rsidRPr="00C54198">
        <w:rPr>
          <w:rFonts w:asciiTheme="minorHAnsi" w:hAnsiTheme="minorHAnsi" w:cstheme="minorHAnsi"/>
          <w:color w:val="000000" w:themeColor="text1"/>
          <w:vertAlign w:val="superscript"/>
          <w:lang w:val="en-AU"/>
        </w:rPr>
        <w:t>*</w:t>
      </w:r>
      <w:r w:rsidRPr="00C54198">
        <w:rPr>
          <w:rFonts w:asciiTheme="minorHAnsi" w:hAnsiTheme="minorHAnsi" w:cstheme="minorHAnsi"/>
          <w:color w:val="000000" w:themeColor="text1"/>
          <w:lang w:val="en-AU"/>
        </w:rPr>
        <w:t xml:space="preserve">Corresponding author. </w:t>
      </w:r>
      <w:r w:rsidRPr="00C54198">
        <w:rPr>
          <w:rFonts w:asciiTheme="minorHAnsi" w:hAnsiTheme="minorHAnsi" w:cstheme="minorHAnsi"/>
          <w:color w:val="000000" w:themeColor="text1"/>
          <w:lang w:val="en-US"/>
        </w:rPr>
        <w:t xml:space="preserve">E-mail: </w:t>
      </w:r>
      <w:hyperlink r:id="rId8" w:history="1">
        <w:r w:rsidRPr="00C54198">
          <w:rPr>
            <w:rStyle w:val="Hyperlink"/>
            <w:rFonts w:asciiTheme="minorHAnsi" w:hAnsiTheme="minorHAnsi" w:cstheme="minorHAnsi"/>
            <w:color w:val="000000" w:themeColor="text1"/>
            <w:lang w:val="en-US"/>
          </w:rPr>
          <w:t>sara.stieb@eawag.ch</w:t>
        </w:r>
      </w:hyperlink>
    </w:p>
    <w:p w14:paraId="52DF4F4E" w14:textId="507F557D" w:rsidR="000E229E" w:rsidRPr="00C54198" w:rsidRDefault="000E229E" w:rsidP="00973632">
      <w:pPr>
        <w:spacing w:line="48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Abstract</w:t>
      </w:r>
    </w:p>
    <w:p w14:paraId="11257962" w14:textId="370FD782" w:rsidR="001B565A" w:rsidRPr="00C54198" w:rsidRDefault="00B53192" w:rsidP="00973632">
      <w:pPr>
        <w:spacing w:line="480" w:lineRule="auto"/>
        <w:ind w:firstLine="720"/>
        <w:rPr>
          <w:rFonts w:asciiTheme="minorHAnsi" w:hAnsiTheme="minorHAnsi" w:cstheme="minorHAnsi"/>
          <w:color w:val="000000" w:themeColor="text1"/>
          <w:lang w:val="en-US"/>
        </w:rPr>
      </w:pPr>
      <w:r w:rsidRPr="00C54198">
        <w:rPr>
          <w:rFonts w:asciiTheme="minorHAnsi" w:hAnsiTheme="minorHAnsi" w:cstheme="minorHAnsi"/>
          <w:color w:val="000000" w:themeColor="text1"/>
          <w:lang w:val="en-AU"/>
        </w:rPr>
        <w:t>Damselfish</w:t>
      </w:r>
      <w:r w:rsidR="00BE4093" w:rsidRPr="00C54198">
        <w:rPr>
          <w:rFonts w:asciiTheme="minorHAnsi" w:hAnsiTheme="minorHAnsi" w:cstheme="minorHAnsi"/>
          <w:color w:val="000000" w:themeColor="text1"/>
          <w:lang w:val="en-AU"/>
        </w:rPr>
        <w:t xml:space="preserve">es </w:t>
      </w:r>
      <w:r w:rsidRPr="00C54198">
        <w:rPr>
          <w:rFonts w:asciiTheme="minorHAnsi" w:hAnsiTheme="minorHAnsi" w:cstheme="minorHAnsi"/>
          <w:color w:val="000000" w:themeColor="text1"/>
          <w:lang w:val="en-AU"/>
        </w:rPr>
        <w:t>(</w:t>
      </w:r>
      <w:proofErr w:type="spellStart"/>
      <w:r w:rsidRPr="00C54198">
        <w:rPr>
          <w:rFonts w:asciiTheme="minorHAnsi" w:hAnsiTheme="minorHAnsi" w:cstheme="minorHAnsi"/>
          <w:color w:val="000000" w:themeColor="text1"/>
          <w:lang w:val="en-AU"/>
        </w:rPr>
        <w:t>Pomacentridae</w:t>
      </w:r>
      <w:proofErr w:type="spellEnd"/>
      <w:r w:rsidRPr="00C54198">
        <w:rPr>
          <w:rFonts w:asciiTheme="minorHAnsi" w:hAnsiTheme="minorHAnsi" w:cstheme="minorHAnsi"/>
          <w:color w:val="000000" w:themeColor="text1"/>
          <w:lang w:val="en-AU"/>
        </w:rPr>
        <w:t xml:space="preserve">) </w:t>
      </w:r>
      <w:r w:rsidR="00BA3266" w:rsidRPr="00C54198">
        <w:rPr>
          <w:rFonts w:asciiTheme="minorHAnsi" w:hAnsiTheme="minorHAnsi" w:cstheme="minorHAnsi"/>
          <w:color w:val="000000" w:themeColor="text1"/>
          <w:lang w:val="en-AU"/>
        </w:rPr>
        <w:t>are one of the most behaviourally diverse</w:t>
      </w:r>
      <w:r w:rsidR="008C5DEA" w:rsidRPr="00C54198">
        <w:rPr>
          <w:rFonts w:asciiTheme="minorHAnsi" w:hAnsiTheme="minorHAnsi" w:cstheme="minorHAnsi"/>
          <w:color w:val="000000" w:themeColor="text1"/>
          <w:lang w:val="en-AU"/>
        </w:rPr>
        <w:t>,</w:t>
      </w:r>
      <w:r w:rsidR="00BA3266" w:rsidRPr="00C54198">
        <w:rPr>
          <w:rFonts w:asciiTheme="minorHAnsi" w:hAnsiTheme="minorHAnsi" w:cstheme="minorHAnsi"/>
          <w:color w:val="000000" w:themeColor="text1"/>
          <w:lang w:val="en-AU"/>
        </w:rPr>
        <w:t xml:space="preserve"> colourful</w:t>
      </w:r>
      <w:r w:rsidR="00E54067" w:rsidRPr="00C54198">
        <w:rPr>
          <w:rFonts w:asciiTheme="minorHAnsi" w:hAnsiTheme="minorHAnsi" w:cstheme="minorHAnsi"/>
          <w:color w:val="000000" w:themeColor="text1"/>
          <w:lang w:val="en-AU"/>
        </w:rPr>
        <w:t xml:space="preserve"> </w:t>
      </w:r>
      <w:r w:rsidR="008C5DEA" w:rsidRPr="00C54198">
        <w:rPr>
          <w:rFonts w:asciiTheme="minorHAnsi" w:hAnsiTheme="minorHAnsi" w:cstheme="minorHAnsi"/>
          <w:color w:val="000000" w:themeColor="text1"/>
          <w:lang w:val="en-AU"/>
        </w:rPr>
        <w:t xml:space="preserve">and species rich </w:t>
      </w:r>
      <w:r w:rsidR="00BA3266" w:rsidRPr="00C54198">
        <w:rPr>
          <w:rFonts w:asciiTheme="minorHAnsi" w:hAnsiTheme="minorHAnsi" w:cstheme="minorHAnsi"/>
          <w:color w:val="000000" w:themeColor="text1"/>
          <w:lang w:val="en-AU"/>
        </w:rPr>
        <w:t xml:space="preserve">reef fish </w:t>
      </w:r>
      <w:r w:rsidR="0094589C" w:rsidRPr="00C54198">
        <w:rPr>
          <w:rFonts w:asciiTheme="minorHAnsi" w:hAnsiTheme="minorHAnsi" w:cstheme="minorHAnsi"/>
          <w:color w:val="000000" w:themeColor="text1"/>
          <w:lang w:val="en-AU"/>
        </w:rPr>
        <w:t xml:space="preserve">families. </w:t>
      </w:r>
      <w:r w:rsidRPr="00C54198">
        <w:rPr>
          <w:rFonts w:asciiTheme="minorHAnsi" w:hAnsiTheme="minorHAnsi" w:cstheme="minorHAnsi"/>
          <w:color w:val="000000" w:themeColor="text1"/>
          <w:lang w:val="en-AU"/>
        </w:rPr>
        <w:t xml:space="preserve">One remarkable characteristic of </w:t>
      </w:r>
      <w:r w:rsidR="00216DAC" w:rsidRPr="00C54198">
        <w:rPr>
          <w:rFonts w:asciiTheme="minorHAnsi" w:hAnsiTheme="minorHAnsi" w:cstheme="minorHAnsi"/>
          <w:color w:val="000000" w:themeColor="text1"/>
          <w:lang w:val="en-AU"/>
        </w:rPr>
        <w:t>damselfishes is</w:t>
      </w:r>
      <w:r w:rsidRPr="00C54198">
        <w:rPr>
          <w:rFonts w:asciiTheme="minorHAnsi" w:hAnsiTheme="minorHAnsi" w:cstheme="minorHAnsi"/>
          <w:color w:val="000000" w:themeColor="text1"/>
          <w:lang w:val="en-AU"/>
        </w:rPr>
        <w:t xml:space="preserve"> </w:t>
      </w:r>
      <w:r w:rsidR="00216DAC" w:rsidRPr="00C54198">
        <w:rPr>
          <w:rFonts w:asciiTheme="minorHAnsi" w:hAnsiTheme="minorHAnsi" w:cstheme="minorHAnsi"/>
          <w:color w:val="000000" w:themeColor="text1"/>
          <w:lang w:val="en-AU"/>
        </w:rPr>
        <w:t>that they</w:t>
      </w:r>
      <w:r w:rsidR="00BF790D" w:rsidRPr="00C54198">
        <w:rPr>
          <w:rFonts w:asciiTheme="minorHAnsi" w:hAnsiTheme="minorHAnsi" w:cstheme="minorHAnsi"/>
          <w:color w:val="000000" w:themeColor="text1"/>
          <w:lang w:val="en-AU"/>
        </w:rPr>
        <w:t xml:space="preserve"> </w:t>
      </w:r>
      <w:r w:rsidR="00216DAC" w:rsidRPr="00C54198">
        <w:rPr>
          <w:rFonts w:asciiTheme="minorHAnsi" w:hAnsiTheme="minorHAnsi" w:cstheme="minorHAnsi"/>
          <w:color w:val="000000" w:themeColor="text1"/>
          <w:lang w:val="en-AU"/>
        </w:rPr>
        <w:t xml:space="preserve">communicate </w:t>
      </w:r>
      <w:r w:rsidR="00BF790D" w:rsidRPr="00C54198">
        <w:rPr>
          <w:rFonts w:asciiTheme="minorHAnsi" w:hAnsiTheme="minorHAnsi" w:cstheme="minorHAnsi"/>
          <w:color w:val="000000" w:themeColor="text1"/>
          <w:lang w:val="en-AU"/>
        </w:rPr>
        <w:t>in ultraviolet (UV)</w:t>
      </w:r>
      <w:r w:rsidR="007E047A" w:rsidRPr="00C54198">
        <w:rPr>
          <w:rFonts w:asciiTheme="minorHAnsi" w:hAnsiTheme="minorHAnsi" w:cstheme="minorHAnsi"/>
          <w:color w:val="000000" w:themeColor="text1"/>
          <w:lang w:val="en-AU"/>
        </w:rPr>
        <w:t xml:space="preserve"> light</w:t>
      </w:r>
      <w:r w:rsidR="00BF790D" w:rsidRPr="00C54198">
        <w:rPr>
          <w:rFonts w:asciiTheme="minorHAnsi" w:hAnsiTheme="minorHAnsi" w:cstheme="minorHAnsi"/>
          <w:color w:val="000000" w:themeColor="text1"/>
          <w:lang w:val="en-AU"/>
        </w:rPr>
        <w:t>. Not only are they sensitive to UV they</w:t>
      </w:r>
      <w:r w:rsidR="00D73559" w:rsidRPr="00C54198">
        <w:rPr>
          <w:rFonts w:asciiTheme="minorHAnsi" w:hAnsiTheme="minorHAnsi" w:cstheme="minorHAnsi"/>
          <w:color w:val="000000" w:themeColor="text1"/>
          <w:lang w:val="en-AU"/>
        </w:rPr>
        <w:t xml:space="preserve"> are also prone to have</w:t>
      </w:r>
      <w:r w:rsidR="00BF790D" w:rsidRPr="00C54198">
        <w:rPr>
          <w:rFonts w:asciiTheme="minorHAnsi" w:hAnsiTheme="minorHAnsi" w:cstheme="minorHAnsi"/>
          <w:color w:val="000000" w:themeColor="text1"/>
          <w:lang w:val="en-AU"/>
        </w:rPr>
        <w:t xml:space="preserve"> UV-reflective colour</w:t>
      </w:r>
      <w:r w:rsidR="0040640A" w:rsidRPr="00C54198">
        <w:rPr>
          <w:rFonts w:asciiTheme="minorHAnsi" w:hAnsiTheme="minorHAnsi" w:cstheme="minorHAnsi"/>
          <w:color w:val="000000" w:themeColor="text1"/>
          <w:lang w:val="en-AU"/>
        </w:rPr>
        <w:t xml:space="preserve">s </w:t>
      </w:r>
      <w:r w:rsidR="00D53D9A" w:rsidRPr="00C54198">
        <w:rPr>
          <w:rFonts w:asciiTheme="minorHAnsi" w:hAnsiTheme="minorHAnsi" w:cstheme="minorHAnsi"/>
          <w:color w:val="000000" w:themeColor="text1"/>
          <w:lang w:val="en-AU"/>
        </w:rPr>
        <w:t xml:space="preserve">and </w:t>
      </w:r>
      <w:r w:rsidR="00BF790D" w:rsidRPr="00C54198">
        <w:rPr>
          <w:rFonts w:asciiTheme="minorHAnsi" w:hAnsiTheme="minorHAnsi" w:cstheme="minorHAnsi"/>
          <w:color w:val="000000" w:themeColor="text1"/>
          <w:lang w:val="en-AU"/>
        </w:rPr>
        <w:t xml:space="preserve">patterns enabling social signalling. </w:t>
      </w:r>
      <w:r w:rsidR="00D73559" w:rsidRPr="00C54198">
        <w:rPr>
          <w:rFonts w:asciiTheme="minorHAnsi" w:hAnsiTheme="minorHAnsi" w:cstheme="minorHAnsi"/>
          <w:color w:val="000000" w:themeColor="text1"/>
          <w:lang w:val="en-AU"/>
        </w:rPr>
        <w:t xml:space="preserve">Using more than 50 species, we aimed to uncover the evolutionary history of UV colour and UV vision in damselfishes. </w:t>
      </w:r>
      <w:r w:rsidR="00D73559" w:rsidRPr="00C54198">
        <w:rPr>
          <w:rFonts w:asciiTheme="minorHAnsi" w:hAnsiTheme="minorHAnsi" w:cstheme="minorHAnsi"/>
          <w:color w:val="000000" w:themeColor="text1"/>
          <w:lang w:val="en-US"/>
        </w:rPr>
        <w:t xml:space="preserve">We find that all damselfishes had UV-transmitting lenses, </w:t>
      </w:r>
      <w:r w:rsidR="0040640A" w:rsidRPr="00C54198">
        <w:rPr>
          <w:rFonts w:asciiTheme="minorHAnsi" w:hAnsiTheme="minorHAnsi" w:cstheme="minorHAnsi"/>
          <w:color w:val="000000" w:themeColor="text1"/>
          <w:lang w:val="en-US"/>
        </w:rPr>
        <w:t xml:space="preserve">expressed the UV-sensitive </w:t>
      </w:r>
      <w:r w:rsidR="0040640A" w:rsidRPr="00C54198">
        <w:rPr>
          <w:rFonts w:asciiTheme="minorHAnsi" w:hAnsiTheme="minorHAnsi" w:cstheme="minorHAnsi"/>
          <w:i/>
          <w:iCs/>
          <w:color w:val="000000" w:themeColor="text1"/>
          <w:lang w:val="en-US"/>
        </w:rPr>
        <w:t>SWS1</w:t>
      </w:r>
      <w:r w:rsidR="0040640A" w:rsidRPr="00C54198">
        <w:rPr>
          <w:rFonts w:asciiTheme="minorHAnsi" w:hAnsiTheme="minorHAnsi" w:cstheme="minorHAnsi"/>
          <w:color w:val="000000" w:themeColor="text1"/>
          <w:lang w:val="en-US"/>
        </w:rPr>
        <w:t xml:space="preserve"> opsin gene, </w:t>
      </w:r>
      <w:r w:rsidR="00D73559" w:rsidRPr="00C54198">
        <w:rPr>
          <w:rFonts w:asciiTheme="minorHAnsi" w:hAnsiTheme="minorHAnsi" w:cstheme="minorHAnsi"/>
          <w:color w:val="000000" w:themeColor="text1"/>
          <w:lang w:val="en-US"/>
        </w:rPr>
        <w:t xml:space="preserve">and most displayed UV-reflective patterns and </w:t>
      </w:r>
      <w:proofErr w:type="spellStart"/>
      <w:r w:rsidR="00D73559" w:rsidRPr="00C54198">
        <w:rPr>
          <w:rFonts w:asciiTheme="minorHAnsi" w:hAnsiTheme="minorHAnsi" w:cstheme="minorHAnsi"/>
          <w:color w:val="000000" w:themeColor="text1"/>
          <w:lang w:val="en-US"/>
        </w:rPr>
        <w:t>colours</w:t>
      </w:r>
      <w:proofErr w:type="spellEnd"/>
      <w:r w:rsidR="00D73559" w:rsidRPr="00C54198">
        <w:rPr>
          <w:rFonts w:asciiTheme="minorHAnsi" w:hAnsiTheme="minorHAnsi" w:cstheme="minorHAnsi"/>
          <w:color w:val="000000" w:themeColor="text1"/>
          <w:lang w:val="en-US"/>
        </w:rPr>
        <w:t>.</w:t>
      </w:r>
      <w:r w:rsidR="00D73559" w:rsidRPr="00C54198">
        <w:rPr>
          <w:rFonts w:asciiTheme="minorHAnsi" w:hAnsiTheme="minorHAnsi" w:cstheme="minorHAnsi"/>
          <w:color w:val="000000" w:themeColor="text1"/>
          <w:lang w:val="en-AU"/>
        </w:rPr>
        <w:t xml:space="preserve"> </w:t>
      </w:r>
      <w:r w:rsidR="004A2194" w:rsidRPr="00C54198">
        <w:rPr>
          <w:rFonts w:asciiTheme="minorHAnsi" w:hAnsiTheme="minorHAnsi" w:cstheme="minorHAnsi"/>
          <w:color w:val="000000" w:themeColor="text1"/>
          <w:lang w:val="en-AU"/>
        </w:rPr>
        <w:t>We find evidence for several tuning events across the radiation, and w</w:t>
      </w:r>
      <w:r w:rsidR="004E28FB" w:rsidRPr="00C54198">
        <w:rPr>
          <w:rFonts w:asciiTheme="minorHAnsi" w:hAnsiTheme="minorHAnsi" w:cstheme="minorHAnsi"/>
          <w:color w:val="000000" w:themeColor="text1"/>
          <w:lang w:val="en-AU"/>
        </w:rPr>
        <w:t xml:space="preserve">hile </w:t>
      </w:r>
      <w:r w:rsidR="004E28FB" w:rsidRPr="00C54198">
        <w:rPr>
          <w:rFonts w:asciiTheme="minorHAnsi" w:hAnsiTheme="minorHAnsi" w:cstheme="minorHAnsi"/>
          <w:i/>
          <w:iCs/>
          <w:color w:val="000000" w:themeColor="text1"/>
          <w:lang w:val="en-AU"/>
        </w:rPr>
        <w:t>SWS1</w:t>
      </w:r>
      <w:r w:rsidR="004E28FB" w:rsidRPr="00C54198">
        <w:rPr>
          <w:rFonts w:asciiTheme="minorHAnsi" w:hAnsiTheme="minorHAnsi" w:cstheme="minorHAnsi"/>
          <w:color w:val="000000" w:themeColor="text1"/>
          <w:lang w:val="en-AU"/>
        </w:rPr>
        <w:t xml:space="preserve"> gene duplications are generally very rare amongst </w:t>
      </w:r>
      <w:r w:rsidR="0031305A" w:rsidRPr="00C54198">
        <w:rPr>
          <w:rFonts w:asciiTheme="minorHAnsi" w:hAnsiTheme="minorHAnsi" w:cstheme="minorHAnsi"/>
          <w:color w:val="000000" w:themeColor="text1"/>
          <w:lang w:val="en-AU"/>
        </w:rPr>
        <w:t>teleosts</w:t>
      </w:r>
      <w:r w:rsidR="004E28FB" w:rsidRPr="00C54198">
        <w:rPr>
          <w:rFonts w:asciiTheme="minorHAnsi" w:hAnsiTheme="minorHAnsi" w:cstheme="minorHAnsi"/>
          <w:color w:val="000000" w:themeColor="text1"/>
          <w:lang w:val="en-AU"/>
        </w:rPr>
        <w:t xml:space="preserve">, our phylogenetic reconstructions uncovered </w:t>
      </w:r>
      <w:r w:rsidR="00B16EF9" w:rsidRPr="00C54198">
        <w:rPr>
          <w:rFonts w:asciiTheme="minorHAnsi" w:hAnsiTheme="minorHAnsi" w:cstheme="minorHAnsi"/>
          <w:color w:val="000000" w:themeColor="text1"/>
          <w:lang w:val="en-AU"/>
        </w:rPr>
        <w:t>t</w:t>
      </w:r>
      <w:r w:rsidR="009E6177" w:rsidRPr="00C54198">
        <w:rPr>
          <w:rFonts w:asciiTheme="minorHAnsi" w:hAnsiTheme="minorHAnsi" w:cstheme="minorHAnsi"/>
          <w:color w:val="000000" w:themeColor="text1"/>
          <w:lang w:val="en-AU"/>
        </w:rPr>
        <w:t>wo</w:t>
      </w:r>
      <w:r w:rsidR="00B16EF9" w:rsidRPr="00C54198">
        <w:rPr>
          <w:rFonts w:asciiTheme="minorHAnsi" w:hAnsiTheme="minorHAnsi" w:cstheme="minorHAnsi"/>
          <w:color w:val="000000" w:themeColor="text1"/>
          <w:lang w:val="en-AU"/>
        </w:rPr>
        <w:t xml:space="preserve"> independent duplication events, </w:t>
      </w:r>
      <w:r w:rsidR="005E27DA" w:rsidRPr="00C54198">
        <w:rPr>
          <w:rFonts w:asciiTheme="minorHAnsi" w:hAnsiTheme="minorHAnsi" w:cstheme="minorHAnsi"/>
          <w:color w:val="000000" w:themeColor="text1"/>
          <w:lang w:val="en-AU"/>
        </w:rPr>
        <w:t xml:space="preserve">one </w:t>
      </w:r>
      <w:r w:rsidR="003D056B" w:rsidRPr="00C54198">
        <w:rPr>
          <w:rFonts w:asciiTheme="minorHAnsi" w:hAnsiTheme="minorHAnsi" w:cstheme="minorHAnsi"/>
          <w:color w:val="000000" w:themeColor="text1"/>
          <w:lang w:val="en-AU"/>
        </w:rPr>
        <w:t>close to</w:t>
      </w:r>
      <w:r w:rsidR="00F87C1B" w:rsidRPr="00C54198">
        <w:rPr>
          <w:rFonts w:asciiTheme="minorHAnsi" w:hAnsiTheme="minorHAnsi" w:cstheme="minorHAnsi"/>
          <w:color w:val="000000" w:themeColor="text1"/>
          <w:lang w:val="en-AU"/>
        </w:rPr>
        <w:t xml:space="preserve"> the</w:t>
      </w:r>
      <w:r w:rsidR="005E27DA" w:rsidRPr="00C54198">
        <w:rPr>
          <w:rFonts w:asciiTheme="minorHAnsi" w:hAnsiTheme="minorHAnsi" w:cstheme="minorHAnsi"/>
          <w:color w:val="000000" w:themeColor="text1"/>
          <w:lang w:val="en-AU"/>
        </w:rPr>
        <w:t xml:space="preserve"> base of the most species</w:t>
      </w:r>
      <w:r w:rsidR="0091305F" w:rsidRPr="00C54198">
        <w:rPr>
          <w:rFonts w:asciiTheme="minorHAnsi" w:hAnsiTheme="minorHAnsi" w:cstheme="minorHAnsi"/>
          <w:color w:val="000000" w:themeColor="text1"/>
          <w:lang w:val="en-AU"/>
        </w:rPr>
        <w:t>-</w:t>
      </w:r>
      <w:r w:rsidR="005E27DA" w:rsidRPr="00C54198">
        <w:rPr>
          <w:rFonts w:asciiTheme="minorHAnsi" w:hAnsiTheme="minorHAnsi" w:cstheme="minorHAnsi"/>
          <w:color w:val="000000" w:themeColor="text1"/>
          <w:lang w:val="en-AU"/>
        </w:rPr>
        <w:t xml:space="preserve">rich clade in </w:t>
      </w:r>
      <w:r w:rsidR="00B16EF9" w:rsidRPr="00C54198">
        <w:rPr>
          <w:rFonts w:asciiTheme="minorHAnsi" w:hAnsiTheme="minorHAnsi" w:cstheme="minorHAnsi"/>
          <w:color w:val="000000" w:themeColor="text1"/>
          <w:lang w:val="en-AU"/>
        </w:rPr>
        <w:t xml:space="preserve">the </w:t>
      </w:r>
      <w:r w:rsidR="005E27DA" w:rsidRPr="00C54198">
        <w:rPr>
          <w:rFonts w:asciiTheme="minorHAnsi" w:hAnsiTheme="minorHAnsi" w:cstheme="minorHAnsi"/>
          <w:color w:val="000000" w:themeColor="text1"/>
          <w:lang w:val="en-AU"/>
        </w:rPr>
        <w:t xml:space="preserve">subfamily </w:t>
      </w:r>
      <w:proofErr w:type="spellStart"/>
      <w:r w:rsidR="00CA74C0" w:rsidRPr="00C54198">
        <w:rPr>
          <w:rFonts w:asciiTheme="minorHAnsi" w:hAnsiTheme="minorHAnsi" w:cstheme="minorHAnsi"/>
          <w:color w:val="000000" w:themeColor="text1"/>
          <w:lang w:val="en-AU"/>
        </w:rPr>
        <w:t>Pomacentrinae</w:t>
      </w:r>
      <w:proofErr w:type="spellEnd"/>
      <w:r w:rsidR="00396D09" w:rsidRPr="00C54198">
        <w:rPr>
          <w:rFonts w:asciiTheme="minorHAnsi" w:hAnsiTheme="minorHAnsi" w:cstheme="minorHAnsi"/>
          <w:color w:val="000000" w:themeColor="text1"/>
          <w:lang w:val="en-AU"/>
        </w:rPr>
        <w:t>,</w:t>
      </w:r>
      <w:r w:rsidR="00971915" w:rsidRPr="00C54198">
        <w:rPr>
          <w:rFonts w:asciiTheme="minorHAnsi" w:hAnsiTheme="minorHAnsi" w:cstheme="minorHAnsi"/>
          <w:color w:val="000000" w:themeColor="text1"/>
          <w:lang w:val="en-AU"/>
        </w:rPr>
        <w:t xml:space="preserve"> </w:t>
      </w:r>
      <w:r w:rsidR="00B16EF9" w:rsidRPr="00C54198">
        <w:rPr>
          <w:rFonts w:asciiTheme="minorHAnsi" w:hAnsiTheme="minorHAnsi" w:cstheme="minorHAnsi"/>
          <w:color w:val="000000" w:themeColor="text1"/>
          <w:lang w:val="en-AU"/>
        </w:rPr>
        <w:t xml:space="preserve">and </w:t>
      </w:r>
      <w:r w:rsidR="009E6177" w:rsidRPr="00C54198">
        <w:rPr>
          <w:rFonts w:asciiTheme="minorHAnsi" w:hAnsiTheme="minorHAnsi" w:cstheme="minorHAnsi"/>
          <w:color w:val="000000" w:themeColor="text1"/>
          <w:lang w:val="en-AU"/>
        </w:rPr>
        <w:t xml:space="preserve">one </w:t>
      </w:r>
      <w:r w:rsidR="00B16EF9" w:rsidRPr="00C54198">
        <w:rPr>
          <w:rFonts w:asciiTheme="minorHAnsi" w:hAnsiTheme="minorHAnsi" w:cstheme="minorHAnsi"/>
          <w:color w:val="000000" w:themeColor="text1"/>
          <w:lang w:val="en-AU"/>
        </w:rPr>
        <w:t xml:space="preserve">in </w:t>
      </w:r>
      <w:r w:rsidR="009E6177" w:rsidRPr="00C54198">
        <w:rPr>
          <w:rFonts w:asciiTheme="minorHAnsi" w:hAnsiTheme="minorHAnsi" w:cstheme="minorHAnsi"/>
          <w:color w:val="000000" w:themeColor="text1"/>
          <w:lang w:val="en-AU"/>
        </w:rPr>
        <w:t xml:space="preserve">an </w:t>
      </w:r>
      <w:r w:rsidR="00B16EF9" w:rsidRPr="00C54198">
        <w:rPr>
          <w:rFonts w:asciiTheme="minorHAnsi" w:hAnsiTheme="minorHAnsi" w:cstheme="minorHAnsi"/>
          <w:color w:val="000000" w:themeColor="text1"/>
          <w:lang w:val="en-AU"/>
        </w:rPr>
        <w:t xml:space="preserve">individual </w:t>
      </w:r>
      <w:proofErr w:type="spellStart"/>
      <w:r w:rsidR="00663059" w:rsidRPr="00C54198">
        <w:rPr>
          <w:rFonts w:asciiTheme="minorHAnsi" w:hAnsiTheme="minorHAnsi" w:cstheme="minorHAnsi"/>
          <w:color w:val="000000" w:themeColor="text1"/>
          <w:lang w:val="en-AU"/>
        </w:rPr>
        <w:t>Chromis</w:t>
      </w:r>
      <w:proofErr w:type="spellEnd"/>
      <w:r w:rsidR="00663059" w:rsidRPr="00C54198">
        <w:rPr>
          <w:rFonts w:asciiTheme="minorHAnsi" w:hAnsiTheme="minorHAnsi" w:cstheme="minorHAnsi"/>
          <w:color w:val="000000" w:themeColor="text1"/>
          <w:lang w:val="en-AU"/>
        </w:rPr>
        <w:t xml:space="preserve"> </w:t>
      </w:r>
      <w:r w:rsidR="00B925F8" w:rsidRPr="00C54198">
        <w:rPr>
          <w:rFonts w:asciiTheme="minorHAnsi" w:hAnsiTheme="minorHAnsi" w:cstheme="minorHAnsi"/>
          <w:color w:val="000000" w:themeColor="text1"/>
          <w:lang w:val="en-AU"/>
        </w:rPr>
        <w:t>species</w:t>
      </w:r>
      <w:r w:rsidR="00971915" w:rsidRPr="00C54198">
        <w:rPr>
          <w:rFonts w:asciiTheme="minorHAnsi" w:hAnsiTheme="minorHAnsi" w:cstheme="minorHAnsi"/>
          <w:color w:val="000000" w:themeColor="text1"/>
          <w:lang w:val="en-AU"/>
        </w:rPr>
        <w:t xml:space="preserve">. </w:t>
      </w:r>
      <w:r w:rsidR="00CA74C0" w:rsidRPr="00C54198">
        <w:rPr>
          <w:rFonts w:asciiTheme="minorHAnsi" w:hAnsiTheme="minorHAnsi" w:cstheme="minorHAnsi"/>
          <w:color w:val="000000" w:themeColor="text1"/>
          <w:lang w:val="en-AU"/>
        </w:rPr>
        <w:t xml:space="preserve">Using amino acid comparisons, we found that known spectral tuning sites were altered </w:t>
      </w:r>
      <w:r w:rsidR="004A2194" w:rsidRPr="00C54198">
        <w:rPr>
          <w:rFonts w:asciiTheme="minorHAnsi" w:hAnsiTheme="minorHAnsi" w:cstheme="minorHAnsi"/>
          <w:color w:val="000000" w:themeColor="text1"/>
          <w:lang w:val="en-AU"/>
        </w:rPr>
        <w:t xml:space="preserve">several times in parallel </w:t>
      </w:r>
      <w:r w:rsidR="00CA74C0" w:rsidRPr="00C54198">
        <w:rPr>
          <w:rFonts w:asciiTheme="minorHAnsi" w:hAnsiTheme="minorHAnsi" w:cstheme="minorHAnsi"/>
          <w:color w:val="000000" w:themeColor="text1"/>
          <w:lang w:val="en-AU"/>
        </w:rPr>
        <w:t xml:space="preserve">across the </w:t>
      </w:r>
      <w:r w:rsidR="004A2194" w:rsidRPr="00C54198">
        <w:rPr>
          <w:rFonts w:asciiTheme="minorHAnsi" w:hAnsiTheme="minorHAnsi" w:cstheme="minorHAnsi"/>
          <w:color w:val="000000" w:themeColor="text1"/>
          <w:lang w:val="en-AU"/>
        </w:rPr>
        <w:t>damselfish radiation</w:t>
      </w:r>
      <w:r w:rsidR="00CA74C0" w:rsidRPr="00C54198">
        <w:rPr>
          <w:rFonts w:asciiTheme="minorHAnsi" w:hAnsiTheme="minorHAnsi" w:cstheme="minorHAnsi"/>
          <w:color w:val="000000" w:themeColor="text1"/>
          <w:lang w:val="en-AU"/>
        </w:rPr>
        <w:t xml:space="preserve"> </w:t>
      </w:r>
      <w:r w:rsidR="00B1733F" w:rsidRPr="00C54198">
        <w:rPr>
          <w:rFonts w:asciiTheme="minorHAnsi" w:hAnsiTheme="minorHAnsi" w:cstheme="minorHAnsi"/>
          <w:color w:val="000000" w:themeColor="text1"/>
          <w:lang w:val="en-AU"/>
        </w:rPr>
        <w:t>(</w:t>
      </w:r>
      <w:r w:rsidR="004A2194" w:rsidRPr="00C54198">
        <w:rPr>
          <w:rFonts w:asciiTheme="minorHAnsi" w:hAnsiTheme="minorHAnsi" w:cstheme="minorHAnsi"/>
          <w:color w:val="000000" w:themeColor="text1"/>
          <w:lang w:val="en-AU"/>
        </w:rPr>
        <w:t xml:space="preserve">through </w:t>
      </w:r>
      <w:r w:rsidR="00B1733F" w:rsidRPr="00C54198">
        <w:rPr>
          <w:rFonts w:asciiTheme="minorHAnsi" w:hAnsiTheme="minorHAnsi" w:cstheme="minorHAnsi"/>
          <w:color w:val="000000" w:themeColor="text1"/>
          <w:lang w:val="en-AU"/>
        </w:rPr>
        <w:t xml:space="preserve">sequence change and </w:t>
      </w:r>
      <w:r w:rsidR="00CA74C0" w:rsidRPr="00C54198">
        <w:rPr>
          <w:rFonts w:asciiTheme="minorHAnsi" w:hAnsiTheme="minorHAnsi" w:cstheme="minorHAnsi"/>
          <w:color w:val="000000" w:themeColor="text1"/>
          <w:lang w:val="en-AU"/>
        </w:rPr>
        <w:t xml:space="preserve">duplication </w:t>
      </w:r>
      <w:r w:rsidR="00B1733F" w:rsidRPr="00C54198">
        <w:rPr>
          <w:rFonts w:asciiTheme="minorHAnsi" w:hAnsiTheme="minorHAnsi" w:cstheme="minorHAnsi"/>
          <w:color w:val="000000" w:themeColor="text1"/>
          <w:lang w:val="en-AU"/>
        </w:rPr>
        <w:t xml:space="preserve">followed </w:t>
      </w:r>
      <w:r w:rsidR="00B1733F" w:rsidRPr="00C54198">
        <w:rPr>
          <w:rFonts w:asciiTheme="minorHAnsi" w:hAnsiTheme="minorHAnsi" w:cstheme="minorHAnsi"/>
          <w:color w:val="000000" w:themeColor="text1"/>
          <w:lang w:val="en-AU"/>
        </w:rPr>
        <w:lastRenderedPageBreak/>
        <w:t>by</w:t>
      </w:r>
      <w:r w:rsidR="00CA74C0" w:rsidRPr="00C54198">
        <w:rPr>
          <w:rFonts w:asciiTheme="minorHAnsi" w:hAnsiTheme="minorHAnsi" w:cstheme="minorHAnsi"/>
          <w:color w:val="000000" w:themeColor="text1"/>
          <w:lang w:val="en-AU"/>
        </w:rPr>
        <w:t xml:space="preserve"> sequence change), causing </w:t>
      </w:r>
      <w:r w:rsidR="004A2194" w:rsidRPr="00C54198">
        <w:rPr>
          <w:rFonts w:asciiTheme="minorHAnsi" w:hAnsiTheme="minorHAnsi" w:cstheme="minorHAnsi"/>
          <w:color w:val="000000" w:themeColor="text1"/>
          <w:lang w:val="en-AU"/>
        </w:rPr>
        <w:t xml:space="preserve">repeated </w:t>
      </w:r>
      <w:r w:rsidR="00CA74C0" w:rsidRPr="00C54198">
        <w:rPr>
          <w:rFonts w:asciiTheme="minorHAnsi" w:hAnsiTheme="minorHAnsi" w:cstheme="minorHAnsi"/>
          <w:color w:val="000000" w:themeColor="text1"/>
          <w:lang w:val="en-AU"/>
        </w:rPr>
        <w:t xml:space="preserve">shifts in peak spectral absorbance of around 10 nm. </w:t>
      </w:r>
      <w:proofErr w:type="spellStart"/>
      <w:r w:rsidR="00B9446D" w:rsidRPr="00C54198">
        <w:rPr>
          <w:rFonts w:asciiTheme="minorHAnsi" w:hAnsiTheme="minorHAnsi" w:cstheme="minorHAnsi"/>
          <w:color w:val="000000" w:themeColor="text1"/>
          <w:lang w:val="en-US"/>
        </w:rPr>
        <w:t>Pomacentrine</w:t>
      </w:r>
      <w:proofErr w:type="spellEnd"/>
      <w:r w:rsidR="00B9446D" w:rsidRPr="00C54198">
        <w:rPr>
          <w:rFonts w:asciiTheme="minorHAnsi" w:hAnsiTheme="minorHAnsi" w:cstheme="minorHAnsi"/>
          <w:color w:val="000000" w:themeColor="text1"/>
          <w:lang w:val="en-AU"/>
        </w:rPr>
        <w:t xml:space="preserve"> d</w:t>
      </w:r>
      <w:r w:rsidR="00CA74C0" w:rsidRPr="00C54198">
        <w:rPr>
          <w:rFonts w:asciiTheme="minorHAnsi" w:hAnsiTheme="minorHAnsi" w:cstheme="minorHAnsi"/>
          <w:color w:val="000000" w:themeColor="text1"/>
          <w:lang w:val="en-AU"/>
        </w:rPr>
        <w:t>amselfishes</w:t>
      </w:r>
      <w:r w:rsidR="00CA74C0" w:rsidRPr="00C54198">
        <w:rPr>
          <w:rFonts w:asciiTheme="minorHAnsi" w:hAnsiTheme="minorHAnsi" w:cstheme="minorHAnsi"/>
          <w:color w:val="000000" w:themeColor="text1"/>
          <w:lang w:val="en-US"/>
        </w:rPr>
        <w:t xml:space="preserve"> </w:t>
      </w:r>
      <w:r w:rsidR="006A1A1A" w:rsidRPr="00C54198">
        <w:rPr>
          <w:rFonts w:asciiTheme="minorHAnsi" w:hAnsiTheme="minorHAnsi" w:cstheme="minorHAnsi"/>
          <w:color w:val="000000" w:themeColor="text1"/>
          <w:lang w:val="en-US"/>
        </w:rPr>
        <w:t xml:space="preserve">expressed either one or </w:t>
      </w:r>
      <w:r w:rsidR="00BA5BB7" w:rsidRPr="00C54198">
        <w:rPr>
          <w:rFonts w:asciiTheme="minorHAnsi" w:hAnsiTheme="minorHAnsi" w:cstheme="minorHAnsi"/>
          <w:color w:val="000000" w:themeColor="text1"/>
          <w:lang w:val="en-US"/>
        </w:rPr>
        <w:t>both</w:t>
      </w:r>
      <w:r w:rsidR="006A1A1A" w:rsidRPr="00C54198">
        <w:rPr>
          <w:rFonts w:asciiTheme="minorHAnsi" w:hAnsiTheme="minorHAnsi" w:cstheme="minorHAnsi"/>
          <w:color w:val="000000" w:themeColor="text1"/>
          <w:lang w:val="en-US"/>
        </w:rPr>
        <w:t xml:space="preserve"> copies of </w:t>
      </w:r>
      <w:r w:rsidR="006A1A1A" w:rsidRPr="00C54198">
        <w:rPr>
          <w:rFonts w:asciiTheme="minorHAnsi" w:hAnsiTheme="minorHAnsi" w:cstheme="minorHAnsi"/>
          <w:i/>
          <w:iCs/>
          <w:color w:val="000000" w:themeColor="text1"/>
          <w:lang w:val="en-US"/>
        </w:rPr>
        <w:t>SWS1</w:t>
      </w:r>
      <w:r w:rsidR="00BA5BB7" w:rsidRPr="00C54198">
        <w:rPr>
          <w:rFonts w:asciiTheme="minorHAnsi" w:hAnsiTheme="minorHAnsi" w:cstheme="minorHAnsi"/>
          <w:color w:val="000000" w:themeColor="text1"/>
          <w:lang w:val="en-US"/>
        </w:rPr>
        <w:t xml:space="preserve">, likely to </w:t>
      </w:r>
      <w:r w:rsidR="004A2194" w:rsidRPr="00C54198">
        <w:rPr>
          <w:rFonts w:asciiTheme="minorHAnsi" w:hAnsiTheme="minorHAnsi" w:cstheme="minorHAnsi"/>
          <w:color w:val="000000" w:themeColor="text1"/>
          <w:lang w:val="en-US"/>
        </w:rPr>
        <w:t xml:space="preserve">further </w:t>
      </w:r>
      <w:r w:rsidR="00BA5BB7" w:rsidRPr="00C54198">
        <w:rPr>
          <w:rFonts w:asciiTheme="minorHAnsi" w:hAnsiTheme="minorHAnsi" w:cstheme="minorHAnsi"/>
          <w:color w:val="000000" w:themeColor="text1"/>
          <w:lang w:val="en-US"/>
        </w:rPr>
        <w:t>finetune UV-signal detection</w:t>
      </w:r>
      <w:r w:rsidR="00084843" w:rsidRPr="00C54198">
        <w:rPr>
          <w:rFonts w:asciiTheme="minorHAnsi" w:hAnsiTheme="minorHAnsi" w:cstheme="minorHAnsi"/>
          <w:color w:val="000000" w:themeColor="text1"/>
          <w:lang w:val="en-US"/>
        </w:rPr>
        <w:t xml:space="preserve"> and differentiation</w:t>
      </w:r>
      <w:r w:rsidR="00BA5BB7" w:rsidRPr="00C54198">
        <w:rPr>
          <w:rFonts w:asciiTheme="minorHAnsi" w:hAnsiTheme="minorHAnsi" w:cstheme="minorHAnsi"/>
          <w:color w:val="000000" w:themeColor="text1"/>
          <w:lang w:val="en-US"/>
        </w:rPr>
        <w:t xml:space="preserve">. </w:t>
      </w:r>
      <w:r w:rsidR="00F5767D" w:rsidRPr="00C54198">
        <w:rPr>
          <w:rFonts w:asciiTheme="minorHAnsi" w:hAnsiTheme="minorHAnsi" w:cstheme="minorHAnsi"/>
          <w:color w:val="000000" w:themeColor="text1"/>
          <w:lang w:val="en-US"/>
        </w:rPr>
        <w:t xml:space="preserve">This highly advanced and modified UV vision </w:t>
      </w:r>
      <w:r w:rsidR="00316BA7" w:rsidRPr="00C54198">
        <w:rPr>
          <w:rFonts w:asciiTheme="minorHAnsi" w:hAnsiTheme="minorHAnsi" w:cstheme="minorHAnsi"/>
          <w:color w:val="000000" w:themeColor="text1"/>
          <w:lang w:val="en-US"/>
        </w:rPr>
        <w:t>among damselfishes</w:t>
      </w:r>
      <w:r w:rsidR="000C1C75" w:rsidRPr="00C54198">
        <w:rPr>
          <w:rFonts w:asciiTheme="minorHAnsi" w:hAnsiTheme="minorHAnsi" w:cstheme="minorHAnsi"/>
          <w:color w:val="000000" w:themeColor="text1"/>
          <w:lang w:val="en-US"/>
        </w:rPr>
        <w:t xml:space="preserve">, in particular the duplication of </w:t>
      </w:r>
      <w:r w:rsidR="000C1C75" w:rsidRPr="00C54198">
        <w:rPr>
          <w:rFonts w:asciiTheme="minorHAnsi" w:hAnsiTheme="minorHAnsi" w:cstheme="minorHAnsi"/>
          <w:i/>
          <w:iCs/>
          <w:color w:val="000000" w:themeColor="text1"/>
          <w:lang w:val="en-US"/>
        </w:rPr>
        <w:t>SWS1</w:t>
      </w:r>
      <w:r w:rsidR="000C1C75" w:rsidRPr="00C54198">
        <w:rPr>
          <w:rFonts w:asciiTheme="minorHAnsi" w:hAnsiTheme="minorHAnsi" w:cstheme="minorHAnsi"/>
          <w:color w:val="000000" w:themeColor="text1"/>
          <w:lang w:val="en-US"/>
        </w:rPr>
        <w:t xml:space="preserve"> among </w:t>
      </w:r>
      <w:proofErr w:type="spellStart"/>
      <w:r w:rsidR="000C1C75" w:rsidRPr="00C54198">
        <w:rPr>
          <w:rFonts w:asciiTheme="minorHAnsi" w:hAnsiTheme="minorHAnsi" w:cstheme="minorHAnsi"/>
          <w:color w:val="000000" w:themeColor="text1"/>
          <w:lang w:val="en-US"/>
        </w:rPr>
        <w:t>Pomacentrinae</w:t>
      </w:r>
      <w:proofErr w:type="spellEnd"/>
      <w:r w:rsidR="000C1C75" w:rsidRPr="00C54198">
        <w:rPr>
          <w:rFonts w:asciiTheme="minorHAnsi" w:hAnsiTheme="minorHAnsi" w:cstheme="minorHAnsi"/>
          <w:color w:val="000000" w:themeColor="text1"/>
          <w:lang w:val="en-US"/>
        </w:rPr>
        <w:t>,</w:t>
      </w:r>
      <w:r w:rsidR="00316BA7" w:rsidRPr="00C54198">
        <w:rPr>
          <w:rFonts w:asciiTheme="minorHAnsi" w:hAnsiTheme="minorHAnsi" w:cstheme="minorHAnsi"/>
          <w:color w:val="000000" w:themeColor="text1"/>
          <w:lang w:val="en-US"/>
        </w:rPr>
        <w:t xml:space="preserve"> </w:t>
      </w:r>
      <w:r w:rsidR="00316BA7" w:rsidRPr="00C54198">
        <w:rPr>
          <w:rFonts w:asciiTheme="minorHAnsi" w:hAnsiTheme="minorHAnsi" w:cstheme="minorHAnsi"/>
          <w:color w:val="000000" w:themeColor="text1"/>
          <w:lang w:val="en-AU"/>
        </w:rPr>
        <w:t xml:space="preserve">might </w:t>
      </w:r>
      <w:r w:rsidR="000C1C75" w:rsidRPr="00C54198">
        <w:rPr>
          <w:rFonts w:asciiTheme="minorHAnsi" w:hAnsiTheme="minorHAnsi" w:cstheme="minorHAnsi"/>
          <w:color w:val="000000" w:themeColor="text1"/>
          <w:lang w:val="en-AU"/>
        </w:rPr>
        <w:t xml:space="preserve">be seen as </w:t>
      </w:r>
      <w:r w:rsidR="004A2194" w:rsidRPr="00C54198">
        <w:rPr>
          <w:rFonts w:asciiTheme="minorHAnsi" w:hAnsiTheme="minorHAnsi" w:cstheme="minorHAnsi"/>
          <w:color w:val="000000" w:themeColor="text1"/>
          <w:lang w:val="en-AU"/>
        </w:rPr>
        <w:t>a</w:t>
      </w:r>
      <w:r w:rsidR="000C1C75" w:rsidRPr="00C54198">
        <w:rPr>
          <w:rFonts w:asciiTheme="minorHAnsi" w:hAnsiTheme="minorHAnsi" w:cstheme="minorHAnsi"/>
          <w:color w:val="000000" w:themeColor="text1"/>
          <w:lang w:val="en-AU"/>
        </w:rPr>
        <w:t xml:space="preserve"> key evolutionary innovation</w:t>
      </w:r>
      <w:r w:rsidR="00B16EF9" w:rsidRPr="00C54198">
        <w:rPr>
          <w:rFonts w:asciiTheme="minorHAnsi" w:hAnsiTheme="minorHAnsi" w:cstheme="minorHAnsi"/>
          <w:color w:val="000000" w:themeColor="text1"/>
          <w:lang w:val="en-AU"/>
        </w:rPr>
        <w:t xml:space="preserve"> </w:t>
      </w:r>
      <w:r w:rsidR="00DE2E0E" w:rsidRPr="00C54198">
        <w:rPr>
          <w:rFonts w:asciiTheme="minorHAnsi" w:hAnsiTheme="minorHAnsi" w:cstheme="minorHAnsi"/>
          <w:color w:val="000000" w:themeColor="text1"/>
          <w:lang w:val="en-AU"/>
        </w:rPr>
        <w:t xml:space="preserve">that </w:t>
      </w:r>
      <w:r w:rsidR="004A2194" w:rsidRPr="00C54198">
        <w:rPr>
          <w:rFonts w:asciiTheme="minorHAnsi" w:hAnsiTheme="minorHAnsi" w:cstheme="minorHAnsi"/>
          <w:color w:val="000000" w:themeColor="text1"/>
          <w:lang w:val="en-AU"/>
        </w:rPr>
        <w:t xml:space="preserve">facilitated </w:t>
      </w:r>
      <w:r w:rsidR="000C1C75" w:rsidRPr="00C54198">
        <w:rPr>
          <w:rFonts w:asciiTheme="minorHAnsi" w:hAnsiTheme="minorHAnsi" w:cstheme="minorHAnsi"/>
          <w:color w:val="000000" w:themeColor="text1"/>
          <w:lang w:val="en-US"/>
        </w:rPr>
        <w:t>the</w:t>
      </w:r>
      <w:r w:rsidR="000C1C75" w:rsidRPr="00C54198">
        <w:rPr>
          <w:rFonts w:asciiTheme="minorHAnsi" w:hAnsiTheme="minorHAnsi" w:cstheme="minorHAnsi"/>
          <w:color w:val="000000" w:themeColor="text1"/>
          <w:lang w:val="en-AU"/>
        </w:rPr>
        <w:t xml:space="preserve"> </w:t>
      </w:r>
      <w:r w:rsidR="00084843" w:rsidRPr="00C54198">
        <w:rPr>
          <w:rFonts w:asciiTheme="minorHAnsi" w:hAnsiTheme="minorHAnsi" w:cstheme="minorHAnsi"/>
          <w:color w:val="000000" w:themeColor="text1"/>
          <w:lang w:val="en-AU"/>
        </w:rPr>
        <w:t xml:space="preserve">evolution of the exuberant </w:t>
      </w:r>
      <w:r w:rsidR="000C1C75" w:rsidRPr="00C54198">
        <w:rPr>
          <w:rFonts w:asciiTheme="minorHAnsi" w:hAnsiTheme="minorHAnsi" w:cstheme="minorHAnsi"/>
          <w:color w:val="000000" w:themeColor="text1"/>
          <w:lang w:val="en-AU"/>
        </w:rPr>
        <w:t>variety of UV reflectance traits</w:t>
      </w:r>
      <w:r w:rsidR="00B16EF9" w:rsidRPr="00C54198">
        <w:rPr>
          <w:rFonts w:asciiTheme="minorHAnsi" w:hAnsiTheme="minorHAnsi" w:cstheme="minorHAnsi"/>
          <w:color w:val="000000" w:themeColor="text1"/>
          <w:lang w:val="en-AU"/>
        </w:rPr>
        <w:t xml:space="preserve"> </w:t>
      </w:r>
      <w:r w:rsidR="000C1C75" w:rsidRPr="00C54198">
        <w:rPr>
          <w:rFonts w:asciiTheme="minorHAnsi" w:hAnsiTheme="minorHAnsi" w:cstheme="minorHAnsi"/>
          <w:color w:val="000000" w:themeColor="text1"/>
          <w:lang w:val="en-AU"/>
        </w:rPr>
        <w:t xml:space="preserve">and </w:t>
      </w:r>
      <w:r w:rsidR="003510BD" w:rsidRPr="00C54198">
        <w:rPr>
          <w:rFonts w:asciiTheme="minorHAnsi" w:hAnsiTheme="minorHAnsi" w:cstheme="minorHAnsi"/>
          <w:color w:val="000000" w:themeColor="text1"/>
          <w:lang w:val="en-AU"/>
        </w:rPr>
        <w:t xml:space="preserve">possibly </w:t>
      </w:r>
      <w:r w:rsidR="00316BA7" w:rsidRPr="00C54198">
        <w:rPr>
          <w:rFonts w:asciiTheme="minorHAnsi" w:hAnsiTheme="minorHAnsi" w:cstheme="minorHAnsi"/>
          <w:color w:val="000000" w:themeColor="text1"/>
          <w:lang w:val="en-AU"/>
        </w:rPr>
        <w:t xml:space="preserve">the diversification of this coral reef fish lineage. </w:t>
      </w:r>
    </w:p>
    <w:p w14:paraId="435B893A" w14:textId="77777777" w:rsidR="00704965" w:rsidRPr="00C54198" w:rsidRDefault="00704965" w:rsidP="00973632">
      <w:pPr>
        <w:spacing w:line="36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Keywords</w:t>
      </w:r>
    </w:p>
    <w:p w14:paraId="143A8784" w14:textId="321E279F" w:rsidR="00C54198" w:rsidRPr="00C54198" w:rsidRDefault="00704965" w:rsidP="00973632">
      <w:pPr>
        <w:spacing w:line="360" w:lineRule="auto"/>
        <w:rPr>
          <w:rFonts w:asciiTheme="minorHAnsi" w:hAnsiTheme="minorHAnsi" w:cstheme="minorHAnsi"/>
          <w:bCs/>
          <w:color w:val="000000" w:themeColor="text1"/>
          <w:lang w:val="en-AU"/>
        </w:rPr>
      </w:pPr>
      <w:r w:rsidRPr="00C54198">
        <w:rPr>
          <w:rFonts w:asciiTheme="minorHAnsi" w:hAnsiTheme="minorHAnsi" w:cstheme="minorHAnsi"/>
          <w:bCs/>
          <w:color w:val="000000" w:themeColor="text1"/>
          <w:lang w:val="en-AU"/>
        </w:rPr>
        <w:t xml:space="preserve">gene </w:t>
      </w:r>
      <w:r w:rsidR="00F119D4" w:rsidRPr="00C54198">
        <w:rPr>
          <w:rFonts w:asciiTheme="minorHAnsi" w:hAnsiTheme="minorHAnsi" w:cstheme="minorHAnsi"/>
          <w:bCs/>
          <w:color w:val="000000" w:themeColor="text1"/>
          <w:lang w:val="en-AU"/>
        </w:rPr>
        <w:t>duplication</w:t>
      </w:r>
      <w:r w:rsidRPr="00C54198">
        <w:rPr>
          <w:rFonts w:asciiTheme="minorHAnsi" w:hAnsiTheme="minorHAnsi" w:cstheme="minorHAnsi"/>
          <w:bCs/>
          <w:color w:val="000000" w:themeColor="text1"/>
          <w:lang w:val="en-AU"/>
        </w:rPr>
        <w:t xml:space="preserve">, </w:t>
      </w:r>
      <w:r w:rsidR="00F119D4" w:rsidRPr="00C54198">
        <w:rPr>
          <w:rFonts w:asciiTheme="minorHAnsi" w:hAnsiTheme="minorHAnsi" w:cstheme="minorHAnsi"/>
          <w:bCs/>
          <w:color w:val="000000" w:themeColor="text1"/>
          <w:lang w:val="en-AU"/>
        </w:rPr>
        <w:t xml:space="preserve">opsins, </w:t>
      </w:r>
      <w:r w:rsidRPr="00C54198">
        <w:rPr>
          <w:rFonts w:asciiTheme="minorHAnsi" w:hAnsiTheme="minorHAnsi" w:cstheme="minorHAnsi"/>
          <w:bCs/>
          <w:color w:val="000000" w:themeColor="text1"/>
          <w:lang w:val="en-AU"/>
        </w:rPr>
        <w:t xml:space="preserve">coral reef fish, UV </w:t>
      </w:r>
      <w:r w:rsidR="00F119D4" w:rsidRPr="00C54198">
        <w:rPr>
          <w:rFonts w:asciiTheme="minorHAnsi" w:hAnsiTheme="minorHAnsi" w:cstheme="minorHAnsi"/>
          <w:bCs/>
          <w:color w:val="000000" w:themeColor="text1"/>
          <w:lang w:val="en-AU"/>
        </w:rPr>
        <w:t>communication</w:t>
      </w:r>
      <w:r w:rsidRPr="00C54198">
        <w:rPr>
          <w:rFonts w:asciiTheme="minorHAnsi" w:hAnsiTheme="minorHAnsi" w:cstheme="minorHAnsi"/>
          <w:bCs/>
          <w:color w:val="000000" w:themeColor="text1"/>
          <w:lang w:val="en-AU"/>
        </w:rPr>
        <w:t>, spectral tuning,</w:t>
      </w:r>
      <w:r w:rsidR="003510BD" w:rsidRPr="00C54198">
        <w:rPr>
          <w:rFonts w:asciiTheme="minorHAnsi" w:hAnsiTheme="minorHAnsi" w:cstheme="minorHAnsi"/>
          <w:bCs/>
          <w:color w:val="000000" w:themeColor="text1"/>
          <w:lang w:val="en-AU"/>
        </w:rPr>
        <w:t xml:space="preserve"> </w:t>
      </w:r>
      <w:r w:rsidR="00B547B7">
        <w:rPr>
          <w:rFonts w:asciiTheme="minorHAnsi" w:hAnsiTheme="minorHAnsi" w:cstheme="minorHAnsi"/>
          <w:bCs/>
          <w:color w:val="000000" w:themeColor="text1"/>
          <w:lang w:val="en-AU"/>
        </w:rPr>
        <w:t>adaptation</w:t>
      </w:r>
    </w:p>
    <w:p w14:paraId="18780E46" w14:textId="77777777" w:rsidR="00C54198" w:rsidRPr="00C54198" w:rsidRDefault="00C54198" w:rsidP="00973632">
      <w:pPr>
        <w:spacing w:line="36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Summary statement</w:t>
      </w:r>
    </w:p>
    <w:p w14:paraId="29AC51B6" w14:textId="0249A20D" w:rsidR="00704965" w:rsidRPr="00C54198" w:rsidRDefault="00C54198" w:rsidP="00973632">
      <w:pPr>
        <w:spacing w:line="480" w:lineRule="auto"/>
        <w:rPr>
          <w:rFonts w:asciiTheme="minorHAnsi" w:hAnsiTheme="minorHAnsi" w:cstheme="minorHAnsi"/>
          <w:lang w:val="en-AU"/>
        </w:rPr>
      </w:pPr>
      <w:r w:rsidRPr="00C54198">
        <w:rPr>
          <w:rFonts w:asciiTheme="minorHAnsi" w:hAnsiTheme="minorHAnsi" w:cstheme="minorHAnsi"/>
          <w:lang w:val="en-US"/>
        </w:rPr>
        <w:t>Duplication and tuning of the UV-sensitive SWS1 opsin in damselfishes as key evolutionary innovation</w:t>
      </w:r>
      <w:r w:rsidR="00704965" w:rsidRPr="00C54198">
        <w:rPr>
          <w:rFonts w:asciiTheme="minorHAnsi" w:hAnsiTheme="minorHAnsi" w:cstheme="minorHAnsi"/>
          <w:bCs/>
          <w:color w:val="000000" w:themeColor="text1"/>
          <w:lang w:val="en-AU"/>
        </w:rPr>
        <w:t xml:space="preserve"> </w:t>
      </w:r>
    </w:p>
    <w:p w14:paraId="7883491C" w14:textId="01F5E032" w:rsidR="000E229E" w:rsidRPr="00C54198" w:rsidRDefault="00DE7F87" w:rsidP="00973632">
      <w:pPr>
        <w:spacing w:line="48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Introduction</w:t>
      </w:r>
    </w:p>
    <w:p w14:paraId="00E803F5" w14:textId="1434A460" w:rsidR="001E6664" w:rsidRPr="00C54198" w:rsidRDefault="00524324" w:rsidP="00973632">
      <w:pPr>
        <w:pStyle w:val="Heading1"/>
        <w:shd w:val="clear" w:color="auto" w:fill="FFFFFF"/>
        <w:spacing w:before="0" w:beforeAutospacing="0" w:after="0" w:afterAutospacing="0" w:line="480" w:lineRule="auto"/>
        <w:ind w:firstLine="709"/>
        <w:textAlignment w:val="baseline"/>
        <w:rPr>
          <w:rFonts w:asciiTheme="minorHAnsi" w:hAnsiTheme="minorHAnsi" w:cstheme="minorHAnsi"/>
          <w:b w:val="0"/>
          <w:color w:val="000000" w:themeColor="text1"/>
          <w:sz w:val="24"/>
          <w:szCs w:val="24"/>
          <w:shd w:val="clear" w:color="auto" w:fill="FFFFFF"/>
          <w:lang w:val="de-CH"/>
        </w:rPr>
      </w:pPr>
      <w:r w:rsidRPr="00C54198">
        <w:rPr>
          <w:rFonts w:asciiTheme="minorHAnsi" w:hAnsiTheme="minorHAnsi" w:cstheme="minorHAnsi"/>
          <w:b w:val="0"/>
          <w:color w:val="000000" w:themeColor="text1"/>
          <w:sz w:val="24"/>
          <w:szCs w:val="24"/>
          <w:lang w:val="en-AU"/>
        </w:rPr>
        <w:t>Ultraviolet (UV)</w:t>
      </w:r>
      <w:r w:rsidR="00455C43" w:rsidRPr="00C54198">
        <w:rPr>
          <w:rFonts w:asciiTheme="minorHAnsi" w:hAnsiTheme="minorHAnsi" w:cstheme="minorHAnsi"/>
          <w:b w:val="0"/>
          <w:color w:val="000000" w:themeColor="text1"/>
          <w:sz w:val="24"/>
          <w:szCs w:val="24"/>
          <w:lang w:val="en-AU"/>
        </w:rPr>
        <w:t xml:space="preserve"> light </w:t>
      </w:r>
      <w:r w:rsidR="0016644B" w:rsidRPr="00C54198">
        <w:rPr>
          <w:rFonts w:asciiTheme="minorHAnsi" w:hAnsiTheme="minorHAnsi" w:cstheme="minorHAnsi"/>
          <w:b w:val="0"/>
          <w:color w:val="000000" w:themeColor="text1"/>
          <w:sz w:val="24"/>
          <w:szCs w:val="24"/>
          <w:lang w:val="en-AU"/>
        </w:rPr>
        <w:t>(shorter than 400</w:t>
      </w:r>
      <w:r w:rsidR="0091305F" w:rsidRPr="00C54198">
        <w:rPr>
          <w:rFonts w:asciiTheme="minorHAnsi" w:hAnsiTheme="minorHAnsi" w:cstheme="minorHAnsi"/>
          <w:b w:val="0"/>
          <w:color w:val="000000" w:themeColor="text1"/>
          <w:sz w:val="24"/>
          <w:szCs w:val="24"/>
          <w:lang w:val="en-AU"/>
        </w:rPr>
        <w:t xml:space="preserve"> </w:t>
      </w:r>
      <w:r w:rsidR="0016644B" w:rsidRPr="00C54198">
        <w:rPr>
          <w:rFonts w:asciiTheme="minorHAnsi" w:hAnsiTheme="minorHAnsi" w:cstheme="minorHAnsi"/>
          <w:b w:val="0"/>
          <w:color w:val="000000" w:themeColor="text1"/>
          <w:sz w:val="24"/>
          <w:szCs w:val="24"/>
          <w:lang w:val="en-AU"/>
        </w:rPr>
        <w:t xml:space="preserve">nm) </w:t>
      </w:r>
      <w:r w:rsidR="00455C43" w:rsidRPr="00C54198">
        <w:rPr>
          <w:rFonts w:asciiTheme="minorHAnsi" w:hAnsiTheme="minorHAnsi" w:cstheme="minorHAnsi"/>
          <w:b w:val="0"/>
          <w:color w:val="000000" w:themeColor="text1"/>
          <w:sz w:val="24"/>
          <w:szCs w:val="24"/>
          <w:lang w:val="en-AU"/>
        </w:rPr>
        <w:t xml:space="preserve">is </w:t>
      </w:r>
      <w:r w:rsidR="00AC6557">
        <w:rPr>
          <w:rFonts w:asciiTheme="minorHAnsi" w:hAnsiTheme="minorHAnsi" w:cstheme="minorHAnsi"/>
          <w:b w:val="0"/>
          <w:color w:val="000000" w:themeColor="text1"/>
          <w:sz w:val="24"/>
          <w:szCs w:val="24"/>
          <w:lang w:val="en-AU"/>
        </w:rPr>
        <w:t>visible to</w:t>
      </w:r>
      <w:r w:rsidR="00455C43" w:rsidRPr="00C54198">
        <w:rPr>
          <w:rFonts w:asciiTheme="minorHAnsi" w:hAnsiTheme="minorHAnsi" w:cstheme="minorHAnsi"/>
          <w:b w:val="0"/>
          <w:color w:val="000000" w:themeColor="text1"/>
          <w:sz w:val="24"/>
          <w:szCs w:val="24"/>
          <w:lang w:val="en-AU"/>
        </w:rPr>
        <w:t xml:space="preserve"> </w:t>
      </w:r>
      <w:r w:rsidR="006975F6" w:rsidRPr="00C54198">
        <w:rPr>
          <w:rFonts w:asciiTheme="minorHAnsi" w:hAnsiTheme="minorHAnsi" w:cstheme="minorHAnsi"/>
          <w:b w:val="0"/>
          <w:color w:val="000000" w:themeColor="text1"/>
          <w:sz w:val="24"/>
          <w:szCs w:val="24"/>
          <w:lang w:val="en-AU"/>
        </w:rPr>
        <w:t>many animals</w:t>
      </w:r>
      <w:r w:rsidRPr="00C54198">
        <w:rPr>
          <w:rFonts w:asciiTheme="minorHAnsi" w:hAnsiTheme="minorHAnsi" w:cstheme="minorHAnsi"/>
          <w:b w:val="0"/>
          <w:color w:val="000000" w:themeColor="text1"/>
          <w:sz w:val="24"/>
          <w:szCs w:val="24"/>
          <w:lang w:val="en-AU"/>
        </w:rPr>
        <w:t xml:space="preserve"> </w:t>
      </w:r>
      <w:r w:rsidR="00AC6557">
        <w:rPr>
          <w:rFonts w:asciiTheme="minorHAnsi" w:hAnsiTheme="minorHAnsi" w:cstheme="minorHAnsi"/>
          <w:b w:val="0"/>
          <w:color w:val="000000" w:themeColor="text1"/>
          <w:sz w:val="24"/>
          <w:szCs w:val="24"/>
          <w:lang w:val="en-AU"/>
        </w:rPr>
        <w:t xml:space="preserve">that </w:t>
      </w:r>
      <w:r w:rsidR="00455C43" w:rsidRPr="00C54198">
        <w:rPr>
          <w:rFonts w:asciiTheme="minorHAnsi" w:hAnsiTheme="minorHAnsi" w:cstheme="minorHAnsi"/>
          <w:b w:val="0"/>
          <w:color w:val="000000" w:themeColor="text1"/>
          <w:sz w:val="24"/>
          <w:szCs w:val="24"/>
          <w:lang w:val="en-AU"/>
        </w:rPr>
        <w:t>use UV vision</w:t>
      </w:r>
      <w:r w:rsidR="000E229E" w:rsidRPr="00C54198">
        <w:rPr>
          <w:rFonts w:asciiTheme="minorHAnsi" w:hAnsiTheme="minorHAnsi" w:cstheme="minorHAnsi"/>
          <w:b w:val="0"/>
          <w:color w:val="000000" w:themeColor="text1"/>
          <w:sz w:val="24"/>
          <w:szCs w:val="24"/>
          <w:lang w:val="en-AU"/>
        </w:rPr>
        <w:t xml:space="preserve"> </w:t>
      </w:r>
      <w:r w:rsidR="006975F6" w:rsidRPr="00C54198">
        <w:rPr>
          <w:rFonts w:asciiTheme="minorHAnsi" w:hAnsiTheme="minorHAnsi" w:cstheme="minorHAnsi"/>
          <w:b w:val="0"/>
          <w:color w:val="000000" w:themeColor="text1"/>
          <w:sz w:val="24"/>
          <w:szCs w:val="24"/>
          <w:lang w:val="en-AU"/>
        </w:rPr>
        <w:t xml:space="preserve">for a number of </w:t>
      </w:r>
      <w:r w:rsidR="000E229E" w:rsidRPr="00C54198">
        <w:rPr>
          <w:rFonts w:asciiTheme="minorHAnsi" w:hAnsiTheme="minorHAnsi" w:cstheme="minorHAnsi"/>
          <w:b w:val="0"/>
          <w:color w:val="000000" w:themeColor="text1"/>
          <w:sz w:val="24"/>
          <w:szCs w:val="24"/>
          <w:lang w:val="en-AU"/>
        </w:rPr>
        <w:t>behavio</w:t>
      </w:r>
      <w:r w:rsidR="006B600F" w:rsidRPr="00C54198">
        <w:rPr>
          <w:rFonts w:asciiTheme="minorHAnsi" w:hAnsiTheme="minorHAnsi" w:cstheme="minorHAnsi"/>
          <w:b w:val="0"/>
          <w:color w:val="000000" w:themeColor="text1"/>
          <w:sz w:val="24"/>
          <w:szCs w:val="24"/>
          <w:lang w:val="en-AU"/>
        </w:rPr>
        <w:t>u</w:t>
      </w:r>
      <w:r w:rsidR="000E229E" w:rsidRPr="00C54198">
        <w:rPr>
          <w:rFonts w:asciiTheme="minorHAnsi" w:hAnsiTheme="minorHAnsi" w:cstheme="minorHAnsi"/>
          <w:b w:val="0"/>
          <w:color w:val="000000" w:themeColor="text1"/>
          <w:sz w:val="24"/>
          <w:szCs w:val="24"/>
          <w:lang w:val="en-AU"/>
        </w:rPr>
        <w:t xml:space="preserve">rs </w:t>
      </w:r>
      <w:r w:rsidR="00DD58C6" w:rsidRPr="00C54198">
        <w:rPr>
          <w:rFonts w:asciiTheme="minorHAnsi" w:hAnsiTheme="minorHAnsi" w:cstheme="minorHAnsi"/>
          <w:b w:val="0"/>
          <w:color w:val="000000" w:themeColor="text1"/>
          <w:sz w:val="24"/>
          <w:szCs w:val="24"/>
          <w:lang w:val="en-AU"/>
        </w:rPr>
        <w:t>such as</w:t>
      </w:r>
      <w:r w:rsidR="000E229E" w:rsidRPr="00C54198">
        <w:rPr>
          <w:rFonts w:asciiTheme="minorHAnsi" w:hAnsiTheme="minorHAnsi" w:cstheme="minorHAnsi"/>
          <w:b w:val="0"/>
          <w:color w:val="000000" w:themeColor="text1"/>
          <w:sz w:val="24"/>
          <w:szCs w:val="24"/>
          <w:lang w:val="en-AU"/>
        </w:rPr>
        <w:t xml:space="preserve"> orientation and navigation, foraging</w:t>
      </w:r>
      <w:r w:rsidR="006D69E1" w:rsidRPr="00C54198">
        <w:rPr>
          <w:rFonts w:asciiTheme="minorHAnsi" w:hAnsiTheme="minorHAnsi" w:cstheme="minorHAnsi"/>
          <w:b w:val="0"/>
          <w:color w:val="000000" w:themeColor="text1"/>
          <w:sz w:val="24"/>
          <w:szCs w:val="24"/>
          <w:lang w:val="en-AU"/>
        </w:rPr>
        <w:t>,</w:t>
      </w:r>
      <w:r w:rsidR="000E229E" w:rsidRPr="00C54198">
        <w:rPr>
          <w:rFonts w:asciiTheme="minorHAnsi" w:hAnsiTheme="minorHAnsi" w:cstheme="minorHAnsi"/>
          <w:b w:val="0"/>
          <w:color w:val="000000" w:themeColor="text1"/>
          <w:sz w:val="24"/>
          <w:szCs w:val="24"/>
          <w:lang w:val="en-AU"/>
        </w:rPr>
        <w:t xml:space="preserve"> </w:t>
      </w:r>
      <w:r w:rsidR="006D69E1" w:rsidRPr="00C54198">
        <w:rPr>
          <w:rFonts w:asciiTheme="minorHAnsi" w:hAnsiTheme="minorHAnsi" w:cstheme="minorHAnsi"/>
          <w:b w:val="0"/>
          <w:color w:val="000000" w:themeColor="text1"/>
          <w:sz w:val="24"/>
          <w:szCs w:val="24"/>
          <w:lang w:val="en-AU"/>
        </w:rPr>
        <w:t xml:space="preserve">prey and predator </w:t>
      </w:r>
      <w:r w:rsidR="000E229E" w:rsidRPr="00C54198">
        <w:rPr>
          <w:rFonts w:asciiTheme="minorHAnsi" w:hAnsiTheme="minorHAnsi" w:cstheme="minorHAnsi"/>
          <w:b w:val="0"/>
          <w:color w:val="000000" w:themeColor="text1"/>
          <w:sz w:val="24"/>
          <w:szCs w:val="24"/>
          <w:lang w:val="en-AU"/>
        </w:rPr>
        <w:t>detecti</w:t>
      </w:r>
      <w:r w:rsidR="006D69E1" w:rsidRPr="00C54198">
        <w:rPr>
          <w:rFonts w:asciiTheme="minorHAnsi" w:hAnsiTheme="minorHAnsi" w:cstheme="minorHAnsi"/>
          <w:b w:val="0"/>
          <w:color w:val="000000" w:themeColor="text1"/>
          <w:sz w:val="24"/>
          <w:szCs w:val="24"/>
          <w:lang w:val="en-AU"/>
        </w:rPr>
        <w:t>on</w:t>
      </w:r>
      <w:r w:rsidR="000E229E" w:rsidRPr="00C54198">
        <w:rPr>
          <w:rFonts w:asciiTheme="minorHAnsi" w:hAnsiTheme="minorHAnsi" w:cstheme="minorHAnsi"/>
          <w:b w:val="0"/>
          <w:color w:val="000000" w:themeColor="text1"/>
          <w:sz w:val="24"/>
          <w:szCs w:val="24"/>
          <w:lang w:val="en-AU"/>
        </w:rPr>
        <w:t xml:space="preserve">, </w:t>
      </w:r>
      <w:r w:rsidR="00DD58C6" w:rsidRPr="00C54198">
        <w:rPr>
          <w:rFonts w:asciiTheme="minorHAnsi" w:hAnsiTheme="minorHAnsi" w:cstheme="minorHAnsi"/>
          <w:b w:val="0"/>
          <w:color w:val="000000" w:themeColor="text1"/>
          <w:sz w:val="24"/>
          <w:szCs w:val="24"/>
          <w:lang w:val="en-AU"/>
        </w:rPr>
        <w:t>or</w:t>
      </w:r>
      <w:r w:rsidR="006D69E1" w:rsidRPr="00C54198">
        <w:rPr>
          <w:rFonts w:asciiTheme="minorHAnsi" w:hAnsiTheme="minorHAnsi" w:cstheme="minorHAnsi"/>
          <w:b w:val="0"/>
          <w:color w:val="000000" w:themeColor="text1"/>
          <w:sz w:val="24"/>
          <w:szCs w:val="24"/>
          <w:lang w:val="en-AU"/>
        </w:rPr>
        <w:t xml:space="preserve"> for</w:t>
      </w:r>
      <w:r w:rsidR="00DD58C6" w:rsidRPr="00C54198">
        <w:rPr>
          <w:rFonts w:asciiTheme="minorHAnsi" w:hAnsiTheme="minorHAnsi" w:cstheme="minorHAnsi"/>
          <w:b w:val="0"/>
          <w:color w:val="000000" w:themeColor="text1"/>
          <w:sz w:val="24"/>
          <w:szCs w:val="24"/>
          <w:lang w:val="en-AU"/>
        </w:rPr>
        <w:t xml:space="preserve"> </w:t>
      </w:r>
      <w:r w:rsidR="000E229E" w:rsidRPr="00C54198">
        <w:rPr>
          <w:rFonts w:asciiTheme="minorHAnsi" w:hAnsiTheme="minorHAnsi" w:cstheme="minorHAnsi"/>
          <w:b w:val="0"/>
          <w:color w:val="000000" w:themeColor="text1"/>
          <w:sz w:val="24"/>
          <w:szCs w:val="24"/>
          <w:lang w:val="en-AU"/>
        </w:rPr>
        <w:t>intraspecific signal</w:t>
      </w:r>
      <w:r w:rsidR="006B600F" w:rsidRPr="00C54198">
        <w:rPr>
          <w:rFonts w:asciiTheme="minorHAnsi" w:hAnsiTheme="minorHAnsi" w:cstheme="minorHAnsi"/>
          <w:b w:val="0"/>
          <w:color w:val="000000" w:themeColor="text1"/>
          <w:sz w:val="24"/>
          <w:szCs w:val="24"/>
          <w:lang w:val="en-AU"/>
        </w:rPr>
        <w:t>l</w:t>
      </w:r>
      <w:r w:rsidR="000E229E" w:rsidRPr="00C54198">
        <w:rPr>
          <w:rFonts w:asciiTheme="minorHAnsi" w:hAnsiTheme="minorHAnsi" w:cstheme="minorHAnsi"/>
          <w:b w:val="0"/>
          <w:color w:val="000000" w:themeColor="text1"/>
          <w:sz w:val="24"/>
          <w:szCs w:val="24"/>
          <w:lang w:val="en-AU"/>
        </w:rPr>
        <w:t xml:space="preserve">ing and </w:t>
      </w:r>
      <w:r w:rsidR="00C5366D" w:rsidRPr="00C54198">
        <w:rPr>
          <w:rFonts w:asciiTheme="minorHAnsi" w:hAnsiTheme="minorHAnsi" w:cstheme="minorHAnsi"/>
          <w:b w:val="0"/>
          <w:color w:val="000000" w:themeColor="text1"/>
          <w:sz w:val="24"/>
          <w:szCs w:val="24"/>
          <w:lang w:val="en-AU"/>
        </w:rPr>
        <w:t>communication (</w:t>
      </w:r>
      <w:r w:rsidR="006D69E1" w:rsidRPr="00C54198">
        <w:rPr>
          <w:rFonts w:asciiTheme="minorHAnsi" w:hAnsiTheme="minorHAnsi" w:cstheme="minorHAnsi"/>
          <w:b w:val="0"/>
          <w:color w:val="000000" w:themeColor="text1"/>
          <w:sz w:val="24"/>
          <w:szCs w:val="24"/>
          <w:lang w:val="en-AU"/>
        </w:rPr>
        <w:t>reviewed in</w:t>
      </w:r>
      <w:r w:rsidR="00BE36A4" w:rsidRPr="00C54198">
        <w:rPr>
          <w:rFonts w:asciiTheme="minorHAnsi" w:hAnsiTheme="minorHAnsi" w:cstheme="minorHAnsi"/>
          <w:b w:val="0"/>
          <w:color w:val="000000" w:themeColor="text1"/>
          <w:sz w:val="24"/>
          <w:szCs w:val="24"/>
          <w:lang w:val="en-AU"/>
        </w:rPr>
        <w:t xml:space="preserve"> </w:t>
      </w:r>
      <w:r w:rsidR="00BE36A4" w:rsidRPr="00C54198">
        <w:rPr>
          <w:rFonts w:asciiTheme="minorHAnsi" w:hAnsiTheme="minorHAnsi" w:cstheme="minorHAnsi"/>
          <w:b w:val="0"/>
          <w:color w:val="000000" w:themeColor="text1"/>
          <w:sz w:val="24"/>
          <w:szCs w:val="24"/>
          <w:lang w:val="en-AU"/>
        </w:rPr>
        <w:fldChar w:fldCharType="begin" w:fldLock="1"/>
      </w:r>
      <w:r w:rsidR="002C5B97" w:rsidRPr="00C54198">
        <w:rPr>
          <w:rFonts w:asciiTheme="minorHAnsi" w:hAnsiTheme="minorHAnsi" w:cstheme="minorHAnsi"/>
          <w:b w:val="0"/>
          <w:color w:val="000000" w:themeColor="text1"/>
          <w:sz w:val="24"/>
          <w:szCs w:val="24"/>
          <w:lang w:val="en-AU"/>
        </w:rPr>
        <w:instrText>ADDIN CSL_CITATION {"citationItems":[{"id":"ITEM-1","itemData":{"DOI":"10.1242/jeb.128769","ISBN":"0000000173759","ISSN":"0022-0949","author":[{"dropping-particle":"","family":"Cronin","given":"Thomas W","non-dropping-particle":"","parse-names":false,"suffix":""},{"dropping-particle":"","family":"Bok","given":"Michael J","non-dropping-particle":"","parse-names":false,"suffix":""}],"container-title":"The Journal of Experimental Biology","id":"ITEM-1","issue":"18","issued":{"date-parts":[["2016","9","15"]]},"page":"2790-2801","title":"Photoreception and vision in the ultraviolet","type":"article-journal","volume":"219"},"uris":["http://www.mendeley.com/documents/?uuid=af5688dd-89e0-498b-8cc3-a0f3ad089774"]}],"mendeley":{"formattedCitation":"(Cronin &amp; Bok, 2016)","manualFormatting":"Cronin &amp; Bok, 2016)","plainTextFormattedCitation":"(Cronin &amp; Bok, 2016)","previouslyFormattedCitation":"(Cronin &amp; Bok, 2016)"},"properties":{"noteIndex":0},"schema":"https://github.com/citation-style-language/schema/raw/master/csl-citation.json"}</w:instrText>
      </w:r>
      <w:r w:rsidR="00BE36A4" w:rsidRPr="00C54198">
        <w:rPr>
          <w:rFonts w:asciiTheme="minorHAnsi" w:hAnsiTheme="minorHAnsi" w:cstheme="minorHAnsi"/>
          <w:b w:val="0"/>
          <w:color w:val="000000" w:themeColor="text1"/>
          <w:sz w:val="24"/>
          <w:szCs w:val="24"/>
          <w:lang w:val="en-AU"/>
        </w:rPr>
        <w:fldChar w:fldCharType="separate"/>
      </w:r>
      <w:r w:rsidR="00274FC9" w:rsidRPr="00C54198">
        <w:rPr>
          <w:rFonts w:asciiTheme="minorHAnsi" w:hAnsiTheme="minorHAnsi" w:cstheme="minorHAnsi"/>
          <w:b w:val="0"/>
          <w:noProof/>
          <w:color w:val="000000" w:themeColor="text1"/>
          <w:sz w:val="24"/>
          <w:szCs w:val="24"/>
          <w:lang w:val="en-AU"/>
        </w:rPr>
        <w:t>Cronin &amp; Bok, 2016)</w:t>
      </w:r>
      <w:r w:rsidR="00BE36A4" w:rsidRPr="00C54198">
        <w:rPr>
          <w:rFonts w:asciiTheme="minorHAnsi" w:hAnsiTheme="minorHAnsi" w:cstheme="minorHAnsi"/>
          <w:b w:val="0"/>
          <w:color w:val="000000" w:themeColor="text1"/>
          <w:sz w:val="24"/>
          <w:szCs w:val="24"/>
          <w:lang w:val="en-AU"/>
        </w:rPr>
        <w:fldChar w:fldCharType="end"/>
      </w:r>
      <w:r w:rsidR="000E229E" w:rsidRPr="00C54198">
        <w:rPr>
          <w:rFonts w:asciiTheme="minorHAnsi" w:hAnsiTheme="minorHAnsi" w:cstheme="minorHAnsi"/>
          <w:b w:val="0"/>
          <w:color w:val="000000" w:themeColor="text1"/>
          <w:sz w:val="24"/>
          <w:szCs w:val="24"/>
          <w:lang w:val="en-AU"/>
        </w:rPr>
        <w:t xml:space="preserve">. </w:t>
      </w:r>
      <w:r w:rsidR="006D69E1" w:rsidRPr="00C54198">
        <w:rPr>
          <w:rFonts w:asciiTheme="minorHAnsi" w:hAnsiTheme="minorHAnsi" w:cstheme="minorHAnsi"/>
          <w:b w:val="0"/>
          <w:color w:val="000000" w:themeColor="text1"/>
          <w:sz w:val="24"/>
          <w:szCs w:val="24"/>
          <w:shd w:val="clear" w:color="auto" w:fill="FFFFFF"/>
          <w:lang w:val="en-AU"/>
        </w:rPr>
        <w:t>This is also the case for the d</w:t>
      </w:r>
      <w:r w:rsidR="00A7224D" w:rsidRPr="00C54198">
        <w:rPr>
          <w:rFonts w:asciiTheme="minorHAnsi" w:hAnsiTheme="minorHAnsi" w:cstheme="minorHAnsi"/>
          <w:b w:val="0"/>
          <w:color w:val="000000" w:themeColor="text1"/>
          <w:sz w:val="24"/>
          <w:szCs w:val="24"/>
          <w:shd w:val="clear" w:color="auto" w:fill="FFFFFF"/>
          <w:lang w:val="en-AU"/>
        </w:rPr>
        <w:t>amselfishes</w:t>
      </w:r>
      <w:r w:rsidR="00263A5C" w:rsidRPr="00C54198">
        <w:rPr>
          <w:rFonts w:asciiTheme="minorHAnsi" w:hAnsiTheme="minorHAnsi" w:cstheme="minorHAnsi"/>
          <w:b w:val="0"/>
          <w:color w:val="000000" w:themeColor="text1"/>
          <w:sz w:val="24"/>
          <w:szCs w:val="24"/>
          <w:shd w:val="clear" w:color="auto" w:fill="FFFFFF"/>
          <w:lang w:val="en-AU"/>
        </w:rPr>
        <w:t xml:space="preserve"> (</w:t>
      </w:r>
      <w:proofErr w:type="spellStart"/>
      <w:r w:rsidR="00263A5C" w:rsidRPr="00C54198">
        <w:rPr>
          <w:rFonts w:asciiTheme="minorHAnsi" w:hAnsiTheme="minorHAnsi" w:cstheme="minorHAnsi"/>
          <w:b w:val="0"/>
          <w:color w:val="000000" w:themeColor="text1"/>
          <w:sz w:val="24"/>
          <w:szCs w:val="24"/>
          <w:shd w:val="clear" w:color="auto" w:fill="FFFFFF"/>
          <w:lang w:val="en-AU"/>
        </w:rPr>
        <w:t>Pomacentridae</w:t>
      </w:r>
      <w:proofErr w:type="spellEnd"/>
      <w:r w:rsidR="00263A5C" w:rsidRPr="00C54198">
        <w:rPr>
          <w:rFonts w:asciiTheme="minorHAnsi" w:hAnsiTheme="minorHAnsi" w:cstheme="minorHAnsi"/>
          <w:b w:val="0"/>
          <w:color w:val="000000" w:themeColor="text1"/>
          <w:sz w:val="24"/>
          <w:szCs w:val="24"/>
          <w:shd w:val="clear" w:color="auto" w:fill="FFFFFF"/>
          <w:lang w:val="en-AU"/>
        </w:rPr>
        <w:t>)</w:t>
      </w:r>
      <w:r w:rsidR="00BE36A4" w:rsidRPr="00C54198">
        <w:rPr>
          <w:rFonts w:asciiTheme="minorHAnsi" w:hAnsiTheme="minorHAnsi" w:cstheme="minorHAnsi"/>
          <w:b w:val="0"/>
          <w:color w:val="000000" w:themeColor="text1"/>
          <w:sz w:val="24"/>
          <w:szCs w:val="24"/>
          <w:shd w:val="clear" w:color="auto" w:fill="FFFFFF"/>
          <w:lang w:val="en-AU"/>
        </w:rPr>
        <w:t>,</w:t>
      </w:r>
      <w:r w:rsidR="00A7224D" w:rsidRPr="00C54198">
        <w:rPr>
          <w:rFonts w:asciiTheme="minorHAnsi" w:hAnsiTheme="minorHAnsi" w:cstheme="minorHAnsi"/>
          <w:b w:val="0"/>
          <w:color w:val="000000" w:themeColor="text1"/>
          <w:sz w:val="24"/>
          <w:szCs w:val="24"/>
          <w:shd w:val="clear" w:color="auto" w:fill="FFFFFF"/>
          <w:lang w:val="en-AU"/>
        </w:rPr>
        <w:t xml:space="preserve"> </w:t>
      </w:r>
      <w:r w:rsidR="0052157E" w:rsidRPr="00C54198">
        <w:rPr>
          <w:rFonts w:asciiTheme="minorHAnsi" w:hAnsiTheme="minorHAnsi" w:cstheme="minorHAnsi"/>
          <w:b w:val="0"/>
          <w:color w:val="000000" w:themeColor="text1"/>
          <w:sz w:val="24"/>
          <w:szCs w:val="24"/>
          <w:lang w:val="en-AU"/>
        </w:rPr>
        <w:t xml:space="preserve">one of the most abundant, colourful and diverse reef fish families </w:t>
      </w:r>
      <w:r w:rsidR="0052157E" w:rsidRPr="00C54198">
        <w:rPr>
          <w:rFonts w:asciiTheme="minorHAnsi" w:hAnsiTheme="minorHAnsi" w:cstheme="minorHAnsi"/>
          <w:b w:val="0"/>
          <w:color w:val="000000" w:themeColor="text1"/>
          <w:sz w:val="24"/>
          <w:szCs w:val="24"/>
          <w:lang w:val="en-AU"/>
        </w:rPr>
        <w:fldChar w:fldCharType="begin" w:fldLock="1"/>
      </w:r>
      <w:r w:rsidR="00274FC9" w:rsidRPr="00C54198">
        <w:rPr>
          <w:rFonts w:asciiTheme="minorHAnsi" w:hAnsiTheme="minorHAnsi" w:cstheme="minorHAnsi"/>
          <w:b w:val="0"/>
          <w:color w:val="000000" w:themeColor="text1"/>
          <w:sz w:val="24"/>
          <w:szCs w:val="24"/>
          <w:lang w:val="en-AU"/>
        </w:rPr>
        <w:instrText>ADDIN CSL_CITATION {"citationItems":[{"id":"ITEM-1","itemData":{"ISBN":"3882440082","author":[{"dropping-particle":"","family":"Allen","given":"Gerald R.","non-dropping-particle":"","parse-names":false,"suffix":""}],"edition":"1st editio","id":"ITEM-1","issued":{"date-parts":[["1991"]]},"publisher":"Mergus","publisher-place":"Melle, Germany","title":"Damselfishes of the World","type":"book"},"uris":["http://www.mendeley.com/documents/?uuid=604f9a9b-6e12-4fdf-a9c0-bc95ddac0997"]}],"mendeley":{"formattedCitation":"(Allen, 1991)","plainTextFormattedCitation":"(Allen, 1991)","previouslyFormattedCitation":"(Allen, 1991)"},"properties":{"noteIndex":0},"schema":"https://github.com/citation-style-language/schema/raw/master/csl-citation.json"}</w:instrText>
      </w:r>
      <w:r w:rsidR="0052157E" w:rsidRPr="00C54198">
        <w:rPr>
          <w:rFonts w:asciiTheme="minorHAnsi" w:hAnsiTheme="minorHAnsi" w:cstheme="minorHAnsi"/>
          <w:b w:val="0"/>
          <w:color w:val="000000" w:themeColor="text1"/>
          <w:sz w:val="24"/>
          <w:szCs w:val="24"/>
          <w:lang w:val="en-AU"/>
        </w:rPr>
        <w:fldChar w:fldCharType="separate"/>
      </w:r>
      <w:r w:rsidR="00274FC9" w:rsidRPr="00C54198">
        <w:rPr>
          <w:rFonts w:asciiTheme="minorHAnsi" w:hAnsiTheme="minorHAnsi" w:cstheme="minorHAnsi"/>
          <w:b w:val="0"/>
          <w:noProof/>
          <w:color w:val="000000" w:themeColor="text1"/>
          <w:sz w:val="24"/>
          <w:szCs w:val="24"/>
          <w:lang w:val="en-AU"/>
        </w:rPr>
        <w:t>(Allen, 1991)</w:t>
      </w:r>
      <w:r w:rsidR="0052157E" w:rsidRPr="00C54198">
        <w:rPr>
          <w:rFonts w:asciiTheme="minorHAnsi" w:hAnsiTheme="minorHAnsi" w:cstheme="minorHAnsi"/>
          <w:b w:val="0"/>
          <w:color w:val="000000" w:themeColor="text1"/>
          <w:sz w:val="24"/>
          <w:szCs w:val="24"/>
          <w:lang w:val="en-AU"/>
        </w:rPr>
        <w:fldChar w:fldCharType="end"/>
      </w:r>
      <w:r w:rsidR="00705289" w:rsidRPr="00C54198">
        <w:rPr>
          <w:rFonts w:asciiTheme="minorHAnsi" w:hAnsiTheme="minorHAnsi" w:cstheme="minorHAnsi"/>
          <w:b w:val="0"/>
          <w:color w:val="000000" w:themeColor="text1"/>
          <w:sz w:val="24"/>
          <w:szCs w:val="24"/>
          <w:shd w:val="clear" w:color="auto" w:fill="FFFFFF"/>
          <w:lang w:val="en-AU"/>
        </w:rPr>
        <w:t xml:space="preserve">. </w:t>
      </w:r>
      <w:r w:rsidR="006D69E1" w:rsidRPr="00C54198">
        <w:rPr>
          <w:rFonts w:asciiTheme="minorHAnsi" w:hAnsiTheme="minorHAnsi" w:cstheme="minorHAnsi"/>
          <w:b w:val="0"/>
          <w:color w:val="000000" w:themeColor="text1"/>
          <w:sz w:val="24"/>
          <w:szCs w:val="24"/>
          <w:lang w:val="en-AU"/>
        </w:rPr>
        <w:t>Most damselfishes</w:t>
      </w:r>
      <w:r w:rsidR="00F11C24" w:rsidRPr="00C54198">
        <w:rPr>
          <w:rFonts w:asciiTheme="minorHAnsi" w:hAnsiTheme="minorHAnsi" w:cstheme="minorHAnsi"/>
          <w:b w:val="0"/>
          <w:color w:val="000000" w:themeColor="text1"/>
          <w:sz w:val="24"/>
          <w:szCs w:val="24"/>
          <w:lang w:val="en-AU"/>
        </w:rPr>
        <w:t xml:space="preserve"> inhabit shallow, </w:t>
      </w:r>
      <w:r w:rsidR="00DB14ED" w:rsidRPr="00C54198">
        <w:rPr>
          <w:rFonts w:asciiTheme="minorHAnsi" w:hAnsiTheme="minorHAnsi" w:cstheme="minorHAnsi"/>
          <w:b w:val="0"/>
          <w:color w:val="000000" w:themeColor="text1"/>
          <w:sz w:val="24"/>
          <w:szCs w:val="24"/>
          <w:lang w:val="en-AU"/>
        </w:rPr>
        <w:t>well-lit</w:t>
      </w:r>
      <w:r w:rsidR="00F11C24" w:rsidRPr="00C54198">
        <w:rPr>
          <w:rFonts w:asciiTheme="minorHAnsi" w:hAnsiTheme="minorHAnsi" w:cstheme="minorHAnsi"/>
          <w:b w:val="0"/>
          <w:color w:val="000000" w:themeColor="text1"/>
          <w:sz w:val="24"/>
          <w:szCs w:val="24"/>
          <w:lang w:val="en-AU"/>
        </w:rPr>
        <w:t xml:space="preserve"> and clear coral reefs </w:t>
      </w:r>
      <w:r w:rsidR="006D69E1" w:rsidRPr="00C54198">
        <w:rPr>
          <w:rFonts w:asciiTheme="minorHAnsi" w:hAnsiTheme="minorHAnsi" w:cstheme="minorHAnsi"/>
          <w:b w:val="0"/>
          <w:color w:val="000000" w:themeColor="text1"/>
          <w:sz w:val="24"/>
          <w:szCs w:val="24"/>
          <w:lang w:val="en-AU"/>
        </w:rPr>
        <w:t xml:space="preserve">where </w:t>
      </w:r>
      <w:r w:rsidR="00F11C24" w:rsidRPr="00C54198">
        <w:rPr>
          <w:rFonts w:asciiTheme="minorHAnsi" w:hAnsiTheme="minorHAnsi" w:cstheme="minorHAnsi"/>
          <w:b w:val="0"/>
          <w:color w:val="000000" w:themeColor="text1"/>
          <w:sz w:val="24"/>
          <w:szCs w:val="24"/>
          <w:lang w:val="en-AU"/>
        </w:rPr>
        <w:t xml:space="preserve">UV light is </w:t>
      </w:r>
      <w:r w:rsidR="006D69E1" w:rsidRPr="00C54198">
        <w:rPr>
          <w:rFonts w:asciiTheme="minorHAnsi" w:hAnsiTheme="minorHAnsi" w:cstheme="minorHAnsi"/>
          <w:b w:val="0"/>
          <w:color w:val="000000" w:themeColor="text1"/>
          <w:sz w:val="24"/>
          <w:szCs w:val="24"/>
          <w:lang w:val="en-AU"/>
        </w:rPr>
        <w:t>plentiful</w:t>
      </w:r>
      <w:r w:rsidR="005E20C1" w:rsidRPr="00C54198">
        <w:rPr>
          <w:rFonts w:asciiTheme="minorHAnsi" w:hAnsiTheme="minorHAnsi" w:cstheme="minorHAnsi"/>
          <w:b w:val="0"/>
          <w:color w:val="000000" w:themeColor="text1"/>
          <w:sz w:val="24"/>
          <w:szCs w:val="24"/>
          <w:lang w:val="en-AU"/>
        </w:rPr>
        <w:t xml:space="preserve"> </w:t>
      </w:r>
      <w:r w:rsidR="00F11C24" w:rsidRPr="00C54198">
        <w:rPr>
          <w:rFonts w:asciiTheme="minorHAnsi" w:hAnsiTheme="minorHAnsi" w:cstheme="minorHAnsi"/>
          <w:b w:val="0"/>
          <w:color w:val="000000" w:themeColor="text1"/>
          <w:sz w:val="24"/>
          <w:szCs w:val="24"/>
          <w:lang w:val="en-AU"/>
        </w:rPr>
        <w:fldChar w:fldCharType="begin" w:fldLock="1"/>
      </w:r>
      <w:r w:rsidR="00274FC9" w:rsidRPr="00C54198">
        <w:rPr>
          <w:rFonts w:asciiTheme="minorHAnsi" w:hAnsiTheme="minorHAnsi" w:cstheme="minorHAnsi"/>
          <w:b w:val="0"/>
          <w:color w:val="000000" w:themeColor="text1"/>
          <w:sz w:val="24"/>
          <w:szCs w:val="24"/>
          <w:lang w:val="en-AU"/>
        </w:rPr>
        <w:instrText>ADDIN CSL_CITATION {"citationItems":[{"id":"ITEM-1","itemData":{"ISBN":"1578083281","author":[{"dropping-particle":"","family":"Siebeck","given":"Ulrike E.","non-dropping-particle":"","parse-names":false,"suffix":""},{"dropping-particle":"","family":"Losey","given":"George S","non-dropping-particle":"","parse-names":false,"suffix":""},{"dropping-particle":"","family":"Marshall","given":"Justin","non-dropping-particle":"","parse-names":false,"suffix":""}],"container-title":"Communication in fishes","editor":[{"dropping-particle":"","family":"Ladich","given":"F.","non-dropping-particle":"","parse-names":false,"suffix":""},{"dropping-particle":"","family":"Collin","given":"S. P.","non-dropping-particle":"","parse-names":false,"suffix":""},{"dropping-particle":"","family":"Moller","given":"P.","non-dropping-particle":"","parse-names":false,"suffix":""},{"dropping-particle":"","family":"Kapoor","given":"B. G.","non-dropping-particle":"","parse-names":false,"suffix":""}],"id":"ITEM-1","issued":{"date-parts":[["2006"]]},"page":"423 - 455","publisher":"Science Publisher Inc","publisher-place":"Plymouth UK","title":"UV Communication in Fish","type":"chapter"},"uris":["http://www.mendeley.com/documents/?uuid=f0744fef-c7b9-436c-a2a1-f891196cf410"]}],"mendeley":{"formattedCitation":"(Siebeck &lt;i&gt;et al.&lt;/i&gt;, 2006)","plainTextFormattedCitation":"(Siebeck et al., 2006)","previouslyFormattedCitation":"(Siebeck &lt;i&gt;et al.&lt;/i&gt;, 2006)"},"properties":{"noteIndex":0},"schema":"https://github.com/citation-style-language/schema/raw/master/csl-citation.json"}</w:instrText>
      </w:r>
      <w:r w:rsidR="00F11C24" w:rsidRPr="00C54198">
        <w:rPr>
          <w:rFonts w:asciiTheme="minorHAnsi" w:hAnsiTheme="minorHAnsi" w:cstheme="minorHAnsi"/>
          <w:b w:val="0"/>
          <w:color w:val="000000" w:themeColor="text1"/>
          <w:sz w:val="24"/>
          <w:szCs w:val="24"/>
          <w:lang w:val="en-AU"/>
        </w:rPr>
        <w:fldChar w:fldCharType="separate"/>
      </w:r>
      <w:r w:rsidR="00274FC9" w:rsidRPr="00C54198">
        <w:rPr>
          <w:rFonts w:asciiTheme="minorHAnsi" w:hAnsiTheme="minorHAnsi" w:cstheme="minorHAnsi"/>
          <w:b w:val="0"/>
          <w:noProof/>
          <w:color w:val="000000" w:themeColor="text1"/>
          <w:sz w:val="24"/>
          <w:szCs w:val="24"/>
          <w:lang w:val="en-AU"/>
        </w:rPr>
        <w:t xml:space="preserve">(Siebeck </w:t>
      </w:r>
      <w:r w:rsidR="00274FC9" w:rsidRPr="00C54198">
        <w:rPr>
          <w:rFonts w:asciiTheme="minorHAnsi" w:hAnsiTheme="minorHAnsi" w:cstheme="minorHAnsi"/>
          <w:b w:val="0"/>
          <w:i/>
          <w:noProof/>
          <w:color w:val="000000" w:themeColor="text1"/>
          <w:sz w:val="24"/>
          <w:szCs w:val="24"/>
          <w:lang w:val="en-AU"/>
        </w:rPr>
        <w:t>et al.</w:t>
      </w:r>
      <w:r w:rsidR="00274FC9" w:rsidRPr="00C54198">
        <w:rPr>
          <w:rFonts w:asciiTheme="minorHAnsi" w:hAnsiTheme="minorHAnsi" w:cstheme="minorHAnsi"/>
          <w:b w:val="0"/>
          <w:noProof/>
          <w:color w:val="000000" w:themeColor="text1"/>
          <w:sz w:val="24"/>
          <w:szCs w:val="24"/>
          <w:lang w:val="en-AU"/>
        </w:rPr>
        <w:t>, 2006)</w:t>
      </w:r>
      <w:r w:rsidR="00F11C24" w:rsidRPr="00C54198">
        <w:rPr>
          <w:rFonts w:asciiTheme="minorHAnsi" w:hAnsiTheme="minorHAnsi" w:cstheme="minorHAnsi"/>
          <w:b w:val="0"/>
          <w:color w:val="000000" w:themeColor="text1"/>
          <w:sz w:val="24"/>
          <w:szCs w:val="24"/>
          <w:lang w:val="en-AU"/>
        </w:rPr>
        <w:fldChar w:fldCharType="end"/>
      </w:r>
      <w:r w:rsidR="00F11C24" w:rsidRPr="00C54198">
        <w:rPr>
          <w:rFonts w:asciiTheme="minorHAnsi" w:hAnsiTheme="minorHAnsi" w:cstheme="minorHAnsi"/>
          <w:b w:val="0"/>
          <w:color w:val="000000" w:themeColor="text1"/>
          <w:sz w:val="24"/>
          <w:szCs w:val="24"/>
          <w:lang w:val="en-AU"/>
        </w:rPr>
        <w:t xml:space="preserve">. </w:t>
      </w:r>
      <w:r w:rsidR="00DD58C6" w:rsidRPr="00C54198">
        <w:rPr>
          <w:rFonts w:asciiTheme="minorHAnsi" w:hAnsiTheme="minorHAnsi" w:cstheme="minorHAnsi"/>
          <w:b w:val="0"/>
          <w:color w:val="000000" w:themeColor="text1"/>
          <w:sz w:val="24"/>
          <w:szCs w:val="24"/>
          <w:lang w:val="en-AU"/>
        </w:rPr>
        <w:t>D</w:t>
      </w:r>
      <w:r w:rsidR="00BE36A4" w:rsidRPr="00C54198">
        <w:rPr>
          <w:rFonts w:asciiTheme="minorHAnsi" w:hAnsiTheme="minorHAnsi" w:cstheme="minorHAnsi"/>
          <w:b w:val="0"/>
          <w:color w:val="000000" w:themeColor="text1"/>
          <w:sz w:val="24"/>
          <w:szCs w:val="24"/>
          <w:lang w:val="en-AU"/>
        </w:rPr>
        <w:t>amselfish</w:t>
      </w:r>
      <w:r w:rsidR="006D69E1" w:rsidRPr="00C54198">
        <w:rPr>
          <w:rFonts w:asciiTheme="minorHAnsi" w:hAnsiTheme="minorHAnsi" w:cstheme="minorHAnsi"/>
          <w:b w:val="0"/>
          <w:color w:val="000000" w:themeColor="text1"/>
          <w:sz w:val="24"/>
          <w:szCs w:val="24"/>
          <w:lang w:val="en-AU"/>
        </w:rPr>
        <w:t>es</w:t>
      </w:r>
      <w:r w:rsidR="00BE36A4" w:rsidRPr="00C54198">
        <w:rPr>
          <w:rFonts w:asciiTheme="minorHAnsi" w:hAnsiTheme="minorHAnsi" w:cstheme="minorHAnsi"/>
          <w:b w:val="0"/>
          <w:color w:val="000000" w:themeColor="text1"/>
          <w:sz w:val="24"/>
          <w:szCs w:val="24"/>
          <w:lang w:val="en-AU"/>
        </w:rPr>
        <w:t xml:space="preserve"> </w:t>
      </w:r>
      <w:r w:rsidR="00D75419" w:rsidRPr="00C54198">
        <w:rPr>
          <w:rFonts w:asciiTheme="minorHAnsi" w:hAnsiTheme="minorHAnsi" w:cstheme="minorHAnsi"/>
          <w:b w:val="0"/>
          <w:color w:val="000000" w:themeColor="text1"/>
          <w:sz w:val="24"/>
          <w:szCs w:val="24"/>
          <w:lang w:val="en-AU"/>
        </w:rPr>
        <w:t>have</w:t>
      </w:r>
      <w:r w:rsidR="00BE36A4" w:rsidRPr="00C54198">
        <w:rPr>
          <w:rFonts w:asciiTheme="minorHAnsi" w:hAnsiTheme="minorHAnsi" w:cstheme="minorHAnsi"/>
          <w:b w:val="0"/>
          <w:color w:val="000000" w:themeColor="text1"/>
          <w:sz w:val="24"/>
          <w:szCs w:val="24"/>
          <w:lang w:val="en-AU"/>
        </w:rPr>
        <w:t xml:space="preserve"> UV-transmitting </w:t>
      </w:r>
      <w:r w:rsidR="00D75419" w:rsidRPr="00C54198">
        <w:rPr>
          <w:rFonts w:asciiTheme="minorHAnsi" w:hAnsiTheme="minorHAnsi" w:cstheme="minorHAnsi"/>
          <w:b w:val="0"/>
          <w:color w:val="000000" w:themeColor="text1"/>
          <w:sz w:val="24"/>
          <w:szCs w:val="24"/>
          <w:lang w:val="en-AU"/>
        </w:rPr>
        <w:t>lenses</w:t>
      </w:r>
      <w:r w:rsidR="00DE754B" w:rsidRPr="00C54198">
        <w:rPr>
          <w:rFonts w:asciiTheme="minorHAnsi" w:hAnsiTheme="minorHAnsi" w:cstheme="minorHAnsi"/>
          <w:b w:val="0"/>
          <w:color w:val="000000" w:themeColor="text1"/>
          <w:sz w:val="24"/>
          <w:szCs w:val="24"/>
          <w:lang w:val="en-AU"/>
        </w:rPr>
        <w:t xml:space="preserve"> </w:t>
      </w:r>
      <w:r w:rsidR="00DE754B" w:rsidRPr="00C54198">
        <w:rPr>
          <w:rFonts w:asciiTheme="minorHAnsi" w:hAnsiTheme="minorHAnsi" w:cstheme="minorHAnsi"/>
          <w:b w:val="0"/>
          <w:color w:val="000000" w:themeColor="text1"/>
          <w:sz w:val="24"/>
          <w:szCs w:val="24"/>
          <w:lang w:val="en-AU"/>
        </w:rPr>
        <w:fldChar w:fldCharType="begin" w:fldLock="1"/>
      </w:r>
      <w:r w:rsidR="00274FC9" w:rsidRPr="00C54198">
        <w:rPr>
          <w:rFonts w:asciiTheme="minorHAnsi" w:hAnsiTheme="minorHAnsi" w:cstheme="minorHAnsi"/>
          <w:b w:val="0"/>
          <w:color w:val="000000" w:themeColor="text1"/>
          <w:sz w:val="24"/>
          <w:szCs w:val="24"/>
          <w:lang w:val="en-AU"/>
        </w:rPr>
        <w:instrText>ADDIN CSL_CITATION {"citationItems":[{"id":"ITEM-1","itemData":{"DOI":"10.1016/j.visres.2007.05.014","ISSN":"0042-6989","PMID":"17632200","abstract":"After hatching, larvae of coral reef fishes experience a pelagic phase during which they are diurnal planktivores. It has been suggested that ultraviolet (UV) vision is beneficial for the detection of planktonic prey. Aims were therefore to investigate whether ocular media of pre-settlement reef fish differ from those of respective adults, and whether larvae have UV-transparent ocular media required for UV vision. The ocular media of 84 pre-settlement and 98 adult species belonging to the same families were measured and compared. We suggest that adult lifestyle rather than planktivory in general shapes the ocular media properties of pre-settlement larvae.","author":[{"dropping-particle":"","family":"Siebeck","given":"U E","non-dropping-particle":"","parse-names":false,"suffix":""},{"dropping-particle":"","family":"Marshall","given":"N J","non-dropping-particle":"","parse-names":false,"suffix":""}],"container-title":"Vision research","id":"ITEM-1","issue":"17","issued":{"date-parts":[["2007","8"]]},"page":"2337-52","title":"Potential ultraviolet vision in pre-settlement larvae and settled reef fish--a comparison across 23 families.","type":"article-journal","volume":"47"},"uris":["http://www.mendeley.com/documents/?uuid=9370c25b-cf21-4f26-aa62-62c513b948e7"]}],"mendeley":{"formattedCitation":"(Siebeck &amp; Marshall, 2007)","plainTextFormattedCitation":"(Siebeck &amp; Marshall, 2007)","previouslyFormattedCitation":"(Siebeck &amp; Marshall, 2007)"},"properties":{"noteIndex":0},"schema":"https://github.com/citation-style-language/schema/raw/master/csl-citation.json"}</w:instrText>
      </w:r>
      <w:r w:rsidR="00DE754B" w:rsidRPr="00C54198">
        <w:rPr>
          <w:rFonts w:asciiTheme="minorHAnsi" w:hAnsiTheme="minorHAnsi" w:cstheme="minorHAnsi"/>
          <w:b w:val="0"/>
          <w:color w:val="000000" w:themeColor="text1"/>
          <w:sz w:val="24"/>
          <w:szCs w:val="24"/>
          <w:lang w:val="en-AU"/>
        </w:rPr>
        <w:fldChar w:fldCharType="separate"/>
      </w:r>
      <w:r w:rsidR="00274FC9" w:rsidRPr="00C54198">
        <w:rPr>
          <w:rFonts w:asciiTheme="minorHAnsi" w:hAnsiTheme="minorHAnsi" w:cstheme="minorHAnsi"/>
          <w:b w:val="0"/>
          <w:noProof/>
          <w:color w:val="000000" w:themeColor="text1"/>
          <w:sz w:val="24"/>
          <w:szCs w:val="24"/>
          <w:lang w:val="en-AU"/>
        </w:rPr>
        <w:t>(Siebeck &amp; Marshall, 2007)</w:t>
      </w:r>
      <w:r w:rsidR="00DE754B" w:rsidRPr="00C54198">
        <w:rPr>
          <w:rFonts w:asciiTheme="minorHAnsi" w:hAnsiTheme="minorHAnsi" w:cstheme="minorHAnsi"/>
          <w:b w:val="0"/>
          <w:color w:val="000000" w:themeColor="text1"/>
          <w:sz w:val="24"/>
          <w:szCs w:val="24"/>
          <w:lang w:val="en-AU"/>
        </w:rPr>
        <w:fldChar w:fldCharType="end"/>
      </w:r>
      <w:r w:rsidR="00D75419" w:rsidRPr="00C54198">
        <w:rPr>
          <w:rFonts w:asciiTheme="minorHAnsi" w:hAnsiTheme="minorHAnsi" w:cstheme="minorHAnsi"/>
          <w:b w:val="0"/>
          <w:color w:val="000000" w:themeColor="text1"/>
          <w:sz w:val="24"/>
          <w:szCs w:val="24"/>
          <w:lang w:val="en-AU"/>
        </w:rPr>
        <w:t xml:space="preserve">, </w:t>
      </w:r>
      <w:r w:rsidR="00BE36A4" w:rsidRPr="00C54198">
        <w:rPr>
          <w:rFonts w:asciiTheme="minorHAnsi" w:hAnsiTheme="minorHAnsi" w:cstheme="minorHAnsi"/>
          <w:b w:val="0"/>
          <w:color w:val="000000" w:themeColor="text1"/>
          <w:sz w:val="24"/>
          <w:szCs w:val="24"/>
          <w:lang w:val="en-AU"/>
        </w:rPr>
        <w:t xml:space="preserve">and </w:t>
      </w:r>
      <w:r w:rsidR="00D75419" w:rsidRPr="00C54198">
        <w:rPr>
          <w:rFonts w:asciiTheme="minorHAnsi" w:hAnsiTheme="minorHAnsi" w:cstheme="minorHAnsi"/>
          <w:b w:val="0"/>
          <w:color w:val="000000" w:themeColor="text1"/>
          <w:sz w:val="24"/>
          <w:szCs w:val="24"/>
          <w:lang w:val="en-AU"/>
        </w:rPr>
        <w:t xml:space="preserve">are </w:t>
      </w:r>
      <w:r w:rsidR="00BE36A4" w:rsidRPr="00C54198">
        <w:rPr>
          <w:rFonts w:asciiTheme="minorHAnsi" w:hAnsiTheme="minorHAnsi" w:cstheme="minorHAnsi"/>
          <w:b w:val="0"/>
          <w:color w:val="000000" w:themeColor="text1"/>
          <w:sz w:val="24"/>
          <w:szCs w:val="24"/>
          <w:lang w:val="en-AU"/>
        </w:rPr>
        <w:t>sensitive to UV</w:t>
      </w:r>
      <w:r w:rsidR="00DE754B" w:rsidRPr="00C54198">
        <w:rPr>
          <w:rFonts w:asciiTheme="minorHAnsi" w:hAnsiTheme="minorHAnsi" w:cstheme="minorHAnsi"/>
          <w:b w:val="0"/>
          <w:color w:val="000000" w:themeColor="text1"/>
          <w:sz w:val="24"/>
          <w:szCs w:val="24"/>
          <w:lang w:val="en-AU"/>
        </w:rPr>
        <w:t xml:space="preserve"> [for a review of microspectrophotomerty (MSP) records of visual pigments see </w:t>
      </w:r>
      <w:r w:rsidR="00DE754B" w:rsidRPr="00C54198">
        <w:rPr>
          <w:rFonts w:asciiTheme="minorHAnsi" w:hAnsiTheme="minorHAnsi" w:cstheme="minorHAnsi"/>
          <w:b w:val="0"/>
          <w:color w:val="000000" w:themeColor="text1"/>
          <w:sz w:val="24"/>
          <w:szCs w:val="24"/>
          <w:lang w:val="en-AU"/>
        </w:rPr>
        <w:fldChar w:fldCharType="begin" w:fldLock="1"/>
      </w:r>
      <w:r w:rsidR="00274FC9" w:rsidRPr="00C54198">
        <w:rPr>
          <w:rFonts w:asciiTheme="minorHAnsi" w:hAnsiTheme="minorHAnsi" w:cstheme="minorHAnsi"/>
          <w:b w:val="0"/>
          <w:color w:val="000000" w:themeColor="text1"/>
          <w:sz w:val="24"/>
          <w:szCs w:val="24"/>
          <w:lang w:val="en-AU"/>
        </w:rPr>
        <w:instrText>ADDIN CSL_CITATION {"citationItems":[{"id":"ITEM-1","itemData":{"ISBN":"1578083281","author":[{"dropping-particle":"","family":"Marshall","given":"J. N.","non-dropping-particle":"","parse-names":false,"suffix":""},{"dropping-particle":"","family":"Vorobyev","given":"M.","non-dropping-particle":"","parse-names":false,"suffix":""},{"dropping-particle":"","family":"Siebeck","given":"U. E.","non-dropping-particle":"","parse-names":false,"suffix":""}],"container-title":"Communication in fishes","editor":[{"dropping-particle":"","family":"Ladich","given":"F.","non-dropping-particle":"","parse-names":false,"suffix":""},{"dropping-particle":"","family":"Collin","given":"S. P.","non-dropping-particle":"","parse-names":false,"suffix":""},{"dropping-particle":"","family":"Moller","given":"P.","non-dropping-particle":"","parse-names":false,"suffix":""},{"dropping-particle":"","family":"Kapoor","given":"B. G.","non-dropping-particle":"","parse-names":false,"suffix":""}],"id":"ITEM-1","issued":{"date-parts":[["2006"]]},"page":"393-422","publisher":"Science Publisher Inc","publisher-place":"Enfield U.S.A","title":"What does a reef fish see when it sees a reef fish","type":"chapter"},"uris":["http://www.mendeley.com/documents/?uuid=03d4deab-8020-4370-81f9-1bc32a142f57"]}],"mendeley":{"formattedCitation":"(Marshall &lt;i&gt;et al.&lt;/i&gt;, 2006)","plainTextFormattedCitation":"(Marshall et al., 2006)","previouslyFormattedCitation":"(Marshall &lt;i&gt;et al.&lt;/i&gt;, 2006)"},"properties":{"noteIndex":0},"schema":"https://github.com/citation-style-language/schema/raw/master/csl-citation.json"}</w:instrText>
      </w:r>
      <w:r w:rsidR="00DE754B" w:rsidRPr="00C54198">
        <w:rPr>
          <w:rFonts w:asciiTheme="minorHAnsi" w:hAnsiTheme="minorHAnsi" w:cstheme="minorHAnsi"/>
          <w:b w:val="0"/>
          <w:color w:val="000000" w:themeColor="text1"/>
          <w:sz w:val="24"/>
          <w:szCs w:val="24"/>
          <w:lang w:val="en-AU"/>
        </w:rPr>
        <w:fldChar w:fldCharType="separate"/>
      </w:r>
      <w:r w:rsidR="00274FC9" w:rsidRPr="00C54198">
        <w:rPr>
          <w:rFonts w:asciiTheme="minorHAnsi" w:hAnsiTheme="minorHAnsi" w:cstheme="minorHAnsi"/>
          <w:b w:val="0"/>
          <w:noProof/>
          <w:color w:val="000000" w:themeColor="text1"/>
          <w:sz w:val="24"/>
          <w:szCs w:val="24"/>
          <w:lang w:val="en-AU"/>
        </w:rPr>
        <w:t xml:space="preserve">(Marshall </w:t>
      </w:r>
      <w:r w:rsidR="00274FC9" w:rsidRPr="00C54198">
        <w:rPr>
          <w:rFonts w:asciiTheme="minorHAnsi" w:hAnsiTheme="minorHAnsi" w:cstheme="minorHAnsi"/>
          <w:b w:val="0"/>
          <w:i/>
          <w:noProof/>
          <w:color w:val="000000" w:themeColor="text1"/>
          <w:sz w:val="24"/>
          <w:szCs w:val="24"/>
          <w:lang w:val="en-AU"/>
        </w:rPr>
        <w:t>et al.</w:t>
      </w:r>
      <w:r w:rsidR="00274FC9" w:rsidRPr="00C54198">
        <w:rPr>
          <w:rFonts w:asciiTheme="minorHAnsi" w:hAnsiTheme="minorHAnsi" w:cstheme="minorHAnsi"/>
          <w:b w:val="0"/>
          <w:noProof/>
          <w:color w:val="000000" w:themeColor="text1"/>
          <w:sz w:val="24"/>
          <w:szCs w:val="24"/>
          <w:lang w:val="en-AU"/>
        </w:rPr>
        <w:t>, 2006)</w:t>
      </w:r>
      <w:r w:rsidR="00DE754B" w:rsidRPr="00C54198">
        <w:rPr>
          <w:rFonts w:asciiTheme="minorHAnsi" w:hAnsiTheme="minorHAnsi" w:cstheme="minorHAnsi"/>
          <w:b w:val="0"/>
          <w:color w:val="000000" w:themeColor="text1"/>
          <w:sz w:val="24"/>
          <w:szCs w:val="24"/>
          <w:lang w:val="en-AU"/>
        </w:rPr>
        <w:fldChar w:fldCharType="end"/>
      </w:r>
      <w:r w:rsidR="00DE754B" w:rsidRPr="00C54198">
        <w:rPr>
          <w:rFonts w:asciiTheme="minorHAnsi" w:hAnsiTheme="minorHAnsi" w:cstheme="minorHAnsi"/>
          <w:b w:val="0"/>
          <w:color w:val="000000" w:themeColor="text1"/>
          <w:sz w:val="24"/>
          <w:szCs w:val="24"/>
          <w:lang w:val="en-AU"/>
        </w:rPr>
        <w:t>]</w:t>
      </w:r>
      <w:r w:rsidR="00BE36A4" w:rsidRPr="00C54198">
        <w:rPr>
          <w:rFonts w:asciiTheme="minorHAnsi" w:hAnsiTheme="minorHAnsi" w:cstheme="minorHAnsi"/>
          <w:b w:val="0"/>
          <w:color w:val="000000" w:themeColor="text1"/>
          <w:sz w:val="24"/>
          <w:szCs w:val="24"/>
          <w:lang w:val="en-AU"/>
        </w:rPr>
        <w:t xml:space="preserve">. </w:t>
      </w:r>
      <w:r w:rsidR="00FA50BC" w:rsidRPr="00C54198">
        <w:rPr>
          <w:rFonts w:asciiTheme="minorHAnsi" w:hAnsiTheme="minorHAnsi" w:cstheme="minorHAnsi"/>
          <w:b w:val="0"/>
          <w:color w:val="000000" w:themeColor="text1"/>
          <w:sz w:val="24"/>
          <w:szCs w:val="24"/>
          <w:lang w:val="en-AU"/>
        </w:rPr>
        <w:t>T</w:t>
      </w:r>
      <w:r w:rsidR="00DE754B" w:rsidRPr="00C54198">
        <w:rPr>
          <w:rFonts w:asciiTheme="minorHAnsi" w:hAnsiTheme="minorHAnsi" w:cstheme="minorHAnsi"/>
          <w:b w:val="0"/>
          <w:color w:val="000000" w:themeColor="text1"/>
          <w:sz w:val="24"/>
          <w:szCs w:val="24"/>
          <w:lang w:val="en-AU"/>
        </w:rPr>
        <w:t xml:space="preserve">heir </w:t>
      </w:r>
      <w:r w:rsidR="00D75419" w:rsidRPr="00C54198">
        <w:rPr>
          <w:rFonts w:asciiTheme="minorHAnsi" w:hAnsiTheme="minorHAnsi" w:cstheme="minorHAnsi"/>
          <w:b w:val="0"/>
          <w:color w:val="000000" w:themeColor="text1"/>
          <w:sz w:val="24"/>
          <w:szCs w:val="24"/>
          <w:lang w:val="en-AU"/>
        </w:rPr>
        <w:t>UV sensitivity</w:t>
      </w:r>
      <w:r w:rsidR="00CE73CE" w:rsidRPr="00C54198">
        <w:rPr>
          <w:rFonts w:asciiTheme="minorHAnsi" w:hAnsiTheme="minorHAnsi" w:cstheme="minorHAnsi"/>
          <w:b w:val="0"/>
          <w:color w:val="000000" w:themeColor="text1"/>
          <w:sz w:val="24"/>
          <w:szCs w:val="24"/>
          <w:lang w:val="en-AU"/>
        </w:rPr>
        <w:t xml:space="preserve"> </w:t>
      </w:r>
      <w:r w:rsidR="00FA50BC" w:rsidRPr="00C54198">
        <w:rPr>
          <w:rFonts w:asciiTheme="minorHAnsi" w:hAnsiTheme="minorHAnsi" w:cstheme="minorHAnsi"/>
          <w:b w:val="0"/>
          <w:color w:val="000000" w:themeColor="text1"/>
          <w:sz w:val="24"/>
          <w:szCs w:val="24"/>
          <w:lang w:val="en-AU"/>
        </w:rPr>
        <w:t xml:space="preserve">is thought </w:t>
      </w:r>
      <w:r w:rsidR="00A166BC" w:rsidRPr="00C54198">
        <w:rPr>
          <w:rFonts w:asciiTheme="minorHAnsi" w:hAnsiTheme="minorHAnsi" w:cstheme="minorHAnsi"/>
          <w:b w:val="0"/>
          <w:color w:val="000000" w:themeColor="text1"/>
          <w:sz w:val="24"/>
          <w:szCs w:val="24"/>
          <w:lang w:val="en-AU"/>
        </w:rPr>
        <w:t xml:space="preserve">to serve </w:t>
      </w:r>
      <w:r w:rsidR="00FA50BC" w:rsidRPr="00C54198">
        <w:rPr>
          <w:rFonts w:asciiTheme="minorHAnsi" w:hAnsiTheme="minorHAnsi" w:cstheme="minorHAnsi"/>
          <w:b w:val="0"/>
          <w:color w:val="000000" w:themeColor="text1"/>
          <w:sz w:val="24"/>
          <w:szCs w:val="24"/>
          <w:lang w:val="en-AU"/>
        </w:rPr>
        <w:t>UV communication</w:t>
      </w:r>
      <w:r w:rsidR="00DB14ED" w:rsidRPr="00C54198">
        <w:rPr>
          <w:rFonts w:asciiTheme="minorHAnsi" w:hAnsiTheme="minorHAnsi" w:cstheme="minorHAnsi"/>
          <w:b w:val="0"/>
          <w:color w:val="000000" w:themeColor="text1"/>
          <w:sz w:val="24"/>
          <w:szCs w:val="24"/>
          <w:lang w:val="en-AU"/>
        </w:rPr>
        <w:t xml:space="preserve"> as shown for the</w:t>
      </w:r>
      <w:r w:rsidR="00DD58C6" w:rsidRPr="00C54198">
        <w:rPr>
          <w:rFonts w:asciiTheme="minorHAnsi" w:hAnsiTheme="minorHAnsi" w:cstheme="minorHAnsi"/>
          <w:b w:val="0"/>
          <w:color w:val="000000" w:themeColor="text1"/>
          <w:sz w:val="24"/>
          <w:szCs w:val="24"/>
          <w:lang w:val="en-AU"/>
        </w:rPr>
        <w:t xml:space="preserve"> Ambon damsel (</w:t>
      </w:r>
      <w:proofErr w:type="spellStart"/>
      <w:r w:rsidR="00DD58C6" w:rsidRPr="00C54198">
        <w:rPr>
          <w:rFonts w:asciiTheme="minorHAnsi" w:hAnsiTheme="minorHAnsi" w:cstheme="minorHAnsi"/>
          <w:b w:val="0"/>
          <w:i/>
          <w:iCs/>
          <w:color w:val="000000" w:themeColor="text1"/>
          <w:sz w:val="24"/>
          <w:szCs w:val="24"/>
          <w:lang w:val="en-AU"/>
        </w:rPr>
        <w:t>Pomacentrus</w:t>
      </w:r>
      <w:proofErr w:type="spellEnd"/>
      <w:r w:rsidR="00DD58C6" w:rsidRPr="00C54198">
        <w:rPr>
          <w:rFonts w:asciiTheme="minorHAnsi" w:hAnsiTheme="minorHAnsi" w:cstheme="minorHAnsi"/>
          <w:b w:val="0"/>
          <w:i/>
          <w:iCs/>
          <w:color w:val="000000" w:themeColor="text1"/>
          <w:sz w:val="24"/>
          <w:szCs w:val="24"/>
          <w:lang w:val="en-AU"/>
        </w:rPr>
        <w:t xml:space="preserve"> </w:t>
      </w:r>
      <w:proofErr w:type="spellStart"/>
      <w:r w:rsidR="00DD58C6" w:rsidRPr="00C54198">
        <w:rPr>
          <w:rFonts w:asciiTheme="minorHAnsi" w:hAnsiTheme="minorHAnsi" w:cstheme="minorHAnsi"/>
          <w:b w:val="0"/>
          <w:i/>
          <w:iCs/>
          <w:color w:val="000000" w:themeColor="text1"/>
          <w:sz w:val="24"/>
          <w:szCs w:val="24"/>
          <w:lang w:val="en-AU"/>
        </w:rPr>
        <w:t>amboinensis</w:t>
      </w:r>
      <w:proofErr w:type="spellEnd"/>
      <w:r w:rsidR="00DD58C6" w:rsidRPr="00C54198">
        <w:rPr>
          <w:rFonts w:asciiTheme="minorHAnsi" w:hAnsiTheme="minorHAnsi" w:cstheme="minorHAnsi"/>
          <w:b w:val="0"/>
          <w:color w:val="000000" w:themeColor="text1"/>
          <w:sz w:val="24"/>
          <w:szCs w:val="24"/>
          <w:lang w:val="en-AU"/>
        </w:rPr>
        <w:t xml:space="preserve">) </w:t>
      </w:r>
      <w:r w:rsidR="00DB14ED" w:rsidRPr="00C54198">
        <w:rPr>
          <w:rFonts w:asciiTheme="minorHAnsi" w:hAnsiTheme="minorHAnsi" w:cstheme="minorHAnsi"/>
          <w:b w:val="0"/>
          <w:color w:val="000000" w:themeColor="text1"/>
          <w:sz w:val="24"/>
          <w:szCs w:val="24"/>
          <w:lang w:val="en-AU"/>
        </w:rPr>
        <w:t xml:space="preserve">that </w:t>
      </w:r>
      <w:r w:rsidR="00DD58C6" w:rsidRPr="00C54198">
        <w:rPr>
          <w:rFonts w:asciiTheme="minorHAnsi" w:hAnsiTheme="minorHAnsi" w:cstheme="minorHAnsi"/>
          <w:b w:val="0"/>
          <w:color w:val="000000" w:themeColor="text1"/>
          <w:sz w:val="24"/>
          <w:szCs w:val="24"/>
          <w:lang w:val="en-AU"/>
        </w:rPr>
        <w:t xml:space="preserve">uses facial UV patterns for species </w:t>
      </w:r>
      <w:r w:rsidR="00B42FB0" w:rsidRPr="00C54198">
        <w:rPr>
          <w:rFonts w:asciiTheme="minorHAnsi" w:hAnsiTheme="minorHAnsi" w:cstheme="minorHAnsi"/>
          <w:b w:val="0"/>
          <w:color w:val="000000" w:themeColor="text1"/>
          <w:sz w:val="24"/>
          <w:szCs w:val="24"/>
          <w:lang w:val="en-AU"/>
        </w:rPr>
        <w:t xml:space="preserve">recognition </w:t>
      </w:r>
      <w:r w:rsidR="00D75419" w:rsidRPr="00C54198">
        <w:rPr>
          <w:rFonts w:asciiTheme="minorHAnsi" w:hAnsiTheme="minorHAnsi" w:cstheme="minorHAnsi"/>
          <w:b w:val="0"/>
          <w:color w:val="000000" w:themeColor="text1"/>
          <w:sz w:val="24"/>
          <w:szCs w:val="24"/>
          <w:lang w:val="en-AU"/>
        </w:rPr>
        <w:fldChar w:fldCharType="begin" w:fldLock="1"/>
      </w:r>
      <w:r w:rsidR="004679B0" w:rsidRPr="00C54198">
        <w:rPr>
          <w:rFonts w:asciiTheme="minorHAnsi" w:hAnsiTheme="minorHAnsi" w:cstheme="minorHAnsi"/>
          <w:b w:val="0"/>
          <w:color w:val="000000" w:themeColor="text1"/>
          <w:sz w:val="24"/>
          <w:szCs w:val="24"/>
          <w:lang w:val="en-AU"/>
        </w:rPr>
        <w:instrText>ADDIN CSL_CITATION {"citationItems":[{"id":"ITEM-1","itemData":{"DOI":"10.1016/j.cub.2009.12.047","ISBN":"0960-9822","ISSN":"09609822","PMID":"20188557","abstract":"The evolutionary and behavioral significance of an animal's color patterns remains poorly understood [1-4], not least, patterns that reflect ultraviolet (UV) light [5]. The current belief is that UV signals must be broad and bold to be detected because (1) they are prone to scattering in air and water, (2) when present, UV-sensitive cones are generally found in low numbers, and (3) long-wavelength-sensitive cones predominate in form vision in those species tested to date [6]. We report a study of two species of damselfish whose appearance differs only in the fine detail of UV-reflective facial patterns. We show that, contrary to expectations, the Ambon damselfish (Pomacentrus amboinensis) is able to use these patterns for species discrimination. We also reveal that the essential features of the patterns are contained in their shape rather than color. The results provide support for the hypothesis that UV is used by some fish as a high-fidelity \"secret communication channel\" hidden from predators [7, 8]. In more general terms, the findings help unravel the details of a language of color and pattern long since lost to our primate forebears, but which has been part of the world of many seeing organisms for millions of years. © 2010 Elsevier Ltd. All rights reserved.","author":[{"dropping-particle":"","family":"Siebeck","given":"Ulrike E.","non-dropping-particle":"","parse-names":false,"suffix":""},{"dropping-particle":"","family":"Parker","given":"Amira N.","non-dropping-particle":"","parse-names":false,"suffix":""},{"dropping-particle":"","family":"Sprenger","given":"Dennis","non-dropping-particle":"","parse-names":false,"suffix":""},{"dropping-particle":"","family":"Mäthger","given":"Lydia M.","non-dropping-particle":"","parse-names":false,"suffix":""},{"dropping-particle":"","family":"Wallis","given":"Guy","non-dropping-particle":"","parse-names":false,"suffix":""}],"container-title":"Current Biology","id":"ITEM-1","issue":"5","issued":{"date-parts":[["2010"]]},"page":"407-410","title":"A Species of Reef Fish that Uses Ultraviolet Patterns for Covert Face Recognition","type":"article-journal","volume":"20"},"uris":["http://www.mendeley.com/documents/?uuid=9d924338-9109-48b5-a332-ce5d3b9a0b7f"]}],"mendeley":{"formattedCitation":"(Siebeck &lt;i&gt;et al.&lt;/i&gt;, 2010)","plainTextFormattedCitation":"(Siebeck et al., 2010)","previouslyFormattedCitation":"(Siebeck &lt;i&gt;et al.&lt;/i&gt;, 2010)"},"properties":{"noteIndex":0},"schema":"https://github.com/citation-style-language/schema/raw/master/csl-citation.json"}</w:instrText>
      </w:r>
      <w:r w:rsidR="00D75419" w:rsidRPr="00C54198">
        <w:rPr>
          <w:rFonts w:asciiTheme="minorHAnsi" w:hAnsiTheme="minorHAnsi" w:cstheme="minorHAnsi"/>
          <w:b w:val="0"/>
          <w:color w:val="000000" w:themeColor="text1"/>
          <w:sz w:val="24"/>
          <w:szCs w:val="24"/>
          <w:lang w:val="en-AU"/>
        </w:rPr>
        <w:fldChar w:fldCharType="separate"/>
      </w:r>
      <w:r w:rsidR="00274FC9" w:rsidRPr="00C54198">
        <w:rPr>
          <w:rFonts w:asciiTheme="minorHAnsi" w:hAnsiTheme="minorHAnsi" w:cstheme="minorHAnsi"/>
          <w:b w:val="0"/>
          <w:noProof/>
          <w:color w:val="000000" w:themeColor="text1"/>
          <w:sz w:val="24"/>
          <w:szCs w:val="24"/>
          <w:lang w:val="en-AU"/>
        </w:rPr>
        <w:t xml:space="preserve">(Siebeck </w:t>
      </w:r>
      <w:r w:rsidR="00274FC9" w:rsidRPr="00C54198">
        <w:rPr>
          <w:rFonts w:asciiTheme="minorHAnsi" w:hAnsiTheme="minorHAnsi" w:cstheme="minorHAnsi"/>
          <w:b w:val="0"/>
          <w:i/>
          <w:noProof/>
          <w:color w:val="000000" w:themeColor="text1"/>
          <w:sz w:val="24"/>
          <w:szCs w:val="24"/>
          <w:lang w:val="en-AU"/>
        </w:rPr>
        <w:t>et al.</w:t>
      </w:r>
      <w:r w:rsidR="00274FC9" w:rsidRPr="00C54198">
        <w:rPr>
          <w:rFonts w:asciiTheme="minorHAnsi" w:hAnsiTheme="minorHAnsi" w:cstheme="minorHAnsi"/>
          <w:b w:val="0"/>
          <w:noProof/>
          <w:color w:val="000000" w:themeColor="text1"/>
          <w:sz w:val="24"/>
          <w:szCs w:val="24"/>
          <w:lang w:val="en-AU"/>
        </w:rPr>
        <w:t>, 2010)</w:t>
      </w:r>
      <w:r w:rsidR="00D75419" w:rsidRPr="00C54198">
        <w:rPr>
          <w:rFonts w:asciiTheme="minorHAnsi" w:hAnsiTheme="minorHAnsi" w:cstheme="minorHAnsi"/>
          <w:b w:val="0"/>
          <w:color w:val="000000" w:themeColor="text1"/>
          <w:sz w:val="24"/>
          <w:szCs w:val="24"/>
          <w:lang w:val="en-AU"/>
        </w:rPr>
        <w:fldChar w:fldCharType="end"/>
      </w:r>
      <w:r w:rsidR="00DB14ED" w:rsidRPr="00C54198">
        <w:rPr>
          <w:rFonts w:asciiTheme="minorHAnsi" w:hAnsiTheme="minorHAnsi" w:cstheme="minorHAnsi"/>
          <w:b w:val="0"/>
          <w:color w:val="000000" w:themeColor="text1"/>
          <w:sz w:val="24"/>
          <w:szCs w:val="24"/>
          <w:lang w:val="en-AU"/>
        </w:rPr>
        <w:t xml:space="preserve">. </w:t>
      </w:r>
      <w:r w:rsidR="006D69E1" w:rsidRPr="00C54198">
        <w:rPr>
          <w:rFonts w:asciiTheme="minorHAnsi" w:hAnsiTheme="minorHAnsi" w:cstheme="minorHAnsi"/>
          <w:b w:val="0"/>
          <w:color w:val="000000" w:themeColor="text1"/>
          <w:sz w:val="24"/>
          <w:szCs w:val="24"/>
          <w:lang w:val="en-AU"/>
        </w:rPr>
        <w:t>Indeed,</w:t>
      </w:r>
      <w:r w:rsidR="00DD58C6" w:rsidRPr="00C54198">
        <w:rPr>
          <w:rFonts w:asciiTheme="minorHAnsi" w:hAnsiTheme="minorHAnsi" w:cstheme="minorHAnsi"/>
          <w:b w:val="0"/>
          <w:color w:val="000000" w:themeColor="text1"/>
          <w:sz w:val="24"/>
          <w:szCs w:val="24"/>
          <w:lang w:val="en-AU"/>
        </w:rPr>
        <w:t xml:space="preserve"> m</w:t>
      </w:r>
      <w:r w:rsidR="007A5205" w:rsidRPr="00C54198">
        <w:rPr>
          <w:rFonts w:asciiTheme="minorHAnsi" w:hAnsiTheme="minorHAnsi" w:cstheme="minorHAnsi"/>
          <w:b w:val="0"/>
          <w:color w:val="000000" w:themeColor="text1"/>
          <w:sz w:val="24"/>
          <w:szCs w:val="24"/>
          <w:lang w:val="en-AU"/>
        </w:rPr>
        <w:t>any</w:t>
      </w:r>
      <w:r w:rsidR="00DD58C6" w:rsidRPr="00C54198">
        <w:rPr>
          <w:rFonts w:asciiTheme="minorHAnsi" w:hAnsiTheme="minorHAnsi" w:cstheme="minorHAnsi"/>
          <w:b w:val="0"/>
          <w:color w:val="000000" w:themeColor="text1"/>
          <w:sz w:val="24"/>
          <w:szCs w:val="24"/>
          <w:lang w:val="en-AU"/>
        </w:rPr>
        <w:t xml:space="preserve"> damselfish</w:t>
      </w:r>
      <w:r w:rsidR="006D69E1" w:rsidRPr="00C54198">
        <w:rPr>
          <w:rFonts w:asciiTheme="minorHAnsi" w:hAnsiTheme="minorHAnsi" w:cstheme="minorHAnsi"/>
          <w:b w:val="0"/>
          <w:color w:val="000000" w:themeColor="text1"/>
          <w:sz w:val="24"/>
          <w:szCs w:val="24"/>
          <w:lang w:val="en-AU"/>
        </w:rPr>
        <w:t>es</w:t>
      </w:r>
      <w:r w:rsidR="00DD58C6" w:rsidRPr="00C54198">
        <w:rPr>
          <w:rFonts w:asciiTheme="minorHAnsi" w:hAnsiTheme="minorHAnsi" w:cstheme="minorHAnsi"/>
          <w:b w:val="0"/>
          <w:color w:val="000000" w:themeColor="text1"/>
          <w:sz w:val="24"/>
          <w:szCs w:val="24"/>
          <w:lang w:val="en-AU"/>
        </w:rPr>
        <w:t xml:space="preserve"> have UV-reflective body parts </w:t>
      </w:r>
      <w:r w:rsidR="00DD58C6" w:rsidRPr="00C54198">
        <w:rPr>
          <w:rFonts w:asciiTheme="minorHAnsi" w:hAnsiTheme="minorHAnsi" w:cstheme="minorHAnsi"/>
          <w:b w:val="0"/>
          <w:color w:val="000000" w:themeColor="text1"/>
          <w:sz w:val="24"/>
          <w:szCs w:val="24"/>
          <w:lang w:val="en-AU"/>
        </w:rPr>
        <w:fldChar w:fldCharType="begin" w:fldLock="1"/>
      </w:r>
      <w:r w:rsidR="00AD7A67" w:rsidRPr="00C54198">
        <w:rPr>
          <w:rFonts w:asciiTheme="minorHAnsi" w:hAnsiTheme="minorHAnsi" w:cstheme="minorHAnsi"/>
          <w:b w:val="0"/>
          <w:color w:val="000000" w:themeColor="text1"/>
          <w:sz w:val="24"/>
          <w:szCs w:val="24"/>
          <w:lang w:val="en-AU"/>
        </w:rPr>
        <w:instrText>ADDIN CSL_CITATION {"citationItems":[{"id":"ITEM-1","itemData":{"DOI":"10.1111/ijlh.12426","ISSN":"09621083","author":[{"dropping-particle":"","family":"Stieb","given":"Sara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Ecology","id":"ITEM-1","issue":"5","issued":{"date-parts":[["2017"]]},"page":"1323-1342","title":"Why UV- and red-vision are important for damselfish (Pomacentridae): Structural and expression variation in opsin genes","type":"article-journal","volume":"26"},"uris":["http://www.mendeley.com/documents/?uuid=764e0634-7f5d-4380-82b9-99b8b8200583"]},{"id":"ITEM-2","itemData":{"ISBN":"8251915457","author":[{"dropping-particle":"","family":"Marshall","given":"NJ","non-dropping-particle":"","parse-names":false,"suffix":""}],"container-title":"Animal Signals: Signaling and Signal Designs in Animal Communication","editor":[{"dropping-particle":"","family":"Espmark","given":"Yngve","non-dropping-particle":"","parse-names":false,"suffix":""},{"dropping-particle":"","family":"Amundsen","given":"Trond","non-dropping-particle":"","parse-names":false,"suffix":""},{"dropping-particle":"","family":"Rosenqvist","given":"Gunilla","non-dropping-particle":"","parse-names":false,"suffix":""}],"id":"ITEM-2","issued":{"date-parts":[["2000"]]},"page":"83-120","publisher":"Tapir","publisher-place":"Trondheim, Norway","title":"The visual ecology of reef fish colours","type":"chapter"},"uris":["http://www.mendeley.com/documents/?uuid=c3a73840-912d-46bc-929d-73dd0f743f32"]}],"mendeley":{"formattedCitation":"(Marshall, 2000b; Stieb &lt;i&gt;et al.&lt;/i&gt;, 2017)","plainTextFormattedCitation":"(Marshall, 2000b; Stieb et al., 2017)","previouslyFormattedCitation":"(Marshall, 2000b; Stieb &lt;i&gt;et al.&lt;/i&gt;, 2017)"},"properties":{"noteIndex":0},"schema":"https://github.com/citation-style-language/schema/raw/master/csl-citation.json"}</w:instrText>
      </w:r>
      <w:r w:rsidR="00DD58C6" w:rsidRPr="00C54198">
        <w:rPr>
          <w:rFonts w:asciiTheme="minorHAnsi" w:hAnsiTheme="minorHAnsi" w:cstheme="minorHAnsi"/>
          <w:b w:val="0"/>
          <w:color w:val="000000" w:themeColor="text1"/>
          <w:sz w:val="24"/>
          <w:szCs w:val="24"/>
          <w:lang w:val="en-AU"/>
        </w:rPr>
        <w:fldChar w:fldCharType="separate"/>
      </w:r>
      <w:r w:rsidR="007D707A" w:rsidRPr="00C54198">
        <w:rPr>
          <w:rFonts w:asciiTheme="minorHAnsi" w:hAnsiTheme="minorHAnsi" w:cstheme="minorHAnsi"/>
          <w:b w:val="0"/>
          <w:noProof/>
          <w:color w:val="000000" w:themeColor="text1"/>
          <w:sz w:val="24"/>
          <w:szCs w:val="24"/>
          <w:lang w:val="en-AU"/>
        </w:rPr>
        <w:t xml:space="preserve">(Marshall, 2000b; Stieb </w:t>
      </w:r>
      <w:r w:rsidR="007D707A" w:rsidRPr="00C54198">
        <w:rPr>
          <w:rFonts w:asciiTheme="minorHAnsi" w:hAnsiTheme="minorHAnsi" w:cstheme="minorHAnsi"/>
          <w:b w:val="0"/>
          <w:i/>
          <w:noProof/>
          <w:color w:val="000000" w:themeColor="text1"/>
          <w:sz w:val="24"/>
          <w:szCs w:val="24"/>
          <w:lang w:val="en-AU"/>
        </w:rPr>
        <w:t>et al.</w:t>
      </w:r>
      <w:r w:rsidR="007D707A" w:rsidRPr="00C54198">
        <w:rPr>
          <w:rFonts w:asciiTheme="minorHAnsi" w:hAnsiTheme="minorHAnsi" w:cstheme="minorHAnsi"/>
          <w:b w:val="0"/>
          <w:noProof/>
          <w:color w:val="000000" w:themeColor="text1"/>
          <w:sz w:val="24"/>
          <w:szCs w:val="24"/>
          <w:lang w:val="en-AU"/>
        </w:rPr>
        <w:t>, 2017)</w:t>
      </w:r>
      <w:r w:rsidR="00DD58C6" w:rsidRPr="00C54198">
        <w:rPr>
          <w:rFonts w:asciiTheme="minorHAnsi" w:hAnsiTheme="minorHAnsi" w:cstheme="minorHAnsi"/>
          <w:b w:val="0"/>
          <w:color w:val="000000" w:themeColor="text1"/>
          <w:sz w:val="24"/>
          <w:szCs w:val="24"/>
          <w:lang w:val="en-AU"/>
        </w:rPr>
        <w:fldChar w:fldCharType="end"/>
      </w:r>
      <w:r w:rsidR="00DD58C6" w:rsidRPr="00C54198">
        <w:rPr>
          <w:rFonts w:asciiTheme="minorHAnsi" w:hAnsiTheme="minorHAnsi" w:cstheme="minorHAnsi"/>
          <w:b w:val="0"/>
          <w:color w:val="000000" w:themeColor="text1"/>
          <w:sz w:val="24"/>
          <w:szCs w:val="24"/>
          <w:lang w:val="en-AU"/>
        </w:rPr>
        <w:t xml:space="preserve">. </w:t>
      </w:r>
      <w:r w:rsidR="00DD58C6" w:rsidRPr="00C54198">
        <w:rPr>
          <w:rFonts w:asciiTheme="minorHAnsi" w:hAnsiTheme="minorHAnsi" w:cstheme="minorHAnsi"/>
          <w:b w:val="0"/>
          <w:color w:val="000000" w:themeColor="text1"/>
          <w:sz w:val="24"/>
          <w:szCs w:val="24"/>
          <w:lang w:val="en-US"/>
        </w:rPr>
        <w:t xml:space="preserve">Also, as most predatory reef fish lack the UV-sensitive </w:t>
      </w:r>
      <w:r w:rsidR="00DD58C6" w:rsidRPr="00C54198">
        <w:rPr>
          <w:rFonts w:asciiTheme="minorHAnsi" w:hAnsiTheme="minorHAnsi" w:cstheme="minorHAnsi"/>
          <w:b w:val="0"/>
          <w:color w:val="000000" w:themeColor="text1"/>
          <w:sz w:val="24"/>
          <w:szCs w:val="24"/>
          <w:lang w:val="en-US"/>
        </w:rPr>
        <w:lastRenderedPageBreak/>
        <w:t xml:space="preserve">visual pigment, these markings </w:t>
      </w:r>
      <w:r w:rsidR="006D69E1" w:rsidRPr="00C54198">
        <w:rPr>
          <w:rFonts w:asciiTheme="minorHAnsi" w:hAnsiTheme="minorHAnsi" w:cstheme="minorHAnsi"/>
          <w:b w:val="0"/>
          <w:color w:val="000000" w:themeColor="text1"/>
          <w:sz w:val="24"/>
          <w:szCs w:val="24"/>
          <w:lang w:val="en-US"/>
        </w:rPr>
        <w:t xml:space="preserve">may </w:t>
      </w:r>
      <w:r w:rsidR="00DD58C6" w:rsidRPr="00C54198">
        <w:rPr>
          <w:rFonts w:asciiTheme="minorHAnsi" w:hAnsiTheme="minorHAnsi" w:cstheme="minorHAnsi"/>
          <w:b w:val="0"/>
          <w:color w:val="000000" w:themeColor="text1"/>
          <w:sz w:val="24"/>
          <w:szCs w:val="24"/>
          <w:lang w:val="en-US"/>
        </w:rPr>
        <w:t xml:space="preserve">serve as a ‘secret predator-safe’ communication channel </w:t>
      </w:r>
      <w:r w:rsidR="00DD58C6" w:rsidRPr="00C54198">
        <w:rPr>
          <w:rFonts w:asciiTheme="minorHAnsi" w:hAnsiTheme="minorHAnsi" w:cstheme="minorHAnsi"/>
          <w:b w:val="0"/>
          <w:color w:val="000000" w:themeColor="text1"/>
          <w:sz w:val="24"/>
          <w:szCs w:val="24"/>
        </w:rPr>
        <w:fldChar w:fldCharType="begin" w:fldLock="1"/>
      </w:r>
      <w:r w:rsidR="004F614D" w:rsidRPr="00C54198">
        <w:rPr>
          <w:rFonts w:asciiTheme="minorHAnsi" w:hAnsiTheme="minorHAnsi" w:cstheme="minorHAnsi"/>
          <w:b w:val="0"/>
          <w:color w:val="000000" w:themeColor="text1"/>
          <w:sz w:val="24"/>
          <w:szCs w:val="24"/>
          <w:lang w:val="en-US"/>
        </w:rPr>
        <w:instrText>ADDIN CSL_CITATION {"citationItems":[{"id":"ITEM-1","itemData":{"DOI":"10.1016/B978-0-12-374553-8.00095-2","ISBN":"0960-9822","ISSN":"09609822","PMID":"20188557","abstract":"The evolutionary and behavioral significance of an animal's color patterns remains poorly understood [1-4], not least, patterns that reflect ultraviolet (UV) light [5]. The current belief is that UV signals must be broad and bold to be detected because (1) they are prone to scattering in air and water, (2) when present, UV-sensitive cones are generally found in low numbers, and (3) long-wavelength-sensitive cones predominate in form vision in those species tested to date [6]. We report a study of two species of damselfish whose appearance differs only in the fine detail of UV-reflective facial patterns. We show that, contrary to expectations, the Ambon damselfish (Pomacentrus amboinensis) is able to use these patterns for species discrimination. We also reveal that the essential features of the patterns are contained in their shape rather than color. The results provide support for the hypothesis that UV is used by some fish as??a high-fidelity \"secret communication channel\" hidden from predators [7, 8]. In more general terms, the findings help unravel the details of a language of color and pattern long since lost to our primate forebears, but which has been part of the world of many seeing organisms for millions of years. ?? 2010 Elsevier Ltd. All rights reserved.","author":[{"dropping-particle":"","family":"Marshall","given":"N.J.","non-dropping-particle":"","parse-names":false,"suffix":""},{"dropping-particle":"","family":"Cheney","given":"K","non-dropping-particle":"","parse-names":false,"suffix":""}],"container-title":"Encyclopedia of Fish Physiology","edition":"Farrell, A","id":"ITEM-1","issue":"5","issued":{"date-parts":[["2011"]]},"page":"150-158","publisher":"Elsevier","publisher-place":"San Diego, CA, United States","title":"VISION | Color Vision and Color Communication in Reef Fish","type":"chapter","volume":"1"},"uris":["http://www.mendeley.com/documents/?uuid=c4b3303b-c2ae-46e2-89c3-eecd9398e4b2"]}],"mendeley":{"formattedCitation":"(Marshall &amp; Cheney, 2011)","plainTextFormattedCitation":"(Marshall &amp; Cheney, 2011)","previouslyFormattedCitation":"(Marshall &amp; Cheney, 2011)"},"properties":{"noteIndex":0},"schema":"https://github.com/citation-style-language/schema/raw/master/csl-citation.json"}</w:instrText>
      </w:r>
      <w:r w:rsidR="00DD58C6" w:rsidRPr="00C54198">
        <w:rPr>
          <w:rFonts w:asciiTheme="minorHAnsi" w:hAnsiTheme="minorHAnsi" w:cstheme="minorHAnsi"/>
          <w:b w:val="0"/>
          <w:color w:val="000000" w:themeColor="text1"/>
          <w:sz w:val="24"/>
          <w:szCs w:val="24"/>
        </w:rPr>
        <w:fldChar w:fldCharType="separate"/>
      </w:r>
      <w:r w:rsidR="004679B0" w:rsidRPr="00C54198">
        <w:rPr>
          <w:rFonts w:asciiTheme="minorHAnsi" w:hAnsiTheme="minorHAnsi" w:cstheme="minorHAnsi"/>
          <w:b w:val="0"/>
          <w:noProof/>
          <w:color w:val="000000" w:themeColor="text1"/>
          <w:sz w:val="24"/>
          <w:szCs w:val="24"/>
          <w:lang w:val="en-US"/>
        </w:rPr>
        <w:t>(Marshall &amp; Cheney, 2011)</w:t>
      </w:r>
      <w:r w:rsidR="00DD58C6" w:rsidRPr="00C54198">
        <w:rPr>
          <w:rFonts w:asciiTheme="minorHAnsi" w:hAnsiTheme="minorHAnsi" w:cstheme="minorHAnsi"/>
          <w:b w:val="0"/>
          <w:color w:val="000000" w:themeColor="text1"/>
          <w:sz w:val="24"/>
          <w:szCs w:val="24"/>
        </w:rPr>
        <w:fldChar w:fldCharType="end"/>
      </w:r>
      <w:r w:rsidR="00473892" w:rsidRPr="00C54198">
        <w:rPr>
          <w:rFonts w:asciiTheme="minorHAnsi" w:hAnsiTheme="minorHAnsi" w:cstheme="minorHAnsi"/>
          <w:b w:val="0"/>
          <w:color w:val="000000" w:themeColor="text1"/>
          <w:sz w:val="24"/>
          <w:szCs w:val="24"/>
          <w:lang w:val="en-US"/>
        </w:rPr>
        <w:t>, such that their diversification may be released from constraint</w:t>
      </w:r>
      <w:r w:rsidR="00DD58C6" w:rsidRPr="00C54198">
        <w:rPr>
          <w:rFonts w:asciiTheme="minorHAnsi" w:hAnsiTheme="minorHAnsi" w:cstheme="minorHAnsi"/>
          <w:b w:val="0"/>
          <w:color w:val="000000" w:themeColor="text1"/>
          <w:sz w:val="24"/>
          <w:szCs w:val="24"/>
          <w:lang w:val="en-US"/>
        </w:rPr>
        <w:t xml:space="preserve">. </w:t>
      </w:r>
      <w:r w:rsidR="007742DC" w:rsidRPr="00C54198">
        <w:rPr>
          <w:rFonts w:asciiTheme="minorHAnsi" w:hAnsiTheme="minorHAnsi" w:cstheme="minorHAnsi"/>
          <w:b w:val="0"/>
          <w:color w:val="000000" w:themeColor="text1"/>
          <w:sz w:val="24"/>
          <w:szCs w:val="24"/>
          <w:lang w:val="en-US"/>
        </w:rPr>
        <w:t>F</w:t>
      </w:r>
      <w:r w:rsidR="007A5205" w:rsidRPr="00C54198">
        <w:rPr>
          <w:rFonts w:asciiTheme="minorHAnsi" w:hAnsiTheme="minorHAnsi" w:cstheme="minorHAnsi"/>
          <w:b w:val="0"/>
          <w:color w:val="000000" w:themeColor="text1"/>
          <w:sz w:val="24"/>
          <w:szCs w:val="24"/>
          <w:lang w:val="en-US"/>
        </w:rPr>
        <w:t xml:space="preserve">inally, </w:t>
      </w:r>
      <w:r w:rsidR="00C116D6" w:rsidRPr="00C54198">
        <w:rPr>
          <w:rFonts w:asciiTheme="minorHAnsi" w:hAnsiTheme="minorHAnsi" w:cstheme="minorHAnsi"/>
          <w:b w:val="0"/>
          <w:color w:val="000000" w:themeColor="text1"/>
          <w:sz w:val="24"/>
          <w:szCs w:val="24"/>
          <w:lang w:val="en-AU"/>
        </w:rPr>
        <w:t xml:space="preserve">the importance of UV-vision in damselfishes is further supported by </w:t>
      </w:r>
      <w:r w:rsidR="007A5205" w:rsidRPr="00C54198">
        <w:rPr>
          <w:rFonts w:asciiTheme="minorHAnsi" w:hAnsiTheme="minorHAnsi" w:cstheme="minorHAnsi"/>
          <w:b w:val="0"/>
          <w:color w:val="000000" w:themeColor="text1"/>
          <w:sz w:val="24"/>
          <w:szCs w:val="24"/>
          <w:lang w:val="en-AU"/>
        </w:rPr>
        <w:t>m</w:t>
      </w:r>
      <w:r w:rsidR="00F11C24" w:rsidRPr="00C54198">
        <w:rPr>
          <w:rFonts w:asciiTheme="minorHAnsi" w:hAnsiTheme="minorHAnsi" w:cstheme="minorHAnsi"/>
          <w:b w:val="0"/>
          <w:color w:val="000000" w:themeColor="text1"/>
          <w:sz w:val="24"/>
          <w:szCs w:val="24"/>
          <w:lang w:val="en-AU"/>
        </w:rPr>
        <w:t>olecular studies</w:t>
      </w:r>
      <w:r w:rsidR="004B1918" w:rsidRPr="00C54198">
        <w:rPr>
          <w:rFonts w:asciiTheme="minorHAnsi" w:hAnsiTheme="minorHAnsi" w:cstheme="minorHAnsi"/>
          <w:b w:val="0"/>
          <w:color w:val="000000" w:themeColor="text1"/>
          <w:sz w:val="24"/>
          <w:szCs w:val="24"/>
          <w:lang w:val="en-AU"/>
        </w:rPr>
        <w:t xml:space="preserve">: </w:t>
      </w:r>
      <w:r w:rsidR="00E24A56" w:rsidRPr="00C54198">
        <w:rPr>
          <w:rFonts w:asciiTheme="minorHAnsi" w:hAnsiTheme="minorHAnsi" w:cstheme="minorHAnsi"/>
          <w:b w:val="0"/>
          <w:i/>
          <w:iCs/>
          <w:color w:val="000000" w:themeColor="text1"/>
          <w:sz w:val="24"/>
          <w:szCs w:val="24"/>
          <w:lang w:val="en-AU"/>
        </w:rPr>
        <w:t>SWS1</w:t>
      </w:r>
      <w:r w:rsidR="004B1918" w:rsidRPr="00C54198">
        <w:rPr>
          <w:rFonts w:asciiTheme="minorHAnsi" w:hAnsiTheme="minorHAnsi" w:cstheme="minorHAnsi"/>
          <w:b w:val="0"/>
          <w:color w:val="000000" w:themeColor="text1"/>
          <w:sz w:val="24"/>
          <w:szCs w:val="24"/>
          <w:lang w:val="en-AU"/>
        </w:rPr>
        <w:t xml:space="preserve"> is expressed in all investigated species and further is spectrally tuned by sequence </w:t>
      </w:r>
      <w:r w:rsidR="004626D7" w:rsidRPr="00C54198">
        <w:rPr>
          <w:rFonts w:asciiTheme="minorHAnsi" w:hAnsiTheme="minorHAnsi" w:cstheme="minorHAnsi"/>
          <w:b w:val="0"/>
          <w:color w:val="000000" w:themeColor="text1"/>
          <w:sz w:val="24"/>
          <w:szCs w:val="24"/>
          <w:lang w:val="en-AU"/>
        </w:rPr>
        <w:t>evolution</w:t>
      </w:r>
      <w:r w:rsidR="00E24A56" w:rsidRPr="00C54198">
        <w:rPr>
          <w:rFonts w:asciiTheme="minorHAnsi" w:hAnsiTheme="minorHAnsi" w:cstheme="minorHAnsi"/>
          <w:b w:val="0"/>
          <w:color w:val="000000" w:themeColor="text1"/>
          <w:sz w:val="24"/>
          <w:szCs w:val="24"/>
          <w:lang w:val="en-AU"/>
        </w:rPr>
        <w:t xml:space="preserve"> at key tuning sites</w:t>
      </w:r>
      <w:r w:rsidR="004B1918" w:rsidRPr="00C54198">
        <w:rPr>
          <w:rFonts w:asciiTheme="minorHAnsi" w:hAnsiTheme="minorHAnsi" w:cstheme="minorHAnsi"/>
          <w:b w:val="0"/>
          <w:color w:val="000000" w:themeColor="text1"/>
          <w:sz w:val="24"/>
          <w:szCs w:val="24"/>
          <w:lang w:val="en-AU"/>
        </w:rPr>
        <w:t xml:space="preserve">, gene duplication and </w:t>
      </w:r>
      <w:r w:rsidR="00831449" w:rsidRPr="00C54198">
        <w:rPr>
          <w:rFonts w:asciiTheme="minorHAnsi" w:hAnsiTheme="minorHAnsi" w:cstheme="minorHAnsi"/>
          <w:b w:val="0"/>
          <w:color w:val="000000" w:themeColor="text1"/>
          <w:sz w:val="24"/>
          <w:szCs w:val="24"/>
          <w:lang w:val="en-AU"/>
        </w:rPr>
        <w:t xml:space="preserve">opsin </w:t>
      </w:r>
      <w:r w:rsidR="004B1918" w:rsidRPr="00C54198">
        <w:rPr>
          <w:rFonts w:asciiTheme="minorHAnsi" w:hAnsiTheme="minorHAnsi" w:cstheme="minorHAnsi"/>
          <w:b w:val="0"/>
          <w:color w:val="000000" w:themeColor="text1"/>
          <w:sz w:val="24"/>
          <w:szCs w:val="24"/>
          <w:lang w:val="en-AU"/>
        </w:rPr>
        <w:t>co</w:t>
      </w:r>
      <w:r w:rsidR="0040640A" w:rsidRPr="00C54198">
        <w:rPr>
          <w:rFonts w:asciiTheme="minorHAnsi" w:hAnsiTheme="minorHAnsi" w:cstheme="minorHAnsi"/>
          <w:b w:val="0"/>
          <w:color w:val="000000" w:themeColor="text1"/>
          <w:sz w:val="24"/>
          <w:szCs w:val="24"/>
          <w:lang w:val="en-AU"/>
        </w:rPr>
        <w:t>-</w:t>
      </w:r>
      <w:r w:rsidR="004B1918" w:rsidRPr="00C54198">
        <w:rPr>
          <w:rFonts w:asciiTheme="minorHAnsi" w:hAnsiTheme="minorHAnsi" w:cstheme="minorHAnsi"/>
          <w:b w:val="0"/>
          <w:color w:val="000000" w:themeColor="text1"/>
          <w:sz w:val="24"/>
          <w:szCs w:val="24"/>
          <w:lang w:val="en-AU"/>
        </w:rPr>
        <w:t xml:space="preserve">expression </w:t>
      </w:r>
      <w:r w:rsidR="00E24A56" w:rsidRPr="00C54198">
        <w:rPr>
          <w:rFonts w:asciiTheme="minorHAnsi" w:hAnsiTheme="minorHAnsi" w:cstheme="minorHAnsi"/>
          <w:b w:val="0"/>
          <w:color w:val="000000" w:themeColor="text1"/>
          <w:sz w:val="24"/>
          <w:szCs w:val="24"/>
          <w:lang w:val="en-AU"/>
        </w:rPr>
        <w:t xml:space="preserve">(simultaneous expression of different opsins within the same photoreceptor) </w:t>
      </w:r>
      <w:r w:rsidR="006B600F" w:rsidRPr="00C54198">
        <w:rPr>
          <w:rFonts w:asciiTheme="minorHAnsi" w:hAnsiTheme="minorHAnsi" w:cstheme="minorHAnsi"/>
          <w:b w:val="0"/>
          <w:color w:val="000000" w:themeColor="text1"/>
          <w:sz w:val="24"/>
          <w:szCs w:val="24"/>
          <w:lang w:val="en-AU"/>
        </w:rPr>
        <w:fldChar w:fldCharType="begin" w:fldLock="1"/>
      </w:r>
      <w:r w:rsidR="00185BC9" w:rsidRPr="00C54198">
        <w:rPr>
          <w:rFonts w:asciiTheme="minorHAnsi" w:hAnsiTheme="minorHAnsi" w:cstheme="minorHAnsi"/>
          <w:b w:val="0"/>
          <w:color w:val="000000" w:themeColor="text1"/>
          <w:sz w:val="24"/>
          <w:szCs w:val="24"/>
          <w:lang w:val="en-AU"/>
        </w:rPr>
        <w:instrText>ADDIN CSL_CITATION {"citationItems":[{"id":"ITEM-1","itemData":{"DOI":"10.1111/mec.13712","ISSN":"09621083","author":[{"dropping-particle":"","family":"Stieb","given":"Sara M.","non-dropping-particle":"","parse-names":false,"suffix":""},{"dropping-particle":"","family":"Carleton","given":"Karen L.","non-dropping-particle":"","parse-names":false,"suffix":""},{"dropping-particle":"","family":"Cortesi","given":"Fabio","non-dropping-particle":"","parse-names":false,"suffix":""},{"dropping-particle":"","family":"Marshall","given":"N. Justin","non-dropping-particle":"","parse-names":false,"suffix":""},{"dropping-particle":"","family":"Salzburger","given":"Walter","non-dropping-particle":"","parse-names":false,"suffix":""}],"container-title":"Molecular Ecology","id":"ITEM-1","issue":"15","issued":{"date-parts":[["2016","6"]]},"page":"3645-3661","title":"Depth dependent plasticity in opsin gene expression varies between damselfish (Pomacentridae) species","type":"article-journal","volume":"25"},"uris":["http://www.mendeley.com/documents/?uuid=b75152e1-27b4-4541-9863-ce1b1cfba982"]},{"id":"ITEM-2","itemData":{"DOI":"10.1111/ijlh.12426","ISSN":"09621083","author":[{"dropping-particle":"","family":"Stieb","given":"Sara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Ecology","id":"ITEM-2","issue":"5","issued":{"date-parts":[["2017"]]},"page":"1323-1342","title":"Why UV- and red-vision are important for damselfish (Pomacentridae): Structural and expression variation in opsin genes","type":"article-journal","volume":"26"},"uris":["http://www.mendeley.com/documents/?uuid=764e0634-7f5d-4380-82b9-99b8b8200583"]},{"id":"ITEM-3","itemData":{"DOI":"10.1007/s00239-012-9525-0","ISSN":"1432-1432","PMID":"23080353","abstract":"The visual system plays a role in nearly every aspect of an organism's life history, and there is a direct link between visual pigment phenotypes and opsin genotypes. In previous studies of African cichlid fishes, we found evidence for positive selection among some opsins, with sequence variation greatest for opsins producing the shortest and longest wavelength visual pigments. In this study, we examined opsin evolution in the closely related damselfish family (Pomacentridae), a group of reef fishes that are distributed widely and have a documented fossil record of at least 50 million years (MY). We found increased functional variation in the protein sequences of opsins at the short- and long-wavelength ends of the visual spectrum, in agreement with the African cichlids, despite an order of magnitude difference in the ages of the two radiations. We also reconstructed amino acid substitutions across opsin tuning sites. These reconstructions indicated multiple instances of parallel evolution, at least one definitive case of convergent evolution, and one evolutionary reversal. Our findings show that the amino acids at spectral tuning sites are labile evolutionarily, and that the same codons evolve repeatedly. These findings emphasize that the aquatic light environment can shape opsin sequence evolution. They further show that phylogenetic approaches can provide important insights into the mechanisms by which natural selection \"tinkers\" with phenotypes.","author":[{"dropping-particle":"","family":"Hofmann","given":"Christopher M","non-dropping-particle":"","parse-names":false,"suffix":""},{"dropping-particle":"","family":"Marshall","given":"N Justin","non-dropping-particle":"","parse-names":false,"suffix":""},{"dropping-particle":"","family":"Abdilleh","given":"Kawther","non-dropping-particle":"","parse-names":false,"suffix":""},{"dropping-particle":"","family":"Patel","given":"Zil","non-dropping-particle":"","parse-names":false,"suffix":""},{"dropping-particle":"","family":"Siebeck","given":"Ulrike E","non-dropping-particle":"","parse-names":false,"suffix":""},{"dropping-particle":"","family":"Carleton","given":"Karen L","non-dropping-particle":"","parse-names":false,"suffix":""}],"container-title":"Journal of molecular evolution","id":"ITEM-3","issue":"3-4","issued":{"date-parts":[["2012","10","19"]]},"page":"79-91","title":"Opsin evolution in damselfish: convergence, reversal, and parallel evolution across tuning sites.","type":"article-journal","volume":"75"},"uris":["http://www.mendeley.com/documents/?uuid=d6d39ef6-dd0a-4fbb-91e5-d4a64edc42b4"]},{"id":"ITEM-4","itemData":{"DOI":"10.1242/jeb.175281","ISSN":"0022-0949","abstract":"Vision mediates important behavioural tasks such as mate choice, escape from predators and foraging. In fish, photoreceptors are generally tuned to specific visual tasks and/or to their light environment according to depth or water colour to ensure optimal performance. Evolutionary mechanisms acting on opsin genes, the protein component of the photopigment, can influence the spectral sensitivity of photoreceptors. Opsin genes are known to respond to environmental conditions on a number of time scales including shorter time frames due to seasonal variation, or through longer term evolutionary tuning. There is also evidence for ‘on-the-fly’ adaptations in adult fish in response to rapidly changing environmental conditions, however, results are contradictory. Here we investigated the ability of three reef fish species that belong to two ecologically distinct families, Yellow-striped cardinalfish, Ostorhinchus cyanosoma, Ambon damselfish, Pomacentrus amboinensis, and Lemon damselfish, Pomacentrus moluccensis, to alter opsin-gene expression as an adaptation to short-term (weeks to months) changes of environmental light conditions, and attempted to characterize the underlying expression regulation principles. We report the ability for all species to alter opsin gene expression within months and even a few weeks, suggesting that opsin expression in adult reef fish is not static. Furthermore, we found that opsin expression changes in single cones generally occurred more rapidly than in double cones, and identified different responses of RH2 opsin gene expression between the ecologically distinct reef fish families. Quantum catch correlation analysis suggested different regulation mechanisms for opsin expression dependent on gene class.","author":[{"dropping-particle":"","family":"Luehrmann","given":"Martin","non-dropping-particle":"","parse-names":false,"suffix":""},{"dropping-particle":"","family":"Stieb","given":"Sara M","non-dropping-particle":"","parse-names":false,"suffix":""},{"dropping-particle":"","family":"Carleton","given":"Karen L","non-dropping-particle":"","parse-names":false,"suffix":""},{"dropping-particle":"","family":"Pietzker","given":"Alisa","non-dropping-particle":"","parse-names":false,"suffix":""},{"dropping-particle":"","family":"Cheney","given":"Karen L","non-dropping-particle":"","parse-names":false,"suffix":""},{"dropping-particle":"","family":"Marshall","given":"N Justin","non-dropping-particle":"","parse-names":false,"suffix":""}],"container-title":"The Journal of Experimental Biology","id":"ITEM-4","issue":"22","issued":{"date-parts":[["2018","11","15"]]},"page":"jeb175281","title":"Short-term colour vision plasticity on the reef: changes in opsin expression under varying light conditions differ between ecologically distinct fish species","type":"article-journal","volume":"221"},"uris":["http://www.mendeley.com/documents/?uuid=e69cb1e3-db9b-4ece-b266-5fb6297c0ad8"]},{"id":"ITEM-5","itemData":{"DOI":"10.1038/s41598-019-52297-0","ISSN":"20452322","PMID":"31712572","abstract":"Vision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Reports","id":"ITEM-5","issue":"1","issued":{"date-parts":[["2019"]]},"page":"1-14","title":"A detailed investigation of the visual system and visual ecology of the Barrier Reef anemonefish, Amphiprion akindynos","type":"article-journal","volume":"9"},"uris":["http://www.mendeley.com/documents/?uuid=6bdc5af7-8e11-49b2-a7a5-f5f63cecf511"]},{"id":"ITEM-6","itemData":{"DOI":"10.1111/mec.16831","ISSN":"0962-1083","author":[{"dropping-particle":"","family":"Stieb","given":"Sara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Ecology","id":"ITEM-6","issued":{"date-parts":[["2023","1","18"]]},"title":"Long‐wavelength‐sensitive ( lws ) opsin gene expression, foraging and visual communication in coral reef fishes","type":"article-journal"},"uris":["http://www.mendeley.com/documents/?uuid=cc966542-6679-47cd-b119-72ae8fe7ecf6"]},{"id":"ITEM-7","itemData":{"DOI":"10.1093/gbe/evab184","ISSN":"1759-6653","abstract":"Many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w:instrText>
      </w:r>
      <w:r w:rsidR="00185BC9" w:rsidRPr="00C54198">
        <w:rPr>
          <w:rFonts w:asciiTheme="minorHAnsi" w:hAnsiTheme="minorHAnsi" w:cstheme="minorHAnsi"/>
          <w:b w:val="0"/>
          <w:color w:val="000000" w:themeColor="text1"/>
          <w:sz w:val="24"/>
          <w:szCs w:val="24"/>
          <w:lang w:val="de-CH"/>
        </w:rPr>
        <w:instrText>:"","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Evolution","id":"ITEM-7","issue":"10","issued":{"date-parts":[["2021"]]},"page":"1-14","title":"Molecular Evolution of Ultraviolet Visual Opsins and Spectral Tuning of Photoreceptors in Anemonefishes (Amphiprioninae)","type":"article-journal","volume":"13"},"uris":["http://www.mendeley.com/documents/?uuid=bfa703b8-d4f7-447e-9d6c-058cdc2fc326"]}],"mendeley":{"formattedCitation":"(Hofmann &lt;i&gt;et al.&lt;/i&gt;, 2012; Stieb &lt;i&gt;et al.&lt;/i&gt;, 2016, 2017, 2019, 2023; Luehrmann &lt;i&gt;et al.&lt;/i&gt;, 2018; Mitchell &lt;i&gt;et al.&lt;/i&gt;, 2021)","plainTextFormattedCitation":"(Hofmann et al., 2012; Stieb et al., 2016, 2017, 2019, 2023; Luehrmann et al., 2018; Mitchell et al., 2021)","previouslyFormattedCitation":"(Hofmann &lt;i&gt;et al.&lt;/i&gt;, 2012; Stieb &lt;i&gt;et al.&lt;/i&gt;, 2016, 2017, 2019, 2023; Luehrmann &lt;i&gt;et al.&lt;/i&gt;, 2018; Mitchell &lt;i&gt;et al.&lt;/i&gt;, 2021)"},"properties":{"noteIndex":0},"schema":"https://github.com/citation-style-language/schema/raw/master/csl-citation.json"}</w:instrText>
      </w:r>
      <w:r w:rsidR="006B600F" w:rsidRPr="00C54198">
        <w:rPr>
          <w:rFonts w:asciiTheme="minorHAnsi" w:hAnsiTheme="minorHAnsi" w:cstheme="minorHAnsi"/>
          <w:b w:val="0"/>
          <w:color w:val="000000" w:themeColor="text1"/>
          <w:sz w:val="24"/>
          <w:szCs w:val="24"/>
          <w:lang w:val="en-AU"/>
        </w:rPr>
        <w:fldChar w:fldCharType="separate"/>
      </w:r>
      <w:r w:rsidR="00185BC9" w:rsidRPr="00C54198">
        <w:rPr>
          <w:rFonts w:asciiTheme="minorHAnsi" w:hAnsiTheme="minorHAnsi" w:cstheme="minorHAnsi"/>
          <w:b w:val="0"/>
          <w:noProof/>
          <w:color w:val="000000" w:themeColor="text1"/>
          <w:sz w:val="24"/>
          <w:szCs w:val="24"/>
          <w:lang w:val="de-CH"/>
        </w:rPr>
        <w:t xml:space="preserve">(Hofmann </w:t>
      </w:r>
      <w:r w:rsidR="00185BC9" w:rsidRPr="00C54198">
        <w:rPr>
          <w:rFonts w:asciiTheme="minorHAnsi" w:hAnsiTheme="minorHAnsi" w:cstheme="minorHAnsi"/>
          <w:b w:val="0"/>
          <w:i/>
          <w:noProof/>
          <w:color w:val="000000" w:themeColor="text1"/>
          <w:sz w:val="24"/>
          <w:szCs w:val="24"/>
          <w:lang w:val="de-CH"/>
        </w:rPr>
        <w:t>et al.</w:t>
      </w:r>
      <w:r w:rsidR="00185BC9" w:rsidRPr="00C54198">
        <w:rPr>
          <w:rFonts w:asciiTheme="minorHAnsi" w:hAnsiTheme="minorHAnsi" w:cstheme="minorHAnsi"/>
          <w:b w:val="0"/>
          <w:noProof/>
          <w:color w:val="000000" w:themeColor="text1"/>
          <w:sz w:val="24"/>
          <w:szCs w:val="24"/>
          <w:lang w:val="de-CH"/>
        </w:rPr>
        <w:t xml:space="preserve">, 2012; Stieb </w:t>
      </w:r>
      <w:r w:rsidR="00185BC9" w:rsidRPr="00C54198">
        <w:rPr>
          <w:rFonts w:asciiTheme="minorHAnsi" w:hAnsiTheme="minorHAnsi" w:cstheme="minorHAnsi"/>
          <w:b w:val="0"/>
          <w:i/>
          <w:noProof/>
          <w:color w:val="000000" w:themeColor="text1"/>
          <w:sz w:val="24"/>
          <w:szCs w:val="24"/>
          <w:lang w:val="de-CH"/>
        </w:rPr>
        <w:t>et al.</w:t>
      </w:r>
      <w:r w:rsidR="00185BC9" w:rsidRPr="00C54198">
        <w:rPr>
          <w:rFonts w:asciiTheme="minorHAnsi" w:hAnsiTheme="minorHAnsi" w:cstheme="minorHAnsi"/>
          <w:b w:val="0"/>
          <w:noProof/>
          <w:color w:val="000000" w:themeColor="text1"/>
          <w:sz w:val="24"/>
          <w:szCs w:val="24"/>
          <w:lang w:val="de-CH"/>
        </w:rPr>
        <w:t xml:space="preserve">, 2016, 2017, 2019, 2023; Luehrmann </w:t>
      </w:r>
      <w:r w:rsidR="00185BC9" w:rsidRPr="00C54198">
        <w:rPr>
          <w:rFonts w:asciiTheme="minorHAnsi" w:hAnsiTheme="minorHAnsi" w:cstheme="minorHAnsi"/>
          <w:b w:val="0"/>
          <w:i/>
          <w:noProof/>
          <w:color w:val="000000" w:themeColor="text1"/>
          <w:sz w:val="24"/>
          <w:szCs w:val="24"/>
          <w:lang w:val="de-CH"/>
        </w:rPr>
        <w:t>et al.</w:t>
      </w:r>
      <w:r w:rsidR="00185BC9" w:rsidRPr="00C54198">
        <w:rPr>
          <w:rFonts w:asciiTheme="minorHAnsi" w:hAnsiTheme="minorHAnsi" w:cstheme="minorHAnsi"/>
          <w:b w:val="0"/>
          <w:noProof/>
          <w:color w:val="000000" w:themeColor="text1"/>
          <w:sz w:val="24"/>
          <w:szCs w:val="24"/>
          <w:lang w:val="de-CH"/>
        </w:rPr>
        <w:t xml:space="preserve">, 2018; Mitchell </w:t>
      </w:r>
      <w:r w:rsidR="00185BC9" w:rsidRPr="00C54198">
        <w:rPr>
          <w:rFonts w:asciiTheme="minorHAnsi" w:hAnsiTheme="minorHAnsi" w:cstheme="minorHAnsi"/>
          <w:b w:val="0"/>
          <w:i/>
          <w:noProof/>
          <w:color w:val="000000" w:themeColor="text1"/>
          <w:sz w:val="24"/>
          <w:szCs w:val="24"/>
          <w:lang w:val="de-CH"/>
        </w:rPr>
        <w:t>et al.</w:t>
      </w:r>
      <w:r w:rsidR="00185BC9" w:rsidRPr="00C54198">
        <w:rPr>
          <w:rFonts w:asciiTheme="minorHAnsi" w:hAnsiTheme="minorHAnsi" w:cstheme="minorHAnsi"/>
          <w:b w:val="0"/>
          <w:noProof/>
          <w:color w:val="000000" w:themeColor="text1"/>
          <w:sz w:val="24"/>
          <w:szCs w:val="24"/>
          <w:lang w:val="de-CH"/>
        </w:rPr>
        <w:t>, 2021)</w:t>
      </w:r>
      <w:r w:rsidR="006B600F" w:rsidRPr="00C54198">
        <w:rPr>
          <w:rFonts w:asciiTheme="minorHAnsi" w:hAnsiTheme="minorHAnsi" w:cstheme="minorHAnsi"/>
          <w:b w:val="0"/>
          <w:color w:val="000000" w:themeColor="text1"/>
          <w:sz w:val="24"/>
          <w:szCs w:val="24"/>
          <w:lang w:val="en-AU"/>
        </w:rPr>
        <w:fldChar w:fldCharType="end"/>
      </w:r>
      <w:r w:rsidR="00D75419" w:rsidRPr="00C54198">
        <w:rPr>
          <w:rFonts w:asciiTheme="minorHAnsi" w:hAnsiTheme="minorHAnsi" w:cstheme="minorHAnsi"/>
          <w:b w:val="0"/>
          <w:color w:val="000000" w:themeColor="text1"/>
          <w:sz w:val="24"/>
          <w:szCs w:val="24"/>
          <w:lang w:val="de-CH"/>
        </w:rPr>
        <w:t xml:space="preserve">. </w:t>
      </w:r>
      <w:r w:rsidR="00796E1F" w:rsidRPr="00C54198">
        <w:rPr>
          <w:rFonts w:asciiTheme="minorHAnsi" w:hAnsiTheme="minorHAnsi" w:cstheme="minorHAnsi"/>
          <w:b w:val="0"/>
          <w:color w:val="000000" w:themeColor="text1"/>
          <w:sz w:val="24"/>
          <w:szCs w:val="24"/>
          <w:lang w:val="de-CH"/>
        </w:rPr>
        <w:t xml:space="preserve"> </w:t>
      </w:r>
    </w:p>
    <w:p w14:paraId="196C26F6" w14:textId="0FD0D2C4" w:rsidR="00D80EBD" w:rsidRPr="00C54198" w:rsidRDefault="00C64A8C" w:rsidP="00973632">
      <w:pPr>
        <w:pStyle w:val="Heading1"/>
        <w:shd w:val="clear" w:color="auto" w:fill="FFFFFF"/>
        <w:spacing w:before="0" w:beforeAutospacing="0" w:after="0" w:afterAutospacing="0" w:line="480" w:lineRule="auto"/>
        <w:ind w:firstLine="709"/>
        <w:textAlignment w:val="baseline"/>
        <w:rPr>
          <w:rFonts w:asciiTheme="minorHAnsi" w:hAnsiTheme="minorHAnsi" w:cstheme="minorHAnsi"/>
          <w:b w:val="0"/>
          <w:color w:val="000000" w:themeColor="text1"/>
          <w:sz w:val="24"/>
          <w:szCs w:val="24"/>
          <w:shd w:val="clear" w:color="auto" w:fill="FFFFFF"/>
          <w:lang w:val="en-AU"/>
        </w:rPr>
      </w:pPr>
      <w:r w:rsidRPr="00C54198">
        <w:rPr>
          <w:rFonts w:asciiTheme="minorHAnsi" w:hAnsiTheme="minorHAnsi" w:cstheme="minorHAnsi"/>
          <w:b w:val="0"/>
          <w:color w:val="000000" w:themeColor="text1"/>
          <w:sz w:val="24"/>
          <w:szCs w:val="24"/>
          <w:lang w:val="en-AU"/>
        </w:rPr>
        <w:t>T</w:t>
      </w:r>
      <w:r w:rsidR="00BB782B" w:rsidRPr="00C54198">
        <w:rPr>
          <w:rFonts w:asciiTheme="minorHAnsi" w:hAnsiTheme="minorHAnsi" w:cstheme="minorHAnsi"/>
          <w:b w:val="0"/>
          <w:color w:val="000000" w:themeColor="text1"/>
          <w:sz w:val="24"/>
          <w:szCs w:val="24"/>
          <w:lang w:val="en-AU"/>
        </w:rPr>
        <w:t>ogether with a vitamin A-derived chromophore</w:t>
      </w:r>
      <w:r w:rsidRPr="00C54198">
        <w:rPr>
          <w:rFonts w:asciiTheme="minorHAnsi" w:hAnsiTheme="minorHAnsi" w:cstheme="minorHAnsi"/>
          <w:b w:val="0"/>
          <w:color w:val="000000" w:themeColor="text1"/>
          <w:sz w:val="24"/>
          <w:szCs w:val="24"/>
          <w:lang w:val="en-AU"/>
        </w:rPr>
        <w:t xml:space="preserve">, </w:t>
      </w:r>
      <w:r w:rsidR="007742DC" w:rsidRPr="00C54198">
        <w:rPr>
          <w:rFonts w:asciiTheme="minorHAnsi" w:hAnsiTheme="minorHAnsi" w:cstheme="minorHAnsi"/>
          <w:b w:val="0"/>
          <w:color w:val="000000" w:themeColor="text1"/>
          <w:sz w:val="24"/>
          <w:szCs w:val="24"/>
          <w:lang w:val="en-AU"/>
        </w:rPr>
        <w:t xml:space="preserve">visual </w:t>
      </w:r>
      <w:r w:rsidRPr="00C54198">
        <w:rPr>
          <w:rFonts w:asciiTheme="minorHAnsi" w:hAnsiTheme="minorHAnsi" w:cstheme="minorHAnsi"/>
          <w:b w:val="0"/>
          <w:color w:val="000000" w:themeColor="text1"/>
          <w:sz w:val="24"/>
          <w:szCs w:val="24"/>
          <w:lang w:val="en-AU"/>
        </w:rPr>
        <w:t>o</w:t>
      </w:r>
      <w:r w:rsidR="00EC0FB9" w:rsidRPr="00C54198">
        <w:rPr>
          <w:rFonts w:asciiTheme="minorHAnsi" w:hAnsiTheme="minorHAnsi" w:cstheme="minorHAnsi"/>
          <w:b w:val="0"/>
          <w:color w:val="000000" w:themeColor="text1"/>
          <w:sz w:val="24"/>
          <w:szCs w:val="24"/>
          <w:lang w:val="en-AU"/>
        </w:rPr>
        <w:t>p</w:t>
      </w:r>
      <w:r w:rsidRPr="00C54198">
        <w:rPr>
          <w:rFonts w:asciiTheme="minorHAnsi" w:hAnsiTheme="minorHAnsi" w:cstheme="minorHAnsi"/>
          <w:b w:val="0"/>
          <w:color w:val="000000" w:themeColor="text1"/>
          <w:sz w:val="24"/>
          <w:szCs w:val="24"/>
          <w:lang w:val="en-AU"/>
        </w:rPr>
        <w:t>sins</w:t>
      </w:r>
      <w:r w:rsidR="00BB782B" w:rsidRPr="00C54198">
        <w:rPr>
          <w:rFonts w:asciiTheme="minorHAnsi" w:hAnsiTheme="minorHAnsi" w:cstheme="minorHAnsi"/>
          <w:b w:val="0"/>
          <w:color w:val="000000" w:themeColor="text1"/>
          <w:sz w:val="24"/>
          <w:szCs w:val="24"/>
          <w:lang w:val="en-AU"/>
        </w:rPr>
        <w:t xml:space="preserve"> form </w:t>
      </w:r>
      <w:r w:rsidRPr="00C54198">
        <w:rPr>
          <w:rFonts w:asciiTheme="minorHAnsi" w:hAnsiTheme="minorHAnsi" w:cstheme="minorHAnsi"/>
          <w:b w:val="0"/>
          <w:color w:val="000000" w:themeColor="text1"/>
          <w:sz w:val="24"/>
          <w:szCs w:val="24"/>
          <w:lang w:val="en-AU"/>
        </w:rPr>
        <w:t>the functional unit of the photoreceptor cell, the visual pigment mediating</w:t>
      </w:r>
      <w:r w:rsidR="008628C8" w:rsidRPr="00C54198">
        <w:rPr>
          <w:rFonts w:asciiTheme="minorHAnsi" w:hAnsiTheme="minorHAnsi" w:cstheme="minorHAnsi"/>
          <w:b w:val="0"/>
          <w:color w:val="000000" w:themeColor="text1"/>
          <w:sz w:val="24"/>
          <w:szCs w:val="24"/>
          <w:lang w:val="en-AU"/>
        </w:rPr>
        <w:t xml:space="preserve"> vision</w:t>
      </w:r>
      <w:r w:rsidR="00705C09" w:rsidRPr="00C54198">
        <w:rPr>
          <w:rFonts w:asciiTheme="minorHAnsi" w:hAnsiTheme="minorHAnsi" w:cstheme="minorHAnsi"/>
          <w:b w:val="0"/>
          <w:color w:val="000000" w:themeColor="text1"/>
          <w:sz w:val="24"/>
          <w:szCs w:val="24"/>
          <w:lang w:val="en-AU"/>
        </w:rPr>
        <w:t xml:space="preserve"> </w:t>
      </w:r>
      <w:r w:rsidR="00705C09" w:rsidRPr="00C54198">
        <w:rPr>
          <w:rFonts w:asciiTheme="minorHAnsi" w:hAnsiTheme="minorHAnsi" w:cstheme="minorHAnsi"/>
          <w:b w:val="0"/>
          <w:color w:val="000000" w:themeColor="text1"/>
          <w:sz w:val="24"/>
          <w:szCs w:val="24"/>
          <w:lang w:val="en-AU"/>
        </w:rPr>
        <w:fldChar w:fldCharType="begin" w:fldLock="1"/>
      </w:r>
      <w:r w:rsidR="00556EFE" w:rsidRPr="00C54198">
        <w:rPr>
          <w:rFonts w:asciiTheme="minorHAnsi" w:hAnsiTheme="minorHAnsi" w:cstheme="minorHAnsi"/>
          <w:b w:val="0"/>
          <w:color w:val="000000" w:themeColor="text1"/>
          <w:sz w:val="24"/>
          <w:szCs w:val="24"/>
          <w:lang w:val="en-AU"/>
        </w:rPr>
        <w:instrText>ADDIN CSL_CITATION {"citationItems":[{"id":"ITEM-1","itemData":{"author":[{"dropping-particle":"","family":"Wald","given":"George","non-dropping-particle":"","parse-names":false,"suffix":""}],"container-title":"Nature","id":"ITEM-1","issued":{"date-parts":[["1968"]]},"note":"Wald found Vitamin A as being the chromphore (retinol); opsin binds this retinal and oxidates it to retinol, different opsins = different absorption spectra.1-cis retinol (+opsin = rhodopsin) bound found in dark adapted eyes, all-trans retinal (+opsin seperated) in light-adapted ones. Did show the rhree-cone visual system in humans and monkeys","page":"800-807","title":"The molecular basis of visual excitation","type":"article-journal","volume":"219"},"uris":["http://www.mendeley.com/documents/?uuid=fef15b8f-af2d-4d2c-82eb-f3466c31bcd6"]}],"mendeley":{"formattedCitation":"(Wald, 1968)","plainTextFormattedCitation":"(Wald, 1968)","previouslyFormattedCitation":"(Wald, 1968)"},"properties":{"noteIndex":0},"schema":"https://github.com/citation-style-language/schema/raw/master/csl-citation.json"}</w:instrText>
      </w:r>
      <w:r w:rsidR="00705C09" w:rsidRPr="00C54198">
        <w:rPr>
          <w:rFonts w:asciiTheme="minorHAnsi" w:hAnsiTheme="minorHAnsi" w:cstheme="minorHAnsi"/>
          <w:b w:val="0"/>
          <w:color w:val="000000" w:themeColor="text1"/>
          <w:sz w:val="24"/>
          <w:szCs w:val="24"/>
          <w:lang w:val="en-AU"/>
        </w:rPr>
        <w:fldChar w:fldCharType="separate"/>
      </w:r>
      <w:r w:rsidR="00556EFE" w:rsidRPr="00C54198">
        <w:rPr>
          <w:rFonts w:asciiTheme="minorHAnsi" w:hAnsiTheme="minorHAnsi" w:cstheme="minorHAnsi"/>
          <w:b w:val="0"/>
          <w:noProof/>
          <w:color w:val="000000" w:themeColor="text1"/>
          <w:sz w:val="24"/>
          <w:szCs w:val="24"/>
          <w:lang w:val="en-AU"/>
        </w:rPr>
        <w:t>(Wald, 1968)</w:t>
      </w:r>
      <w:r w:rsidR="00705C09" w:rsidRPr="00C54198">
        <w:rPr>
          <w:rFonts w:asciiTheme="minorHAnsi" w:hAnsiTheme="minorHAnsi" w:cstheme="minorHAnsi"/>
          <w:b w:val="0"/>
          <w:color w:val="000000" w:themeColor="text1"/>
          <w:sz w:val="24"/>
          <w:szCs w:val="24"/>
          <w:lang w:val="en-AU"/>
        </w:rPr>
        <w:fldChar w:fldCharType="end"/>
      </w:r>
      <w:r w:rsidR="00705C09" w:rsidRPr="00C54198">
        <w:rPr>
          <w:rFonts w:asciiTheme="minorHAnsi" w:hAnsiTheme="minorHAnsi" w:cstheme="minorHAnsi"/>
          <w:b w:val="0"/>
          <w:color w:val="000000" w:themeColor="text1"/>
          <w:sz w:val="24"/>
          <w:szCs w:val="24"/>
          <w:lang w:val="en-AU"/>
        </w:rPr>
        <w:t xml:space="preserve">. </w:t>
      </w:r>
      <w:r w:rsidR="00E24A56" w:rsidRPr="00C54198">
        <w:rPr>
          <w:rFonts w:asciiTheme="minorHAnsi" w:hAnsiTheme="minorHAnsi" w:cstheme="minorHAnsi"/>
          <w:b w:val="0"/>
          <w:color w:val="000000" w:themeColor="text1"/>
          <w:sz w:val="24"/>
          <w:szCs w:val="24"/>
          <w:lang w:val="en-AU"/>
        </w:rPr>
        <w:t>Most v</w:t>
      </w:r>
      <w:r w:rsidR="00705C09" w:rsidRPr="00C54198">
        <w:rPr>
          <w:rFonts w:asciiTheme="minorHAnsi" w:hAnsiTheme="minorHAnsi" w:cstheme="minorHAnsi"/>
          <w:b w:val="0"/>
          <w:color w:val="000000" w:themeColor="text1"/>
          <w:sz w:val="24"/>
          <w:szCs w:val="24"/>
          <w:lang w:val="en-AU"/>
        </w:rPr>
        <w:t>ertebrates possess one rod opsin, the rhodopsin (RH1), often used for scotopic vision, and four basic types of cone opsin</w:t>
      </w:r>
      <w:r w:rsidR="00DA4CAE" w:rsidRPr="00C54198">
        <w:rPr>
          <w:rFonts w:asciiTheme="minorHAnsi" w:hAnsiTheme="minorHAnsi" w:cstheme="minorHAnsi"/>
          <w:b w:val="0"/>
          <w:color w:val="000000" w:themeColor="text1"/>
          <w:sz w:val="24"/>
          <w:szCs w:val="24"/>
          <w:lang w:val="en-AU"/>
        </w:rPr>
        <w:t>s</w:t>
      </w:r>
      <w:r w:rsidR="00705C09" w:rsidRPr="00C54198">
        <w:rPr>
          <w:rFonts w:asciiTheme="minorHAnsi" w:hAnsiTheme="minorHAnsi" w:cstheme="minorHAnsi"/>
          <w:b w:val="0"/>
          <w:color w:val="000000" w:themeColor="text1"/>
          <w:sz w:val="24"/>
          <w:szCs w:val="24"/>
          <w:lang w:val="en-AU"/>
        </w:rPr>
        <w:t xml:space="preserve"> mediating colo</w:t>
      </w:r>
      <w:r w:rsidR="00F21959" w:rsidRPr="00C54198">
        <w:rPr>
          <w:rFonts w:asciiTheme="minorHAnsi" w:hAnsiTheme="minorHAnsi" w:cstheme="minorHAnsi"/>
          <w:b w:val="0"/>
          <w:color w:val="000000" w:themeColor="text1"/>
          <w:sz w:val="24"/>
          <w:szCs w:val="24"/>
          <w:lang w:val="en-AU"/>
        </w:rPr>
        <w:t>u</w:t>
      </w:r>
      <w:r w:rsidR="00705C09" w:rsidRPr="00C54198">
        <w:rPr>
          <w:rFonts w:asciiTheme="minorHAnsi" w:hAnsiTheme="minorHAnsi" w:cstheme="minorHAnsi"/>
          <w:b w:val="0"/>
          <w:color w:val="000000" w:themeColor="text1"/>
          <w:sz w:val="24"/>
          <w:szCs w:val="24"/>
          <w:lang w:val="en-AU"/>
        </w:rPr>
        <w:t xml:space="preserve">r vision: </w:t>
      </w:r>
      <w:r w:rsidR="0009723A" w:rsidRPr="00C54198">
        <w:rPr>
          <w:rFonts w:asciiTheme="minorHAnsi" w:hAnsiTheme="minorHAnsi" w:cstheme="minorHAnsi"/>
          <w:b w:val="0"/>
          <w:color w:val="000000" w:themeColor="text1"/>
          <w:sz w:val="24"/>
          <w:szCs w:val="24"/>
          <w:lang w:val="en-AU"/>
        </w:rPr>
        <w:t>the short-wavelength</w:t>
      </w:r>
      <w:r w:rsidR="00372E73" w:rsidRPr="00C54198">
        <w:rPr>
          <w:rFonts w:asciiTheme="minorHAnsi" w:hAnsiTheme="minorHAnsi" w:cstheme="minorHAnsi"/>
          <w:b w:val="0"/>
          <w:color w:val="000000" w:themeColor="text1"/>
          <w:sz w:val="24"/>
          <w:szCs w:val="24"/>
          <w:lang w:val="en-AU"/>
        </w:rPr>
        <w:t>-s</w:t>
      </w:r>
      <w:r w:rsidR="0009723A" w:rsidRPr="00C54198">
        <w:rPr>
          <w:rFonts w:asciiTheme="minorHAnsi" w:hAnsiTheme="minorHAnsi" w:cstheme="minorHAnsi"/>
          <w:b w:val="0"/>
          <w:color w:val="000000" w:themeColor="text1"/>
          <w:sz w:val="24"/>
          <w:szCs w:val="24"/>
          <w:lang w:val="en-AU"/>
        </w:rPr>
        <w:t xml:space="preserve">ensitive opsins with SWS1 absorbing in the </w:t>
      </w:r>
      <w:r w:rsidR="0009723A" w:rsidRPr="00BC21F1">
        <w:rPr>
          <w:rFonts w:asciiTheme="minorHAnsi" w:hAnsiTheme="minorHAnsi" w:cstheme="minorHAnsi"/>
          <w:b w:val="0"/>
          <w:color w:val="000000" w:themeColor="text1"/>
          <w:sz w:val="24"/>
          <w:szCs w:val="24"/>
          <w:lang w:val="en-AU"/>
        </w:rPr>
        <w:t xml:space="preserve">ultraviolet </w:t>
      </w:r>
      <w:r w:rsidR="000719A9" w:rsidRPr="00BC21F1">
        <w:rPr>
          <w:rFonts w:asciiTheme="minorHAnsi" w:hAnsiTheme="minorHAnsi" w:cstheme="minorHAnsi"/>
          <w:b w:val="0"/>
          <w:color w:val="000000" w:themeColor="text1"/>
          <w:sz w:val="24"/>
          <w:szCs w:val="24"/>
          <w:lang w:val="en-AU"/>
        </w:rPr>
        <w:t>(</w:t>
      </w:r>
      <w:proofErr w:type="spellStart"/>
      <w:r w:rsidR="00BC21F1" w:rsidRPr="00BC21F1">
        <w:rPr>
          <w:rFonts w:asciiTheme="minorHAnsi" w:hAnsiTheme="minorHAnsi" w:cstheme="minorHAnsi"/>
          <w:b w:val="0"/>
          <w:color w:val="000000" w:themeColor="text1"/>
          <w:sz w:val="24"/>
          <w:szCs w:val="24"/>
          <w:lang w:val="en-AU"/>
        </w:rPr>
        <w:t>λ</w:t>
      </w:r>
      <w:r w:rsidR="00BC21F1" w:rsidRPr="00BC21F1">
        <w:rPr>
          <w:rFonts w:asciiTheme="minorHAnsi" w:hAnsiTheme="minorHAnsi" w:cstheme="minorHAnsi"/>
          <w:b w:val="0"/>
          <w:color w:val="000000" w:themeColor="text1"/>
          <w:sz w:val="24"/>
          <w:szCs w:val="24"/>
          <w:vertAlign w:val="subscript"/>
          <w:lang w:val="en-AU"/>
        </w:rPr>
        <w:t>max</w:t>
      </w:r>
      <w:proofErr w:type="spellEnd"/>
      <w:r w:rsidR="00BC21F1" w:rsidRPr="00BC21F1">
        <w:rPr>
          <w:rFonts w:asciiTheme="minorHAnsi" w:hAnsiTheme="minorHAnsi" w:cstheme="minorHAnsi"/>
          <w:b w:val="0"/>
          <w:color w:val="000000" w:themeColor="text1"/>
          <w:sz w:val="24"/>
          <w:szCs w:val="24"/>
          <w:lang w:val="en-AU"/>
        </w:rPr>
        <w:t xml:space="preserve"> </w:t>
      </w:r>
      <w:r w:rsidR="000719A9" w:rsidRPr="00BC21F1">
        <w:rPr>
          <w:rFonts w:asciiTheme="minorHAnsi" w:hAnsiTheme="minorHAnsi" w:cstheme="minorHAnsi"/>
          <w:b w:val="0"/>
          <w:color w:val="000000" w:themeColor="text1"/>
          <w:sz w:val="24"/>
          <w:szCs w:val="24"/>
          <w:lang w:val="en-AU"/>
        </w:rPr>
        <w:t xml:space="preserve">﻿347–383 nm) </w:t>
      </w:r>
      <w:r w:rsidR="0009723A" w:rsidRPr="00BC21F1">
        <w:rPr>
          <w:rFonts w:asciiTheme="minorHAnsi" w:hAnsiTheme="minorHAnsi" w:cstheme="minorHAnsi"/>
          <w:b w:val="0"/>
          <w:color w:val="000000" w:themeColor="text1"/>
          <w:sz w:val="24"/>
          <w:szCs w:val="24"/>
          <w:lang w:val="en-AU"/>
        </w:rPr>
        <w:t>and</w:t>
      </w:r>
      <w:r w:rsidR="0009723A" w:rsidRPr="00C54198">
        <w:rPr>
          <w:rFonts w:asciiTheme="minorHAnsi" w:hAnsiTheme="minorHAnsi" w:cstheme="minorHAnsi"/>
          <w:b w:val="0"/>
          <w:color w:val="000000" w:themeColor="text1"/>
          <w:sz w:val="24"/>
          <w:szCs w:val="24"/>
          <w:lang w:val="en-AU"/>
        </w:rPr>
        <w:t xml:space="preserve"> SWS2 absorbing in the violet-blue regions of the spectrum</w:t>
      </w:r>
      <w:r w:rsidR="000719A9" w:rsidRPr="00C54198">
        <w:rPr>
          <w:rFonts w:asciiTheme="minorHAnsi" w:hAnsiTheme="minorHAnsi" w:cstheme="minorHAnsi"/>
          <w:b w:val="0"/>
          <w:color w:val="000000" w:themeColor="text1"/>
          <w:sz w:val="24"/>
          <w:szCs w:val="24"/>
          <w:lang w:val="en-AU"/>
        </w:rPr>
        <w:t xml:space="preserve"> (</w:t>
      </w:r>
      <w:proofErr w:type="spellStart"/>
      <w:r w:rsidR="00BC21F1" w:rsidRPr="00BC21F1">
        <w:rPr>
          <w:rFonts w:asciiTheme="minorHAnsi" w:hAnsiTheme="minorHAnsi" w:cstheme="minorHAnsi"/>
          <w:b w:val="0"/>
          <w:color w:val="000000" w:themeColor="text1"/>
          <w:sz w:val="24"/>
          <w:szCs w:val="24"/>
          <w:lang w:val="en-AU"/>
        </w:rPr>
        <w:t>λ</w:t>
      </w:r>
      <w:r w:rsidR="00BC21F1" w:rsidRPr="00BC21F1">
        <w:rPr>
          <w:rFonts w:asciiTheme="minorHAnsi" w:hAnsiTheme="minorHAnsi" w:cstheme="minorHAnsi"/>
          <w:b w:val="0"/>
          <w:color w:val="000000" w:themeColor="text1"/>
          <w:sz w:val="24"/>
          <w:szCs w:val="24"/>
          <w:vertAlign w:val="subscript"/>
          <w:lang w:val="en-AU"/>
        </w:rPr>
        <w:t>max</w:t>
      </w:r>
      <w:proofErr w:type="spellEnd"/>
      <w:r w:rsidR="00BC21F1" w:rsidRPr="00C54198">
        <w:rPr>
          <w:rFonts w:asciiTheme="minorHAnsi" w:hAnsiTheme="minorHAnsi" w:cstheme="minorHAnsi"/>
          <w:b w:val="0"/>
          <w:color w:val="000000" w:themeColor="text1"/>
          <w:sz w:val="24"/>
          <w:szCs w:val="24"/>
          <w:lang w:val="en-AU"/>
        </w:rPr>
        <w:t xml:space="preserve"> </w:t>
      </w:r>
      <w:r w:rsidR="000719A9" w:rsidRPr="00C54198">
        <w:rPr>
          <w:rFonts w:asciiTheme="minorHAnsi" w:hAnsiTheme="minorHAnsi" w:cstheme="minorHAnsi"/>
          <w:b w:val="0"/>
          <w:color w:val="000000" w:themeColor="text1"/>
          <w:sz w:val="24"/>
          <w:szCs w:val="24"/>
          <w:lang w:val="en-AU"/>
        </w:rPr>
        <w:t>﻿397–482 nm)</w:t>
      </w:r>
      <w:r w:rsidR="0009723A" w:rsidRPr="00C54198">
        <w:rPr>
          <w:rFonts w:asciiTheme="minorHAnsi" w:hAnsiTheme="minorHAnsi" w:cstheme="minorHAnsi"/>
          <w:b w:val="0"/>
          <w:color w:val="000000" w:themeColor="text1"/>
          <w:sz w:val="24"/>
          <w:szCs w:val="24"/>
          <w:lang w:val="en-AU"/>
        </w:rPr>
        <w:t>; the middle-wavelength</w:t>
      </w:r>
      <w:r w:rsidR="00372E73" w:rsidRPr="00C54198">
        <w:rPr>
          <w:rFonts w:asciiTheme="minorHAnsi" w:hAnsiTheme="minorHAnsi" w:cstheme="minorHAnsi"/>
          <w:b w:val="0"/>
          <w:color w:val="000000" w:themeColor="text1"/>
          <w:sz w:val="24"/>
          <w:szCs w:val="24"/>
          <w:lang w:val="en-AU"/>
        </w:rPr>
        <w:t>-</w:t>
      </w:r>
      <w:r w:rsidR="0009723A" w:rsidRPr="00C54198">
        <w:rPr>
          <w:rFonts w:asciiTheme="minorHAnsi" w:hAnsiTheme="minorHAnsi" w:cstheme="minorHAnsi"/>
          <w:b w:val="0"/>
          <w:color w:val="000000" w:themeColor="text1"/>
          <w:sz w:val="24"/>
          <w:szCs w:val="24"/>
          <w:lang w:val="en-AU"/>
        </w:rPr>
        <w:t>sensitive opsin rhodopsin 2 (RH2</w:t>
      </w:r>
      <w:r w:rsidR="000719A9" w:rsidRPr="00C54198">
        <w:rPr>
          <w:rFonts w:asciiTheme="minorHAnsi" w:hAnsiTheme="minorHAnsi" w:cstheme="minorHAnsi"/>
          <w:b w:val="0"/>
          <w:color w:val="000000" w:themeColor="text1"/>
          <w:sz w:val="24"/>
          <w:szCs w:val="24"/>
          <w:lang w:val="en-AU"/>
        </w:rPr>
        <w:t>:</w:t>
      </w:r>
      <w:r w:rsidR="00BC21F1" w:rsidRPr="00BC21F1">
        <w:rPr>
          <w:rFonts w:asciiTheme="minorHAnsi" w:hAnsiTheme="minorHAnsi" w:cstheme="minorHAnsi"/>
          <w:b w:val="0"/>
          <w:color w:val="000000" w:themeColor="text1"/>
          <w:sz w:val="24"/>
          <w:szCs w:val="24"/>
          <w:lang w:val="en-AU"/>
        </w:rPr>
        <w:t xml:space="preserve"> </w:t>
      </w:r>
      <w:proofErr w:type="spellStart"/>
      <w:r w:rsidR="00BC21F1" w:rsidRPr="00BC21F1">
        <w:rPr>
          <w:rFonts w:asciiTheme="minorHAnsi" w:hAnsiTheme="minorHAnsi" w:cstheme="minorHAnsi"/>
          <w:b w:val="0"/>
          <w:color w:val="000000" w:themeColor="text1"/>
          <w:sz w:val="24"/>
          <w:szCs w:val="24"/>
          <w:lang w:val="en-AU"/>
        </w:rPr>
        <w:t>λ</w:t>
      </w:r>
      <w:r w:rsidR="00BC21F1" w:rsidRPr="00BC21F1">
        <w:rPr>
          <w:rFonts w:asciiTheme="minorHAnsi" w:hAnsiTheme="minorHAnsi" w:cstheme="minorHAnsi"/>
          <w:b w:val="0"/>
          <w:color w:val="000000" w:themeColor="text1"/>
          <w:sz w:val="24"/>
          <w:szCs w:val="24"/>
          <w:vertAlign w:val="subscript"/>
          <w:lang w:val="en-AU"/>
        </w:rPr>
        <w:t>max</w:t>
      </w:r>
      <w:proofErr w:type="spellEnd"/>
      <w:r w:rsidR="000719A9" w:rsidRPr="00C54198">
        <w:rPr>
          <w:rFonts w:asciiTheme="minorHAnsi" w:hAnsiTheme="minorHAnsi" w:cstheme="minorHAnsi"/>
          <w:b w:val="0"/>
          <w:color w:val="000000" w:themeColor="text1"/>
          <w:sz w:val="24"/>
          <w:szCs w:val="24"/>
          <w:lang w:val="en-AU"/>
        </w:rPr>
        <w:t xml:space="preserve"> ﻿452–537 nm</w:t>
      </w:r>
      <w:r w:rsidR="0009723A" w:rsidRPr="00C54198">
        <w:rPr>
          <w:rFonts w:asciiTheme="minorHAnsi" w:hAnsiTheme="minorHAnsi" w:cstheme="minorHAnsi"/>
          <w:b w:val="0"/>
          <w:color w:val="000000" w:themeColor="text1"/>
          <w:sz w:val="24"/>
          <w:szCs w:val="24"/>
          <w:lang w:val="en-AU"/>
        </w:rPr>
        <w:t>); and the long-wavelength</w:t>
      </w:r>
      <w:r w:rsidR="00372E73" w:rsidRPr="00C54198">
        <w:rPr>
          <w:rFonts w:asciiTheme="minorHAnsi" w:hAnsiTheme="minorHAnsi" w:cstheme="minorHAnsi"/>
          <w:b w:val="0"/>
          <w:color w:val="000000" w:themeColor="text1"/>
          <w:sz w:val="24"/>
          <w:szCs w:val="24"/>
          <w:lang w:val="en-AU"/>
        </w:rPr>
        <w:t>-</w:t>
      </w:r>
      <w:r w:rsidR="0009723A" w:rsidRPr="00C54198">
        <w:rPr>
          <w:rFonts w:asciiTheme="minorHAnsi" w:hAnsiTheme="minorHAnsi" w:cstheme="minorHAnsi"/>
          <w:b w:val="0"/>
          <w:color w:val="000000" w:themeColor="text1"/>
          <w:sz w:val="24"/>
          <w:szCs w:val="24"/>
          <w:lang w:val="en-AU"/>
        </w:rPr>
        <w:t xml:space="preserve">sensitive opsin </w:t>
      </w:r>
      <w:r w:rsidR="000719A9" w:rsidRPr="00C54198">
        <w:rPr>
          <w:rFonts w:asciiTheme="minorHAnsi" w:hAnsiTheme="minorHAnsi" w:cstheme="minorHAnsi"/>
          <w:b w:val="0"/>
          <w:color w:val="000000" w:themeColor="text1"/>
          <w:sz w:val="24"/>
          <w:szCs w:val="24"/>
          <w:lang w:val="en-AU"/>
        </w:rPr>
        <w:t>(</w:t>
      </w:r>
      <w:r w:rsidR="0009723A" w:rsidRPr="00C54198">
        <w:rPr>
          <w:rFonts w:asciiTheme="minorHAnsi" w:hAnsiTheme="minorHAnsi" w:cstheme="minorHAnsi"/>
          <w:b w:val="0"/>
          <w:color w:val="000000" w:themeColor="text1"/>
          <w:sz w:val="24"/>
          <w:szCs w:val="24"/>
          <w:lang w:val="en-AU"/>
        </w:rPr>
        <w:t>LWS</w:t>
      </w:r>
      <w:r w:rsidR="000719A9" w:rsidRPr="00C54198">
        <w:rPr>
          <w:rFonts w:asciiTheme="minorHAnsi" w:hAnsiTheme="minorHAnsi" w:cstheme="minorHAnsi"/>
          <w:b w:val="0"/>
          <w:color w:val="000000" w:themeColor="text1"/>
          <w:sz w:val="24"/>
          <w:szCs w:val="24"/>
          <w:lang w:val="en-AU"/>
        </w:rPr>
        <w:t xml:space="preserve">: </w:t>
      </w:r>
      <w:proofErr w:type="spellStart"/>
      <w:r w:rsidR="00BC21F1" w:rsidRPr="00BC21F1">
        <w:rPr>
          <w:rFonts w:asciiTheme="minorHAnsi" w:hAnsiTheme="minorHAnsi" w:cstheme="minorHAnsi"/>
          <w:b w:val="0"/>
          <w:color w:val="000000" w:themeColor="text1"/>
          <w:sz w:val="24"/>
          <w:szCs w:val="24"/>
          <w:lang w:val="en-AU"/>
        </w:rPr>
        <w:t>λ</w:t>
      </w:r>
      <w:r w:rsidR="00BC21F1" w:rsidRPr="00BC21F1">
        <w:rPr>
          <w:rFonts w:asciiTheme="minorHAnsi" w:hAnsiTheme="minorHAnsi" w:cstheme="minorHAnsi"/>
          <w:b w:val="0"/>
          <w:color w:val="000000" w:themeColor="text1"/>
          <w:sz w:val="24"/>
          <w:szCs w:val="24"/>
          <w:vertAlign w:val="subscript"/>
          <w:lang w:val="en-AU"/>
        </w:rPr>
        <w:t>max</w:t>
      </w:r>
      <w:proofErr w:type="spellEnd"/>
      <w:r w:rsidR="00BC21F1" w:rsidRPr="00C54198">
        <w:rPr>
          <w:rFonts w:asciiTheme="minorHAnsi" w:hAnsiTheme="minorHAnsi" w:cstheme="minorHAnsi"/>
          <w:b w:val="0"/>
          <w:color w:val="000000" w:themeColor="text1"/>
          <w:sz w:val="24"/>
          <w:szCs w:val="24"/>
          <w:lang w:val="en-AU"/>
        </w:rPr>
        <w:t xml:space="preserve"> </w:t>
      </w:r>
      <w:r w:rsidR="000719A9" w:rsidRPr="00C54198">
        <w:rPr>
          <w:rFonts w:asciiTheme="minorHAnsi" w:hAnsiTheme="minorHAnsi" w:cstheme="minorHAnsi"/>
          <w:b w:val="0"/>
          <w:color w:val="000000" w:themeColor="text1"/>
          <w:sz w:val="24"/>
          <w:szCs w:val="24"/>
          <w:lang w:val="en-AU"/>
        </w:rPr>
        <w:t>﻿501–573 nm)</w:t>
      </w:r>
      <w:r w:rsidR="0009723A" w:rsidRPr="00C54198">
        <w:rPr>
          <w:rFonts w:asciiTheme="minorHAnsi" w:hAnsiTheme="minorHAnsi" w:cstheme="minorHAnsi"/>
          <w:b w:val="0"/>
          <w:color w:val="000000" w:themeColor="text1"/>
          <w:sz w:val="24"/>
          <w:szCs w:val="24"/>
          <w:lang w:val="en-AU"/>
        </w:rPr>
        <w:t xml:space="preserve"> </w:t>
      </w:r>
      <w:r w:rsidR="00705C09" w:rsidRPr="00C54198">
        <w:rPr>
          <w:rFonts w:asciiTheme="minorHAnsi" w:hAnsiTheme="minorHAnsi" w:cstheme="minorHAnsi"/>
          <w:b w:val="0"/>
          <w:color w:val="000000" w:themeColor="text1"/>
          <w:sz w:val="24"/>
          <w:szCs w:val="24"/>
          <w:lang w:val="en-AU"/>
        </w:rPr>
        <w:fldChar w:fldCharType="begin" w:fldLock="1"/>
      </w:r>
      <w:r w:rsidR="004F614D" w:rsidRPr="00C54198">
        <w:rPr>
          <w:rFonts w:asciiTheme="minorHAnsi" w:hAnsiTheme="minorHAnsi" w:cstheme="minorHAnsi"/>
          <w:b w:val="0"/>
          <w:color w:val="000000" w:themeColor="text1"/>
          <w:sz w:val="24"/>
          <w:szCs w:val="24"/>
          <w:lang w:val="en-AU"/>
        </w:rPr>
        <w:instrText>ADDIN CSL_CITATION {"citationItems":[{"id":"ITEM-1","itemData":{"DOI":"10.1146/annurev.genom.9.081307.164228","ISSN":"1527-8204","PMID":"18544031","abstract":"A striking level of diversity of visual systems in different species reflects their adaptive responses to various light environments. To study the adaptive evolution of visual systems, we need to understand how visual pigments, the light-sensitive molecules, have tuned their wavelengths of light absorption. The molecular basis of spectral tuning in visual pigments, a central unsolved problem in phototransduction, can be understood only by studying how different species have adapted to various light environments. Certain amino acid replacements at 30 residues explain some dim-light and color vision in vertebrates. To better understand the molecular and functional adaptations of visual pigments, we must identify all critical amino acid replacements that are involved in the spectral tuning and elucidate the effects of their interactions on the spectral shifts.","author":[{"dropping-particle":"","family":"Yokoyama","given":"Shozo","non-dropping-particle":"","parse-names":false,"suffix":""}],"container-title":"Annual review of genomics and human genetics","id":"ITEM-1","issued":{"date-parts":[["2008","1"]]},"page":"259-82","title":"Evolution of dim-light and color vision pigments.","type":"article-journal","volume":"9"},"uris":["http://www.mendeley.com/documents/?uuid=3a6ec917-f91a-499f-ba11-777b22756054"]}],"mendeley":{"formattedCitation":"(Yokoyama, 2008)","plainTextFormattedCitation":"(Yokoyama, 2008)","previouslyFormattedCitation":"(Yokoyama, 2008)"},"properties":{"noteIndex":0},"schema":"https://github.com/citation-style-language/schema/raw/master/csl-citation.json"}</w:instrText>
      </w:r>
      <w:r w:rsidR="00705C09" w:rsidRPr="00C54198">
        <w:rPr>
          <w:rFonts w:asciiTheme="minorHAnsi" w:hAnsiTheme="minorHAnsi" w:cstheme="minorHAnsi"/>
          <w:b w:val="0"/>
          <w:color w:val="000000" w:themeColor="text1"/>
          <w:sz w:val="24"/>
          <w:szCs w:val="24"/>
          <w:lang w:val="en-AU"/>
        </w:rPr>
        <w:fldChar w:fldCharType="separate"/>
      </w:r>
      <w:r w:rsidR="004F614D" w:rsidRPr="00C54198">
        <w:rPr>
          <w:rFonts w:asciiTheme="minorHAnsi" w:hAnsiTheme="minorHAnsi" w:cstheme="minorHAnsi"/>
          <w:b w:val="0"/>
          <w:noProof/>
          <w:color w:val="000000" w:themeColor="text1"/>
          <w:sz w:val="24"/>
          <w:szCs w:val="24"/>
          <w:lang w:val="en-AU"/>
        </w:rPr>
        <w:t>(Yokoyama, 2008)</w:t>
      </w:r>
      <w:r w:rsidR="00705C09" w:rsidRPr="00C54198">
        <w:rPr>
          <w:rFonts w:asciiTheme="minorHAnsi" w:hAnsiTheme="minorHAnsi" w:cstheme="minorHAnsi"/>
          <w:b w:val="0"/>
          <w:color w:val="000000" w:themeColor="text1"/>
          <w:sz w:val="24"/>
          <w:szCs w:val="24"/>
          <w:lang w:val="en-AU"/>
        </w:rPr>
        <w:fldChar w:fldCharType="end"/>
      </w:r>
      <w:r w:rsidR="00705C09" w:rsidRPr="00C54198">
        <w:rPr>
          <w:rFonts w:asciiTheme="minorHAnsi" w:hAnsiTheme="minorHAnsi" w:cstheme="minorHAnsi"/>
          <w:b w:val="0"/>
          <w:color w:val="000000" w:themeColor="text1"/>
          <w:sz w:val="24"/>
          <w:szCs w:val="24"/>
          <w:lang w:val="en-AU"/>
        </w:rPr>
        <w:t>.</w:t>
      </w:r>
      <w:r w:rsidR="00274FC9" w:rsidRPr="00C54198">
        <w:rPr>
          <w:rFonts w:asciiTheme="minorHAnsi" w:hAnsiTheme="minorHAnsi" w:cstheme="minorHAnsi"/>
          <w:b w:val="0"/>
          <w:color w:val="000000" w:themeColor="text1"/>
          <w:sz w:val="24"/>
          <w:szCs w:val="24"/>
          <w:lang w:val="en-AU"/>
        </w:rPr>
        <w:t xml:space="preserve"> </w:t>
      </w:r>
      <w:r w:rsidR="00281DF9" w:rsidRPr="00C54198">
        <w:rPr>
          <w:rFonts w:asciiTheme="minorHAnsi" w:hAnsiTheme="minorHAnsi" w:cstheme="minorHAnsi"/>
          <w:b w:val="0"/>
          <w:color w:val="000000" w:themeColor="text1"/>
          <w:sz w:val="24"/>
          <w:szCs w:val="24"/>
          <w:lang w:val="en-AU"/>
        </w:rPr>
        <w:t xml:space="preserve">The evolutionary history of opsins in </w:t>
      </w:r>
      <w:r w:rsidR="007742DC" w:rsidRPr="00C54198">
        <w:rPr>
          <w:rFonts w:asciiTheme="minorHAnsi" w:hAnsiTheme="minorHAnsi" w:cstheme="minorHAnsi"/>
          <w:b w:val="0"/>
          <w:color w:val="000000" w:themeColor="text1"/>
          <w:sz w:val="24"/>
          <w:szCs w:val="24"/>
          <w:lang w:val="en-AU"/>
        </w:rPr>
        <w:t xml:space="preserve">teleost </w:t>
      </w:r>
      <w:r w:rsidR="00281DF9" w:rsidRPr="00C54198">
        <w:rPr>
          <w:rFonts w:asciiTheme="minorHAnsi" w:hAnsiTheme="minorHAnsi" w:cstheme="minorHAnsi"/>
          <w:b w:val="0"/>
          <w:color w:val="000000" w:themeColor="text1"/>
          <w:sz w:val="24"/>
          <w:szCs w:val="24"/>
          <w:lang w:val="en-AU"/>
        </w:rPr>
        <w:t>fishes is especially diverse including many lineage</w:t>
      </w:r>
      <w:r w:rsidR="004626D7" w:rsidRPr="00C54198">
        <w:rPr>
          <w:rFonts w:asciiTheme="minorHAnsi" w:hAnsiTheme="minorHAnsi" w:cstheme="minorHAnsi"/>
          <w:b w:val="0"/>
          <w:color w:val="000000" w:themeColor="text1"/>
          <w:sz w:val="24"/>
          <w:szCs w:val="24"/>
          <w:lang w:val="en-AU"/>
        </w:rPr>
        <w:t>-specific</w:t>
      </w:r>
      <w:r w:rsidR="00281DF9" w:rsidRPr="00C54198">
        <w:rPr>
          <w:rFonts w:asciiTheme="minorHAnsi" w:hAnsiTheme="minorHAnsi" w:cstheme="minorHAnsi"/>
          <w:b w:val="0"/>
          <w:color w:val="000000" w:themeColor="text1"/>
          <w:sz w:val="24"/>
          <w:szCs w:val="24"/>
          <w:lang w:val="en-AU"/>
        </w:rPr>
        <w:t xml:space="preserve"> and </w:t>
      </w:r>
      <w:r w:rsidR="004626D7" w:rsidRPr="00C54198">
        <w:rPr>
          <w:rFonts w:asciiTheme="minorHAnsi" w:hAnsiTheme="minorHAnsi" w:cstheme="minorHAnsi"/>
          <w:b w:val="0"/>
          <w:color w:val="000000" w:themeColor="text1"/>
          <w:sz w:val="24"/>
          <w:szCs w:val="24"/>
          <w:lang w:val="en-AU"/>
        </w:rPr>
        <w:t xml:space="preserve">some </w:t>
      </w:r>
      <w:r w:rsidR="00281DF9" w:rsidRPr="00C54198">
        <w:rPr>
          <w:rFonts w:asciiTheme="minorHAnsi" w:hAnsiTheme="minorHAnsi" w:cstheme="minorHAnsi"/>
          <w:b w:val="0"/>
          <w:color w:val="000000" w:themeColor="text1"/>
          <w:sz w:val="24"/>
          <w:szCs w:val="24"/>
          <w:lang w:val="en-AU"/>
        </w:rPr>
        <w:t xml:space="preserve">species-specific gene duplications and deletions </w:t>
      </w:r>
      <w:r w:rsidR="00281DF9" w:rsidRPr="00C54198">
        <w:rPr>
          <w:rFonts w:asciiTheme="minorHAnsi" w:hAnsiTheme="minorHAnsi" w:cstheme="minorHAnsi"/>
          <w:b w:val="0"/>
          <w:color w:val="000000" w:themeColor="text1"/>
          <w:sz w:val="24"/>
          <w:szCs w:val="24"/>
          <w:lang w:val="en-AU"/>
        </w:rPr>
        <w:fldChar w:fldCharType="begin" w:fldLock="1"/>
      </w:r>
      <w:r w:rsidR="00556EFE" w:rsidRPr="00C54198">
        <w:rPr>
          <w:rFonts w:asciiTheme="minorHAnsi" w:hAnsiTheme="minorHAnsi" w:cstheme="minorHAnsi"/>
          <w:b w:val="0"/>
          <w:color w:val="000000" w:themeColor="text1"/>
          <w:sz w:val="24"/>
          <w:szCs w:val="24"/>
          <w:lang w:val="en-AU"/>
        </w:rPr>
        <w:instrText>ADDIN CSL_CITATION {"citationItems":[{"id":"ITEM-1","itemData":{"DOI":"10.1146/annurev-cellbio-120219-024915","ISSN":"1081-0706","abstract":"Visual opsin genes expressed in the rod and cone photoreceptor cells of the retina are core components of the visual sensory system of vertebrates. Here, we provide an overview of the dynamic evolution of visual opsin genes in the most species-rich group of vertebrates, teleost fishes. The examination of the rich genomic resources now available for this group reveals that fish genomes contain more copies of visual opsin genes than are present in the genomes of amphibians, reptiles, birds, and mammals. The expansion of opsin genes in fishes is due primarily to a combination of ancestral and lineage-specific gene duplications. Following their duplication, the visual opsin genes of fishes repeatedly diversified at the same key spectral-tuning sites, generating arrays of visual pigments sensitive to the ultraviolet to red spectrum of light. Species-specific opsin gene repertoires correlate strongly with underwater light habitats, ecology, and color-based sexual selection.","author":[{"dropping-particle":"","family":"Musilova","given":"Zuzana","non-dropping-particle":"","parse-names":false,"suffix":""},{"dropping-particle":"","family":"Salzburger","given":"Walter","non-dropping-particle":"","parse-names":false,"suffix":""},{"dropping-particle":"","family":"Cortesi","given":"Fabio","non-dropping-particle":"","parse-names":false,"suffix":""}],"container-title":"Annual Review of Cell and Developmental Biology","id":"ITEM-1","issue":"1","issued":{"date-parts":[["2021","10","6"]]},"page":"441-468","title":"The Visual Opsin Gene Repertoires of Teleost Fishes: Evolution, Ecology, and Function","type":"article-journal","volume":"37"},"uris":["http://www.mendeley.com/documents/?uuid=bbe1437c-e9ab-463e-8f86-8bc570e7c3ce"]}],"mendeley":{"formattedCitation":"(Musilova &lt;i&gt;et al.&lt;/i&gt;, 2021)","plainTextFormattedCitation":"(Musilova et al., 2021)","previouslyFormattedCitation":"(Musilova &lt;i&gt;et al.&lt;/i&gt;, 2021)"},"properties":{"noteIndex":0},"schema":"https://github.com/citation-style-language/schema/raw/master/csl-citation.json"}</w:instrText>
      </w:r>
      <w:r w:rsidR="00281DF9" w:rsidRPr="00C54198">
        <w:rPr>
          <w:rFonts w:asciiTheme="minorHAnsi" w:hAnsiTheme="minorHAnsi" w:cstheme="minorHAnsi"/>
          <w:b w:val="0"/>
          <w:color w:val="000000" w:themeColor="text1"/>
          <w:sz w:val="24"/>
          <w:szCs w:val="24"/>
          <w:lang w:val="en-AU"/>
        </w:rPr>
        <w:fldChar w:fldCharType="separate"/>
      </w:r>
      <w:r w:rsidR="00556EFE" w:rsidRPr="00C54198">
        <w:rPr>
          <w:rFonts w:asciiTheme="minorHAnsi" w:hAnsiTheme="minorHAnsi" w:cstheme="minorHAnsi"/>
          <w:b w:val="0"/>
          <w:noProof/>
          <w:color w:val="000000" w:themeColor="text1"/>
          <w:sz w:val="24"/>
          <w:szCs w:val="24"/>
          <w:lang w:val="en-AU"/>
        </w:rPr>
        <w:t xml:space="preserve">(Musilova </w:t>
      </w:r>
      <w:r w:rsidR="00556EFE" w:rsidRPr="00C54198">
        <w:rPr>
          <w:rFonts w:asciiTheme="minorHAnsi" w:hAnsiTheme="minorHAnsi" w:cstheme="minorHAnsi"/>
          <w:b w:val="0"/>
          <w:i/>
          <w:noProof/>
          <w:color w:val="000000" w:themeColor="text1"/>
          <w:sz w:val="24"/>
          <w:szCs w:val="24"/>
          <w:lang w:val="en-AU"/>
        </w:rPr>
        <w:t>et al.</w:t>
      </w:r>
      <w:r w:rsidR="00556EFE" w:rsidRPr="00C54198">
        <w:rPr>
          <w:rFonts w:asciiTheme="minorHAnsi" w:hAnsiTheme="minorHAnsi" w:cstheme="minorHAnsi"/>
          <w:b w:val="0"/>
          <w:noProof/>
          <w:color w:val="000000" w:themeColor="text1"/>
          <w:sz w:val="24"/>
          <w:szCs w:val="24"/>
          <w:lang w:val="en-AU"/>
        </w:rPr>
        <w:t>, 2021)</w:t>
      </w:r>
      <w:r w:rsidR="00281DF9" w:rsidRPr="00C54198">
        <w:rPr>
          <w:rFonts w:asciiTheme="minorHAnsi" w:hAnsiTheme="minorHAnsi" w:cstheme="minorHAnsi"/>
          <w:b w:val="0"/>
          <w:color w:val="000000" w:themeColor="text1"/>
          <w:sz w:val="24"/>
          <w:szCs w:val="24"/>
          <w:lang w:val="en-AU"/>
        </w:rPr>
        <w:fldChar w:fldCharType="end"/>
      </w:r>
      <w:r w:rsidR="00281DF9" w:rsidRPr="00C54198">
        <w:rPr>
          <w:rFonts w:asciiTheme="minorHAnsi" w:hAnsiTheme="minorHAnsi" w:cstheme="minorHAnsi"/>
          <w:b w:val="0"/>
          <w:color w:val="000000" w:themeColor="text1"/>
          <w:sz w:val="24"/>
          <w:szCs w:val="24"/>
          <w:lang w:val="en-AU"/>
        </w:rPr>
        <w:t xml:space="preserve">. </w:t>
      </w:r>
      <w:r w:rsidR="004B32E3" w:rsidRPr="00C54198">
        <w:rPr>
          <w:rFonts w:asciiTheme="minorHAnsi" w:hAnsiTheme="minorHAnsi" w:cstheme="minorHAnsi"/>
          <w:b w:val="0"/>
          <w:color w:val="000000" w:themeColor="text1"/>
          <w:sz w:val="24"/>
          <w:szCs w:val="24"/>
          <w:lang w:val="en-AU"/>
        </w:rPr>
        <w:t>The differential expression and co-expression of these opsins</w:t>
      </w:r>
      <w:r w:rsidR="00367C5E" w:rsidRPr="00C54198">
        <w:rPr>
          <w:rFonts w:asciiTheme="minorHAnsi" w:hAnsiTheme="minorHAnsi" w:cstheme="minorHAnsi"/>
          <w:b w:val="0"/>
          <w:color w:val="000000" w:themeColor="text1"/>
          <w:sz w:val="24"/>
          <w:szCs w:val="24"/>
          <w:lang w:val="en-AU"/>
        </w:rPr>
        <w:t xml:space="preserve"> (Hofmann &amp; Carleton, 2009)</w:t>
      </w:r>
      <w:r w:rsidR="004B32E3" w:rsidRPr="00C54198">
        <w:rPr>
          <w:rFonts w:asciiTheme="minorHAnsi" w:hAnsiTheme="minorHAnsi" w:cstheme="minorHAnsi"/>
          <w:b w:val="0"/>
          <w:color w:val="000000" w:themeColor="text1"/>
          <w:sz w:val="24"/>
          <w:szCs w:val="24"/>
          <w:lang w:val="en-AU"/>
        </w:rPr>
        <w:t>, t</w:t>
      </w:r>
      <w:r w:rsidR="00281DF9" w:rsidRPr="00C54198">
        <w:rPr>
          <w:rFonts w:asciiTheme="minorHAnsi" w:hAnsiTheme="minorHAnsi" w:cstheme="minorHAnsi"/>
          <w:b w:val="0"/>
          <w:color w:val="000000" w:themeColor="text1"/>
          <w:sz w:val="24"/>
          <w:szCs w:val="24"/>
          <w:lang w:val="en-AU"/>
        </w:rPr>
        <w:t>ogether with</w:t>
      </w:r>
      <w:r w:rsidR="00705C09" w:rsidRPr="00C54198">
        <w:rPr>
          <w:rFonts w:asciiTheme="minorHAnsi" w:hAnsiTheme="minorHAnsi" w:cstheme="minorHAnsi"/>
          <w:b w:val="0"/>
          <w:color w:val="000000" w:themeColor="text1"/>
          <w:sz w:val="24"/>
          <w:szCs w:val="24"/>
          <w:lang w:val="en-AU"/>
        </w:rPr>
        <w:t xml:space="preserve"> sequence </w:t>
      </w:r>
      <w:r w:rsidR="004626D7" w:rsidRPr="00C54198">
        <w:rPr>
          <w:rFonts w:asciiTheme="minorHAnsi" w:hAnsiTheme="minorHAnsi" w:cstheme="minorHAnsi"/>
          <w:b w:val="0"/>
          <w:color w:val="000000" w:themeColor="text1"/>
          <w:sz w:val="24"/>
          <w:szCs w:val="24"/>
          <w:lang w:val="en-AU"/>
        </w:rPr>
        <w:t>evolution</w:t>
      </w:r>
      <w:r w:rsidR="00705C09" w:rsidRPr="00C54198">
        <w:rPr>
          <w:rFonts w:asciiTheme="minorHAnsi" w:hAnsiTheme="minorHAnsi" w:cstheme="minorHAnsi"/>
          <w:b w:val="0"/>
          <w:color w:val="000000" w:themeColor="text1"/>
          <w:sz w:val="24"/>
          <w:szCs w:val="24"/>
          <w:lang w:val="en-AU"/>
        </w:rPr>
        <w:t xml:space="preserve"> </w:t>
      </w:r>
      <w:r w:rsidR="00705C09" w:rsidRPr="00C54198">
        <w:rPr>
          <w:rFonts w:asciiTheme="minorHAnsi" w:hAnsiTheme="minorHAnsi" w:cstheme="minorHAnsi"/>
          <w:b w:val="0"/>
          <w:color w:val="000000" w:themeColor="text1"/>
          <w:sz w:val="24"/>
          <w:szCs w:val="24"/>
          <w:lang w:val="en-AU"/>
        </w:rPr>
        <w:fldChar w:fldCharType="begin" w:fldLock="1"/>
      </w:r>
      <w:r w:rsidR="00274FC9" w:rsidRPr="00C54198">
        <w:rPr>
          <w:rFonts w:asciiTheme="minorHAnsi" w:hAnsiTheme="minorHAnsi" w:cstheme="minorHAnsi"/>
          <w:b w:val="0"/>
          <w:color w:val="000000" w:themeColor="text1"/>
          <w:sz w:val="24"/>
          <w:szCs w:val="24"/>
          <w:lang w:val="en-AU"/>
        </w:rPr>
        <w:instrText>ADDIN CSL_CITATION {"citationItems":[{"id":"ITEM-1","itemData":{"DOI":"10.1073/pnas.0405302102","ISSN":"0027-8424","PMID":"15809435","abstract":"Many examples of the appearance of similar traits in different lineages are known during the evolution of organisms. However, the underlying genetic mechanisms have been elucidated in very few cases. Here, we provide a clear example of evolutionary parallelism, involving changes in the same genetic pathway, providing functional adaptation of RH1 pigments to deep-water habitats during the adaptive radiation of East African cichlid fishes. We determined the RH1 sequences from 233 individual cichlids. The reconstruction of cichlid RH1 pigments with 11-cis-retinal from 28 sequences showed that the absorption spectra of the pigments of nine species were shifted toward blue, tuned by two particular amino acid replacements. These blue-shifted RH1 pigments might have evolved as adaptations to the deep-water photic environment. Phylogenetic evidence indicates that one of the replacements, A292S, has evolved several times independently, inducing similar functional change. The parallel evolution of the same mutation at the same amino acid position suggests that the number of genetic changes underlying the appearance of similar traits in cichlid diversification may be fewer than previously expected.","author":[{"dropping-particle":"","family":"Sugawara","given":"Tohru","non-dropping-particle":"","parse-names":false,"suffix":""},{"dropping-particle":"","family":"Terai","given":"Yohey","non-dropping-particle":"","parse-names":false,"suffix":""},{"dropping-particle":"","family":"Imai","given":"Hiroo","non-dropping-particle":"","parse-names":false,"suffix":""},{"dropping-particle":"","family":"Turner","given":"George F","non-dropping-particle":"","parse-names":false,"suffix":""},{"dropping-particle":"","family":"Koblmüller","given":"Stephan","non-dropping-particle":"","parse-names":false,"suffix":""},{"dropping-particle":"","family":"Sturmbauer","given":"Christian","non-dropping-particle":"","parse-names":false,"suffix":""},{"dropping-particle":"","family":"Shichida","given":"Yoshinori","non-dropping-particle":"","parse-names":false,"suffix":""},{"dropping-particle":"","family":"Okada","given":"Norihiro","non-dropping-particle":"","parse-names":false,"suffix":""}],"container-title":"Proceedings of the National Academy of Sciences of the United States of America","id":"ITEM-1","issue":"15","issued":{"date-parts":[["2005","4","12"]]},"page":"5448-53","title":"Parallelism of amino acid changes at the RH1 affecting spectral sensitivity among deep-water cichlids from Lakes Tanganyika and Malawi.","type":"article-journal","volume":"102"},"uris":["http://www.mendeley.com/documents/?uuid=f8141897-2cb9-421d-9dcf-29cc87ced644"]}],"mendeley":{"formattedCitation":"(Sugawara &lt;i&gt;et al.&lt;/i&gt;, 2005)","plainTextFormattedCitation":"(Sugawara et al., 2005)","previouslyFormattedCitation":"(Sugawara &lt;i&gt;et al.&lt;/i&gt;, 2005)"},"properties":{"noteIndex":0},"schema":"https://github.com/citation-style-language/schema/raw/master/csl-citation.json"}</w:instrText>
      </w:r>
      <w:r w:rsidR="00705C09" w:rsidRPr="00C54198">
        <w:rPr>
          <w:rFonts w:asciiTheme="minorHAnsi" w:hAnsiTheme="minorHAnsi" w:cstheme="minorHAnsi"/>
          <w:b w:val="0"/>
          <w:color w:val="000000" w:themeColor="text1"/>
          <w:sz w:val="24"/>
          <w:szCs w:val="24"/>
          <w:lang w:val="en-AU"/>
        </w:rPr>
        <w:fldChar w:fldCharType="separate"/>
      </w:r>
      <w:r w:rsidR="00274FC9" w:rsidRPr="00C54198">
        <w:rPr>
          <w:rFonts w:asciiTheme="minorHAnsi" w:hAnsiTheme="minorHAnsi" w:cstheme="minorHAnsi"/>
          <w:b w:val="0"/>
          <w:noProof/>
          <w:color w:val="000000" w:themeColor="text1"/>
          <w:sz w:val="24"/>
          <w:szCs w:val="24"/>
          <w:lang w:val="en-AU"/>
        </w:rPr>
        <w:t xml:space="preserve">(Sugawara </w:t>
      </w:r>
      <w:r w:rsidR="00274FC9" w:rsidRPr="00C54198">
        <w:rPr>
          <w:rFonts w:asciiTheme="minorHAnsi" w:hAnsiTheme="minorHAnsi" w:cstheme="minorHAnsi"/>
          <w:b w:val="0"/>
          <w:i/>
          <w:noProof/>
          <w:color w:val="000000" w:themeColor="text1"/>
          <w:sz w:val="24"/>
          <w:szCs w:val="24"/>
          <w:lang w:val="en-AU"/>
        </w:rPr>
        <w:t>et al.</w:t>
      </w:r>
      <w:r w:rsidR="00274FC9" w:rsidRPr="00C54198">
        <w:rPr>
          <w:rFonts w:asciiTheme="minorHAnsi" w:hAnsiTheme="minorHAnsi" w:cstheme="minorHAnsi"/>
          <w:b w:val="0"/>
          <w:noProof/>
          <w:color w:val="000000" w:themeColor="text1"/>
          <w:sz w:val="24"/>
          <w:szCs w:val="24"/>
          <w:lang w:val="en-AU"/>
        </w:rPr>
        <w:t>, 2005)</w:t>
      </w:r>
      <w:r w:rsidR="00705C09" w:rsidRPr="00C54198">
        <w:rPr>
          <w:rFonts w:asciiTheme="minorHAnsi" w:hAnsiTheme="minorHAnsi" w:cstheme="minorHAnsi"/>
          <w:b w:val="0"/>
          <w:color w:val="000000" w:themeColor="text1"/>
          <w:sz w:val="24"/>
          <w:szCs w:val="24"/>
          <w:lang w:val="en-AU"/>
        </w:rPr>
        <w:fldChar w:fldCharType="end"/>
      </w:r>
      <w:r w:rsidR="0021784D" w:rsidRPr="00C54198">
        <w:rPr>
          <w:rFonts w:asciiTheme="minorHAnsi" w:hAnsiTheme="minorHAnsi" w:cstheme="minorHAnsi"/>
          <w:b w:val="0"/>
          <w:color w:val="000000" w:themeColor="text1"/>
          <w:sz w:val="24"/>
          <w:szCs w:val="24"/>
          <w:lang w:val="en-AU"/>
        </w:rPr>
        <w:t xml:space="preserve"> and a switch in chromophore type</w:t>
      </w:r>
      <w:r w:rsidR="00BA0FDA" w:rsidRPr="00C54198">
        <w:rPr>
          <w:rFonts w:asciiTheme="minorHAnsi" w:hAnsiTheme="minorHAnsi" w:cstheme="minorHAnsi"/>
          <w:b w:val="0"/>
          <w:color w:val="000000" w:themeColor="text1"/>
          <w:sz w:val="24"/>
          <w:szCs w:val="24"/>
          <w:lang w:val="en-AU"/>
        </w:rPr>
        <w:t xml:space="preserve"> </w:t>
      </w:r>
      <w:r w:rsidR="00F44B11" w:rsidRPr="00C54198">
        <w:rPr>
          <w:rFonts w:asciiTheme="minorHAnsi" w:hAnsiTheme="minorHAnsi" w:cstheme="minorHAnsi"/>
          <w:b w:val="0"/>
          <w:color w:val="000000" w:themeColor="text1"/>
          <w:sz w:val="24"/>
          <w:szCs w:val="24"/>
          <w:lang w:val="en-AU"/>
        </w:rPr>
        <w:fldChar w:fldCharType="begin" w:fldLock="1"/>
      </w:r>
      <w:r w:rsidR="000B6169" w:rsidRPr="00C54198">
        <w:rPr>
          <w:rFonts w:asciiTheme="minorHAnsi" w:hAnsiTheme="minorHAnsi" w:cstheme="minorHAnsi"/>
          <w:b w:val="0"/>
          <w:color w:val="000000" w:themeColor="text1"/>
          <w:sz w:val="24"/>
          <w:szCs w:val="24"/>
          <w:lang w:val="en-AU"/>
        </w:rPr>
        <w:instrText>ADDIN CSL_CITATION {"citationItems":[{"id":"ITEM-1","itemData":{"author":[{"dropping-particle":"","family":"Munz","given":"F W","non-dropping-particle":"","parse-names":false,"suffix":""},{"dropping-particle":"","family":"McFarland","given":"W N","non-dropping-particle":"","parse-names":false,"suffix":""}],"container-title":"The visual system in vertebrates.","editor":[{"dropping-particle":"","family":"F","given":"Crescitelli","non-dropping-particle":"","parse-names":false,"suffix":""}],"id":"ITEM-1","issued":{"date-parts":[["1977"]]},"page":"193-274","publisher":"Springer","publisher-place":"New York","title":"Evolutionary adaptations of fishes to the photic environment","type":"chapter"},"uris":["http://www.mendeley.com/documents/?uuid=1468b4bb-fec9-4ed0-a579-bfeb141fd9bb"]}],"mendeley":{"formattedCitation":"(Munz &amp; McFarland, 1977)","plainTextFormattedCitation":"(Munz &amp; McFarland, 1977)","previouslyFormattedCitation":"(Munz &amp; McFarland, 1977)"},"properties":{"noteIndex":0},"schema":"https://github.com/citation-style-language/schema/raw/master/csl-citation.json"}</w:instrText>
      </w:r>
      <w:r w:rsidR="00F44B11" w:rsidRPr="00C54198">
        <w:rPr>
          <w:rFonts w:asciiTheme="minorHAnsi" w:hAnsiTheme="minorHAnsi" w:cstheme="minorHAnsi"/>
          <w:b w:val="0"/>
          <w:color w:val="000000" w:themeColor="text1"/>
          <w:sz w:val="24"/>
          <w:szCs w:val="24"/>
          <w:lang w:val="en-AU"/>
        </w:rPr>
        <w:fldChar w:fldCharType="separate"/>
      </w:r>
      <w:r w:rsidR="00F44B11" w:rsidRPr="00C54198">
        <w:rPr>
          <w:rFonts w:asciiTheme="minorHAnsi" w:hAnsiTheme="minorHAnsi" w:cstheme="minorHAnsi"/>
          <w:b w:val="0"/>
          <w:noProof/>
          <w:color w:val="000000" w:themeColor="text1"/>
          <w:sz w:val="24"/>
          <w:szCs w:val="24"/>
          <w:lang w:val="en-AU"/>
        </w:rPr>
        <w:t>(Munz &amp; McFarland, 1977)</w:t>
      </w:r>
      <w:r w:rsidR="00F44B11" w:rsidRPr="00C54198">
        <w:rPr>
          <w:rFonts w:asciiTheme="minorHAnsi" w:hAnsiTheme="minorHAnsi" w:cstheme="minorHAnsi"/>
          <w:b w:val="0"/>
          <w:color w:val="000000" w:themeColor="text1"/>
          <w:sz w:val="24"/>
          <w:szCs w:val="24"/>
          <w:lang w:val="en-AU"/>
        </w:rPr>
        <w:fldChar w:fldCharType="end"/>
      </w:r>
      <w:r w:rsidR="00F10CF2" w:rsidRPr="00C54198">
        <w:rPr>
          <w:rFonts w:asciiTheme="minorHAnsi" w:hAnsiTheme="minorHAnsi" w:cstheme="minorHAnsi"/>
          <w:b w:val="0"/>
          <w:color w:val="000000" w:themeColor="text1"/>
          <w:sz w:val="24"/>
          <w:szCs w:val="24"/>
          <w:lang w:val="en-AU"/>
        </w:rPr>
        <w:t>,</w:t>
      </w:r>
      <w:r w:rsidR="00F44B11" w:rsidRPr="00C54198">
        <w:rPr>
          <w:rFonts w:asciiTheme="minorHAnsi" w:hAnsiTheme="minorHAnsi" w:cstheme="minorHAnsi"/>
          <w:b w:val="0"/>
          <w:color w:val="000000" w:themeColor="text1"/>
          <w:sz w:val="24"/>
          <w:szCs w:val="24"/>
          <w:lang w:val="en-AU"/>
        </w:rPr>
        <w:t xml:space="preserve"> </w:t>
      </w:r>
      <w:r w:rsidR="000110EF" w:rsidRPr="00C54198">
        <w:rPr>
          <w:rFonts w:asciiTheme="minorHAnsi" w:hAnsiTheme="minorHAnsi" w:cstheme="minorHAnsi"/>
          <w:b w:val="0"/>
          <w:color w:val="000000" w:themeColor="text1"/>
          <w:sz w:val="24"/>
          <w:szCs w:val="24"/>
          <w:lang w:val="en-AU"/>
        </w:rPr>
        <w:t>facilitate</w:t>
      </w:r>
      <w:r w:rsidR="00705C09" w:rsidRPr="00C54198">
        <w:rPr>
          <w:rFonts w:asciiTheme="minorHAnsi" w:hAnsiTheme="minorHAnsi" w:cstheme="minorHAnsi"/>
          <w:b w:val="0"/>
          <w:color w:val="000000" w:themeColor="text1"/>
          <w:sz w:val="24"/>
          <w:szCs w:val="24"/>
          <w:lang w:val="en-AU"/>
        </w:rPr>
        <w:t xml:space="preserve"> spectral tuning </w:t>
      </w:r>
      <w:r w:rsidR="007F7852" w:rsidRPr="00C54198">
        <w:rPr>
          <w:rFonts w:asciiTheme="minorHAnsi" w:hAnsiTheme="minorHAnsi" w:cstheme="minorHAnsi"/>
          <w:b w:val="0"/>
          <w:color w:val="000000" w:themeColor="text1"/>
          <w:sz w:val="24"/>
          <w:szCs w:val="24"/>
          <w:lang w:val="en-AU"/>
        </w:rPr>
        <w:t xml:space="preserve">to </w:t>
      </w:r>
      <w:r w:rsidR="00367C5E" w:rsidRPr="00C54198">
        <w:rPr>
          <w:rFonts w:asciiTheme="minorHAnsi" w:hAnsiTheme="minorHAnsi" w:cstheme="minorHAnsi"/>
          <w:b w:val="0"/>
          <w:color w:val="000000" w:themeColor="text1"/>
          <w:sz w:val="24"/>
          <w:szCs w:val="24"/>
          <w:lang w:val="en-AU"/>
        </w:rPr>
        <w:t xml:space="preserve">different </w:t>
      </w:r>
      <w:r w:rsidR="00705C09" w:rsidRPr="00C54198">
        <w:rPr>
          <w:rFonts w:asciiTheme="minorHAnsi" w:hAnsiTheme="minorHAnsi" w:cstheme="minorHAnsi"/>
          <w:b w:val="0"/>
          <w:color w:val="000000" w:themeColor="text1"/>
          <w:sz w:val="24"/>
          <w:szCs w:val="24"/>
          <w:lang w:val="en-AU"/>
        </w:rPr>
        <w:t xml:space="preserve">photic environments </w:t>
      </w:r>
      <w:r w:rsidR="008628C8" w:rsidRPr="00C54198">
        <w:rPr>
          <w:rFonts w:asciiTheme="minorHAnsi" w:hAnsiTheme="minorHAnsi" w:cstheme="minorHAnsi"/>
          <w:b w:val="0"/>
          <w:color w:val="000000" w:themeColor="text1"/>
          <w:sz w:val="24"/>
          <w:szCs w:val="24"/>
          <w:lang w:val="en-AU"/>
        </w:rPr>
        <w:t xml:space="preserve">and/or </w:t>
      </w:r>
      <w:r w:rsidR="004626D7" w:rsidRPr="00C54198">
        <w:rPr>
          <w:rFonts w:asciiTheme="minorHAnsi" w:hAnsiTheme="minorHAnsi" w:cstheme="minorHAnsi"/>
          <w:b w:val="0"/>
          <w:color w:val="000000" w:themeColor="text1"/>
          <w:sz w:val="24"/>
          <w:szCs w:val="24"/>
          <w:lang w:val="en-AU"/>
        </w:rPr>
        <w:t xml:space="preserve">different </w:t>
      </w:r>
      <w:r w:rsidR="008628C8" w:rsidRPr="00C54198">
        <w:rPr>
          <w:rFonts w:asciiTheme="minorHAnsi" w:hAnsiTheme="minorHAnsi" w:cstheme="minorHAnsi"/>
          <w:b w:val="0"/>
          <w:color w:val="000000" w:themeColor="text1"/>
          <w:sz w:val="24"/>
          <w:szCs w:val="24"/>
          <w:lang w:val="en-AU"/>
        </w:rPr>
        <w:t xml:space="preserve">visual tasks </w:t>
      </w:r>
      <w:r w:rsidR="00367C5E" w:rsidRPr="00C54198">
        <w:rPr>
          <w:rFonts w:asciiTheme="minorHAnsi" w:hAnsiTheme="minorHAnsi" w:cstheme="minorHAnsi"/>
          <w:b w:val="0"/>
          <w:color w:val="000000" w:themeColor="text1"/>
          <w:sz w:val="24"/>
          <w:szCs w:val="24"/>
          <w:lang w:val="en-AU"/>
        </w:rPr>
        <w:t xml:space="preserve">in fishes </w:t>
      </w:r>
      <w:r w:rsidR="00705C09" w:rsidRPr="00C54198">
        <w:rPr>
          <w:rFonts w:asciiTheme="minorHAnsi" w:hAnsiTheme="minorHAnsi" w:cstheme="minorHAnsi"/>
          <w:b w:val="0"/>
          <w:color w:val="000000" w:themeColor="text1"/>
          <w:sz w:val="24"/>
          <w:szCs w:val="24"/>
          <w:lang w:val="en-AU"/>
        </w:rPr>
        <w:fldChar w:fldCharType="begin" w:fldLock="1"/>
      </w:r>
      <w:r w:rsidR="0031305A" w:rsidRPr="00C54198">
        <w:rPr>
          <w:rFonts w:asciiTheme="minorHAnsi" w:hAnsiTheme="minorHAnsi" w:cstheme="minorHAnsi"/>
          <w:b w:val="0"/>
          <w:color w:val="000000" w:themeColor="text1"/>
          <w:sz w:val="24"/>
          <w:szCs w:val="24"/>
          <w:lang w:val="en-AU"/>
        </w:rPr>
        <w:instrText>ADDIN CSL_CITATION {"citationItems":[{"id":"ITEM-1","itemData":{"DOI":"10.1016/j.visres.2008.03.025","ISBN":"1315443201","ISSN":"00426989","PMID":"18590925","abstract":"The visual pigments of vertebrates evolved about 500 million years ago, before the major evolutionary step of the development of jaws. Four spectrally distinct classes of cone opsin evolved through gene duplication, followed by the rod opsin class that arose from the duplication of the middle-wave-sensitive cone opsin. All four cone classes are present in many extant teleost fish, reptiles and birds, but one or more classes have been lost in primitive fish, amphibians and mammals. Gene duplication within the cone classes, especially in teleosts, has resulted in multiple opsins being available, both temporally and spatially, during development. © 2008 Elsevier Ltd. All rights reserved.","author":[{"dropping-particle":"","family":"Bowmaker","given":"James K","non-dropping-particle":"","parse-names":false,"suffix":""},{"dropping-particle":"","family":"Hunt","given":"David M.","non-dropping-particle":"","parse-names":false,"suffix":""}],"container-title":"Vision Research","id":"ITEM-1","issue":"20","issued":{"date-parts":[["2008","9"]]},"page":"2022-2041","title":"Evolution of vertebrate visual pigments","type":"article-journal","volume":"48"},"uris":["http://www.mendeley.com/documents/?uuid=4c11569a-a552-4964-8775-50fcfa3de3e9"]},{"id":"ITEM-2","itemData":{"DOI":"10.1242/jeb.193334","ISSN":"0022-0949","author":[{"dropping-particle":"","family":"Carleton","given":"Karen L.","non-dropping-particle":"","parse-names":false,"suffix":""},{"dropping-particle":"","family":"Escobar-Camacho","given":"Daniel","non-dropping-particle":"","parse-names":false,"suffix":""},{"dropping-particle":"","family":"Stieb","given":"Sara M.","non-dropping-particle":"","parse-names":false,"suffix":""},{"dropping-particle":"","family":"Cortesi","given":"Fabio","non-dropping-particle":"","parse-names":false,"suffix":""},{"dropping-particle":"","family":"Marshall","given":"N. Justin","non-dropping-particle":"","parse-names":false,"suffix":""}],"container-title":"The Journal of Experimental Biology","id":"ITEM-2","issue":"8","issued":{"date-parts":[["2020","4","15"]]},"page":"jeb193334","title":"Seeing the rainbow: mechanisms underlying spectral sensitivity in teleost fishes","type":"article-journal","volume":"223"},"uris":["http://www.mendeley.com/documents/?uuid=06d24de5-5a73-45cf-8c41-5d872fd9a317"]}],"mendeley":{"formattedCitation":"(Bowmaker &amp; Hunt, 2008; Carleton &lt;i&gt;et al.&lt;/i&gt;, 2020)","plainTextFormattedCitation":"(Bowmaker &amp; Hunt, 2008; Carleton et al., 2020)","previouslyFormattedCitation":"(Bowmaker &amp; Hunt, 2008; Carleton &lt;i&gt;et al.&lt;/i&gt;, 2020)"},"properties":{"noteIndex":0},"schema":"https://github.com/citation-style-language/schema/raw/master/csl-citation.json"}</w:instrText>
      </w:r>
      <w:r w:rsidR="00705C09" w:rsidRPr="00C54198">
        <w:rPr>
          <w:rFonts w:asciiTheme="minorHAnsi" w:hAnsiTheme="minorHAnsi" w:cstheme="minorHAnsi"/>
          <w:b w:val="0"/>
          <w:color w:val="000000" w:themeColor="text1"/>
          <w:sz w:val="24"/>
          <w:szCs w:val="24"/>
          <w:lang w:val="en-AU"/>
        </w:rPr>
        <w:fldChar w:fldCharType="separate"/>
      </w:r>
      <w:r w:rsidR="00A73D9C" w:rsidRPr="00C54198">
        <w:rPr>
          <w:rFonts w:asciiTheme="minorHAnsi" w:hAnsiTheme="minorHAnsi" w:cstheme="minorHAnsi"/>
          <w:b w:val="0"/>
          <w:noProof/>
          <w:color w:val="000000" w:themeColor="text1"/>
          <w:sz w:val="24"/>
          <w:szCs w:val="24"/>
          <w:lang w:val="en-AU"/>
        </w:rPr>
        <w:t xml:space="preserve">(Bowmaker &amp; Hunt, 2008; Carleton </w:t>
      </w:r>
      <w:r w:rsidR="00A73D9C" w:rsidRPr="00C54198">
        <w:rPr>
          <w:rFonts w:asciiTheme="minorHAnsi" w:hAnsiTheme="minorHAnsi" w:cstheme="minorHAnsi"/>
          <w:b w:val="0"/>
          <w:i/>
          <w:noProof/>
          <w:color w:val="000000" w:themeColor="text1"/>
          <w:sz w:val="24"/>
          <w:szCs w:val="24"/>
          <w:lang w:val="en-AU"/>
        </w:rPr>
        <w:t>et al.</w:t>
      </w:r>
      <w:r w:rsidR="00A73D9C" w:rsidRPr="00C54198">
        <w:rPr>
          <w:rFonts w:asciiTheme="minorHAnsi" w:hAnsiTheme="minorHAnsi" w:cstheme="minorHAnsi"/>
          <w:b w:val="0"/>
          <w:noProof/>
          <w:color w:val="000000" w:themeColor="text1"/>
          <w:sz w:val="24"/>
          <w:szCs w:val="24"/>
          <w:lang w:val="en-AU"/>
        </w:rPr>
        <w:t>, 2020)</w:t>
      </w:r>
      <w:r w:rsidR="00705C09" w:rsidRPr="00C54198">
        <w:rPr>
          <w:rFonts w:asciiTheme="minorHAnsi" w:hAnsiTheme="minorHAnsi" w:cstheme="minorHAnsi"/>
          <w:b w:val="0"/>
          <w:color w:val="000000" w:themeColor="text1"/>
          <w:sz w:val="24"/>
          <w:szCs w:val="24"/>
          <w:lang w:val="en-AU"/>
        </w:rPr>
        <w:fldChar w:fldCharType="end"/>
      </w:r>
      <w:r w:rsidR="00705C09" w:rsidRPr="00C54198">
        <w:rPr>
          <w:rFonts w:asciiTheme="minorHAnsi" w:hAnsiTheme="minorHAnsi" w:cstheme="minorHAnsi"/>
          <w:b w:val="0"/>
          <w:color w:val="000000" w:themeColor="text1"/>
          <w:sz w:val="24"/>
          <w:szCs w:val="24"/>
          <w:lang w:val="en-AU"/>
        </w:rPr>
        <w:t>.</w:t>
      </w:r>
    </w:p>
    <w:p w14:paraId="45FDB461" w14:textId="0DF26D83" w:rsidR="000450EF" w:rsidRPr="00C54198" w:rsidRDefault="001E6664" w:rsidP="00973632">
      <w:pPr>
        <w:tabs>
          <w:tab w:val="left" w:pos="7371"/>
        </w:tabs>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bCs/>
          <w:color w:val="000000" w:themeColor="text1"/>
          <w:lang w:val="en-AU"/>
        </w:rPr>
        <w:t xml:space="preserve">In damselfishes, </w:t>
      </w:r>
      <w:r w:rsidR="007F7852" w:rsidRPr="00C54198">
        <w:rPr>
          <w:rFonts w:asciiTheme="minorHAnsi" w:hAnsiTheme="minorHAnsi" w:cstheme="minorHAnsi"/>
          <w:bCs/>
          <w:color w:val="000000" w:themeColor="text1"/>
          <w:lang w:val="en-AU"/>
        </w:rPr>
        <w:t xml:space="preserve">opsin gene </w:t>
      </w:r>
      <w:r w:rsidR="00F21959" w:rsidRPr="00C54198">
        <w:rPr>
          <w:rFonts w:asciiTheme="minorHAnsi" w:hAnsiTheme="minorHAnsi" w:cstheme="minorHAnsi"/>
          <w:bCs/>
          <w:color w:val="000000" w:themeColor="text1"/>
          <w:lang w:val="en-AU"/>
        </w:rPr>
        <w:t>e</w:t>
      </w:r>
      <w:r w:rsidR="00D75419" w:rsidRPr="00C54198">
        <w:rPr>
          <w:rFonts w:asciiTheme="minorHAnsi" w:hAnsiTheme="minorHAnsi" w:cstheme="minorHAnsi"/>
          <w:bCs/>
          <w:color w:val="000000" w:themeColor="text1"/>
          <w:lang w:val="en-AU"/>
        </w:rPr>
        <w:t xml:space="preserve">xpression analyses </w:t>
      </w:r>
      <w:r w:rsidR="00DD58C6" w:rsidRPr="00C54198">
        <w:rPr>
          <w:rFonts w:asciiTheme="minorHAnsi" w:hAnsiTheme="minorHAnsi" w:cstheme="minorHAnsi"/>
          <w:bCs/>
          <w:color w:val="000000" w:themeColor="text1"/>
          <w:lang w:val="en-AU"/>
        </w:rPr>
        <w:t xml:space="preserve">in </w:t>
      </w:r>
      <w:r w:rsidR="00A73A4B" w:rsidRPr="00C54198">
        <w:rPr>
          <w:rFonts w:asciiTheme="minorHAnsi" w:hAnsiTheme="minorHAnsi" w:cstheme="minorHAnsi"/>
          <w:bCs/>
          <w:color w:val="000000" w:themeColor="text1"/>
          <w:lang w:val="en-AU"/>
        </w:rPr>
        <w:t>40</w:t>
      </w:r>
      <w:r w:rsidR="00DD58C6" w:rsidRPr="00C54198">
        <w:rPr>
          <w:rFonts w:asciiTheme="minorHAnsi" w:hAnsiTheme="minorHAnsi" w:cstheme="minorHAnsi"/>
          <w:bCs/>
          <w:color w:val="000000" w:themeColor="text1"/>
          <w:lang w:val="en-AU"/>
        </w:rPr>
        <w:t xml:space="preserve"> species </w:t>
      </w:r>
      <w:r w:rsidR="007F7852" w:rsidRPr="00C54198">
        <w:rPr>
          <w:rFonts w:asciiTheme="minorHAnsi" w:hAnsiTheme="minorHAnsi" w:cstheme="minorHAnsi"/>
          <w:bCs/>
          <w:color w:val="000000" w:themeColor="text1"/>
          <w:lang w:val="en-AU"/>
        </w:rPr>
        <w:t xml:space="preserve">from </w:t>
      </w:r>
      <w:r w:rsidR="00654153" w:rsidRPr="00C54198">
        <w:rPr>
          <w:rFonts w:asciiTheme="minorHAnsi" w:hAnsiTheme="minorHAnsi" w:cstheme="minorHAnsi"/>
          <w:bCs/>
          <w:color w:val="000000" w:themeColor="text1"/>
          <w:lang w:val="en-AU"/>
        </w:rPr>
        <w:t>four</w:t>
      </w:r>
      <w:r w:rsidR="00DD58C6" w:rsidRPr="00C54198">
        <w:rPr>
          <w:rFonts w:asciiTheme="minorHAnsi" w:hAnsiTheme="minorHAnsi" w:cstheme="minorHAnsi"/>
          <w:bCs/>
          <w:color w:val="000000" w:themeColor="text1"/>
          <w:lang w:val="en-AU"/>
        </w:rPr>
        <w:t xml:space="preserve"> clades </w:t>
      </w:r>
      <w:r w:rsidR="00654153" w:rsidRPr="00C54198">
        <w:rPr>
          <w:rFonts w:asciiTheme="minorHAnsi" w:hAnsiTheme="minorHAnsi" w:cstheme="minorHAnsi"/>
          <w:color w:val="000000" w:themeColor="text1"/>
          <w:lang w:val="en-AU"/>
        </w:rPr>
        <w:t>(</w:t>
      </w:r>
      <w:proofErr w:type="spellStart"/>
      <w:r w:rsidR="00654153" w:rsidRPr="00C54198">
        <w:rPr>
          <w:rFonts w:asciiTheme="minorHAnsi" w:hAnsiTheme="minorHAnsi" w:cstheme="minorHAnsi"/>
          <w:color w:val="000000" w:themeColor="text1"/>
          <w:lang w:val="en-AU"/>
        </w:rPr>
        <w:t>Abudefdufina</w:t>
      </w:r>
      <w:r w:rsidR="00E014C8" w:rsidRPr="00C54198">
        <w:rPr>
          <w:rFonts w:asciiTheme="minorHAnsi" w:hAnsiTheme="minorHAnsi" w:cstheme="minorHAnsi"/>
          <w:color w:val="000000" w:themeColor="text1"/>
          <w:lang w:val="en-AU"/>
        </w:rPr>
        <w:t>e</w:t>
      </w:r>
      <w:proofErr w:type="spellEnd"/>
      <w:r w:rsidR="00654153" w:rsidRPr="00C54198">
        <w:rPr>
          <w:rFonts w:asciiTheme="minorHAnsi" w:hAnsiTheme="minorHAnsi" w:cstheme="minorHAnsi"/>
          <w:color w:val="000000" w:themeColor="text1"/>
          <w:lang w:val="en-AU"/>
        </w:rPr>
        <w:t xml:space="preserve">, </w:t>
      </w:r>
      <w:proofErr w:type="spellStart"/>
      <w:r w:rsidR="00654153" w:rsidRPr="00C54198">
        <w:rPr>
          <w:rFonts w:asciiTheme="minorHAnsi" w:hAnsiTheme="minorHAnsi" w:cstheme="minorHAnsi"/>
          <w:color w:val="000000" w:themeColor="text1"/>
          <w:lang w:val="en-AU"/>
        </w:rPr>
        <w:t>Chrominae</w:t>
      </w:r>
      <w:proofErr w:type="spellEnd"/>
      <w:r w:rsidR="00654153" w:rsidRPr="00C54198">
        <w:rPr>
          <w:rFonts w:asciiTheme="minorHAnsi" w:hAnsiTheme="minorHAnsi" w:cstheme="minorHAnsi"/>
          <w:color w:val="000000" w:themeColor="text1"/>
          <w:lang w:val="en-AU"/>
        </w:rPr>
        <w:t xml:space="preserve">, </w:t>
      </w:r>
      <w:proofErr w:type="spellStart"/>
      <w:r w:rsidR="00654153" w:rsidRPr="00C54198">
        <w:rPr>
          <w:rFonts w:asciiTheme="minorHAnsi" w:hAnsiTheme="minorHAnsi" w:cstheme="minorHAnsi"/>
          <w:color w:val="000000" w:themeColor="text1"/>
          <w:lang w:val="en-AU"/>
        </w:rPr>
        <w:t>Pomacentrinae</w:t>
      </w:r>
      <w:proofErr w:type="spellEnd"/>
      <w:r w:rsidR="00654153" w:rsidRPr="00C54198">
        <w:rPr>
          <w:rFonts w:asciiTheme="minorHAnsi" w:hAnsiTheme="minorHAnsi" w:cstheme="minorHAnsi"/>
          <w:color w:val="000000" w:themeColor="text1"/>
          <w:lang w:val="en-AU"/>
        </w:rPr>
        <w:t xml:space="preserve">, and </w:t>
      </w:r>
      <w:proofErr w:type="spellStart"/>
      <w:r w:rsidR="00654153" w:rsidRPr="00C54198">
        <w:rPr>
          <w:rFonts w:asciiTheme="minorHAnsi" w:hAnsiTheme="minorHAnsi" w:cstheme="minorHAnsi"/>
          <w:color w:val="000000" w:themeColor="text1"/>
          <w:lang w:val="en-AU"/>
        </w:rPr>
        <w:t>Stegastinae</w:t>
      </w:r>
      <w:proofErr w:type="spellEnd"/>
      <w:r w:rsidR="00654153" w:rsidRPr="00C54198">
        <w:rPr>
          <w:rFonts w:asciiTheme="minorHAnsi" w:hAnsiTheme="minorHAnsi" w:cstheme="minorHAnsi"/>
          <w:color w:val="000000" w:themeColor="text1"/>
          <w:lang w:val="en-AU"/>
        </w:rPr>
        <w:t xml:space="preserve">) </w:t>
      </w:r>
      <w:r w:rsidR="007F7852" w:rsidRPr="00C54198">
        <w:rPr>
          <w:rFonts w:asciiTheme="minorHAnsi" w:hAnsiTheme="minorHAnsi" w:cstheme="minorHAnsi"/>
          <w:bCs/>
          <w:color w:val="000000" w:themeColor="text1"/>
          <w:lang w:val="en-AU"/>
        </w:rPr>
        <w:t xml:space="preserve">showed </w:t>
      </w:r>
      <w:r w:rsidR="00D75419" w:rsidRPr="00C54198">
        <w:rPr>
          <w:rFonts w:asciiTheme="minorHAnsi" w:hAnsiTheme="minorHAnsi" w:cstheme="minorHAnsi"/>
          <w:bCs/>
          <w:color w:val="000000" w:themeColor="text1"/>
          <w:lang w:val="en-AU"/>
        </w:rPr>
        <w:t>that all</w:t>
      </w:r>
      <w:r w:rsidR="007F7852" w:rsidRPr="00C54198">
        <w:rPr>
          <w:rFonts w:asciiTheme="minorHAnsi" w:hAnsiTheme="minorHAnsi" w:cstheme="minorHAnsi"/>
          <w:bCs/>
          <w:color w:val="000000" w:themeColor="text1"/>
          <w:lang w:val="en-AU"/>
        </w:rPr>
        <w:t xml:space="preserve"> species</w:t>
      </w:r>
      <w:r w:rsidR="00D75419" w:rsidRPr="00C54198">
        <w:rPr>
          <w:rFonts w:asciiTheme="minorHAnsi" w:hAnsiTheme="minorHAnsi" w:cstheme="minorHAnsi"/>
          <w:bCs/>
          <w:color w:val="000000" w:themeColor="text1"/>
          <w:lang w:val="en-AU"/>
        </w:rPr>
        <w:t xml:space="preserve"> expressed the </w:t>
      </w:r>
      <w:r w:rsidR="00D75419" w:rsidRPr="00C54198">
        <w:rPr>
          <w:rFonts w:asciiTheme="minorHAnsi" w:hAnsiTheme="minorHAnsi" w:cstheme="minorHAnsi"/>
          <w:bCs/>
          <w:i/>
          <w:iCs/>
          <w:color w:val="000000" w:themeColor="text1"/>
          <w:lang w:val="en-AU"/>
        </w:rPr>
        <w:t>SWS1</w:t>
      </w:r>
      <w:r w:rsidR="00D75419" w:rsidRPr="00C54198">
        <w:rPr>
          <w:rFonts w:asciiTheme="minorHAnsi" w:hAnsiTheme="minorHAnsi" w:cstheme="minorHAnsi"/>
          <w:bCs/>
          <w:color w:val="000000" w:themeColor="text1"/>
          <w:lang w:val="en-AU"/>
        </w:rPr>
        <w:t xml:space="preserve"> gene</w:t>
      </w:r>
      <w:r w:rsidR="000110EF" w:rsidRPr="00C54198">
        <w:rPr>
          <w:rFonts w:asciiTheme="minorHAnsi" w:hAnsiTheme="minorHAnsi" w:cstheme="minorHAnsi"/>
          <w:bCs/>
          <w:color w:val="000000" w:themeColor="text1"/>
          <w:lang w:val="en-AU"/>
        </w:rPr>
        <w:t xml:space="preserve"> </w:t>
      </w:r>
      <w:r w:rsidR="000110EF" w:rsidRPr="00C54198">
        <w:rPr>
          <w:rFonts w:asciiTheme="minorHAnsi" w:hAnsiTheme="minorHAnsi" w:cstheme="minorHAnsi"/>
          <w:bCs/>
          <w:color w:val="000000" w:themeColor="text1"/>
          <w:lang w:val="en-AU"/>
        </w:rPr>
        <w:fldChar w:fldCharType="begin" w:fldLock="1"/>
      </w:r>
      <w:r w:rsidR="00185BC9" w:rsidRPr="00C54198">
        <w:rPr>
          <w:rFonts w:asciiTheme="minorHAnsi" w:hAnsiTheme="minorHAnsi" w:cstheme="minorHAnsi"/>
          <w:bCs/>
          <w:color w:val="000000" w:themeColor="text1"/>
          <w:lang w:val="en-AU"/>
        </w:rPr>
        <w:instrText>ADDIN CSL_CITATION {"citationItems":[{"id":"ITEM-1","itemData":{"DOI":"10.1111/mec.13712","ISSN":"09621083","author":[{"dropping-particle":"","family":"Stieb","given":"Sara M.","non-dropping-particle":"","parse-names":false,"suffix":""},{"dropping-particle":"","family":"Carleton","given":"Karen L.","non-dropping-particle":"","parse-names":false,"suffix":""},{"dropping-particle":"","family":"Cortesi","given":"Fabio","non-dropping-particle":"","parse-names":false,"suffix":""},{"dropping-particle":"","family":"Marshall","given":"N. Justin","non-dropping-particle":"","parse-names":false,"suffix":""},{"dropping-particle":"","family":"Salzburger","given":"Walter","non-dropping-particle":"","parse-names":false,"suffix":""}],"container-title":"Molecular Ecology","id":"ITEM-1","issue":"15","issued":{"date-parts":[["2016","6"]]},"page":"3645-3661","title":"Depth dependent plasticity in opsin gene expression varies between damselfish (Pomacentridae) species","type":"article-journal","volume":"25"},"uris":["http://www.mendeley.com/documents/?uuid=b75152e1-27b4-4541-9863-ce1b1cfba982"]},{"id":"ITEM-2","itemData":{"DOI":"10.1111/ijlh.12426","ISSN":"09621083","author":[{"dropping-particle":"","family":"Stieb","given":"Sara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Ecology","id":"ITEM-2","issue":"5","issued":{"date-parts":[["2017"]]},"page":"1323-1342","title":"Why UV- and red-vision are important for damselfish (Pomacentridae): Structural and expression variation in opsin genes","type":"article-journal","volume":"26"},"uris":["http://www.mendeley.com/documents/?uuid=764e0634-7f5d-4380-82b9-99b8b8200583"]},{"id":"ITEM-3","itemData":{"DOI":"10.1242/jeb.175281","ISSN":"0022-0949","abstract":"Vision mediates important behavioural tasks such as mate choice, escape from predators and foraging. In fish, photoreceptors are generally tuned to specific visual tasks and/or to their light environment according to depth or water colour to ensure optimal performance. Evolutionary mechanisms acting on opsin genes, the protein component of the photopigment, can influence the spectral sensitivity of photoreceptors. Opsin genes are known to respond to environmental conditions on a number of time scales including shorter time frames due to seasonal variation, or through longer term evolutionary tuning. There is also evidence for ‘on-the-fly’ adaptations in adult fish in response to rapidly changing environmental conditions, however, results are contradictory. Here we investigated the ability of three reef fish species that belong to two ecologically distinct families, Yellow-striped cardinalfish, Ostorhinchus cyanosoma, Ambon damselfish, Pomacentrus amboinensis, and Lemon damselfish, Pomacentrus moluccensis, to alter opsin-gene expression as an adaptation to short-term (weeks to months) changes of environmental light conditions, and attempted to characterize the underlying expression regulation principles. We report the ability for all species to alter opsin gene expression within months and even a few weeks, suggesting that opsin expression in adult reef fish is not static. Furthermore, we found that opsin expression changes in single cones generally occurred more rapidly than in double cones, and identified different responses of RH2 opsin gene expression between the ecologically distinct reef fish families. Quantum catch correlation analysis suggested different regulation mechanisms for opsin expression dependent on gene class.","author":[{"dropping-particle":"","family":"Luehrmann","given":"Martin","non-dropping-particle":"","parse-names":false,"suffix":""},{"dropping-particle":"","family":"Stieb","given":"Sara M","non-dropping-particle":"","parse-names":false,"suffix":""},{"dropping-particle":"","family":"Carleton","given":"Karen L","non-dropping-particle":"","parse-names":false,"suffix":""},{"dropping-particle":"","family":"Pietzker","given":"Alisa","non-dropping-particle":"","parse-names":false,"suffix":""},{"dropping-particle":"","family":"Cheney","given":"Karen L","non-dropping-particle":"","parse-names":false,"suffix":""},{"dropping-particle":"","family":"Marshall","given":"N Justin","non-dropping-particle":"","parse-names":false,"suffix":""}],"container-title":"The Journal of Experimental Biology","id":"ITEM-3","issue":"22","issued":{"date-parts":[["2018","11","15"]]},"page":"jeb175281","title":"Short-term colour vision plasticity on the reef: changes in opsin expression under varying light conditions differ between ecologically distinct fish species","type":"article-journal","volume":"221"},"uris":["http://www.mendeley.com/documents/?uuid=e69cb1e3-db9b-4ece-b266-5fb6297c0ad8"]},{"id":"ITEM-4","itemData":{"DOI":"10.1111/mec.16831","ISSN":"0962-1083","author":[{"dropping-particle":"","family":"Stieb","given":"Sara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Ecology","id":"ITEM-4","issued":{"date-parts":[["2023","1","18"]]},"title":"Long‐wavelength‐sensitive ( lws ) opsin gene expression, foraging and visual communication in coral reef fishes","type":"article-journal"},"uris":["http://www.mendeley.com/documents/?uuid=cc966542-6679-47cd-b119-72ae8fe7ecf6"]},{"id":"ITEM-5","itemData":{"DOI":"10.1038/s41598-019-52297-0","ISSN":"20452322","PMID":"31712572","abstract":"Vision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Reports","id":"ITEM-5","issue":"1","issued":{"date-parts":[["2019"]]},"page":"1-14","title":"A detailed investigation of the visual system and visual ecology of the Barrier Reef anemonefish, Amphiprion akindynos","type":"article-journal","volume":"9"},"uris":["http://www.mendeley.com/documents/?uuid=6bdc5af7-8e11-49b2-a7a5-f5f63cecf511"]},{"id":"ITEM-6","itemData":{"DOI":"10.1093/gbe/evab184","ISSN":"1759-6653","abstract":"Many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Evolution","id":"ITEM-6","issue":"10","issued":{"date-parts":[["2021"]]},"page":"1-14","title":"Molecular Evolution of Ultraviolet Visual Opsins and Spectral Tuning of Photoreceptors in Anemonefishes (Amphiprioninae)","type":"article-journal","volume":"13"},"uris":["http://www.mendeley.com/documents/?uuid=bfa703b8-d4f7-447e-9d6c-058cdc2fc326"]}],"mendeley":{"formattedCitation":"(Stieb &lt;i&gt;et al.&lt;/i&gt;, 2016, 2017, 2019, 2023; Luehrmann &lt;i&gt;et al.&lt;/i&gt;, 2018; Mitchell &lt;i&gt;et al.&lt;/i&gt;, 2021)","plainTextFormattedCitation":"(Stieb et al., 2016, 2017, 2019, 2023; Luehrmann et al., 2018; Mitchell et al., 2021)","previouslyFormattedCitation":"(Stieb &lt;i&gt;et al.&lt;/i&gt;, 2016, 2017, 2019, 2023; Luehrmann &lt;i&gt;et al.&lt;/i&gt;, 2018; Mitchell &lt;i&gt;et al.&lt;/i&gt;, 2021)"},"properties":{"noteIndex":0},"schema":"https://github.com/citation-style-language/schema/raw/master/csl-citation.json"}</w:instrText>
      </w:r>
      <w:r w:rsidR="000110EF" w:rsidRPr="00C54198">
        <w:rPr>
          <w:rFonts w:asciiTheme="minorHAnsi" w:hAnsiTheme="minorHAnsi" w:cstheme="minorHAnsi"/>
          <w:bCs/>
          <w:color w:val="000000" w:themeColor="text1"/>
          <w:lang w:val="en-AU"/>
        </w:rPr>
        <w:fldChar w:fldCharType="separate"/>
      </w:r>
      <w:r w:rsidR="00185BC9" w:rsidRPr="00C54198">
        <w:rPr>
          <w:rFonts w:asciiTheme="minorHAnsi" w:hAnsiTheme="minorHAnsi" w:cstheme="minorHAnsi"/>
          <w:bCs/>
          <w:noProof/>
          <w:color w:val="000000" w:themeColor="text1"/>
          <w:lang w:val="en-US"/>
        </w:rPr>
        <w:t xml:space="preserve">(Stieb </w:t>
      </w:r>
      <w:r w:rsidR="00185BC9" w:rsidRPr="00C54198">
        <w:rPr>
          <w:rFonts w:asciiTheme="minorHAnsi" w:hAnsiTheme="minorHAnsi" w:cstheme="minorHAnsi"/>
          <w:bCs/>
          <w:i/>
          <w:noProof/>
          <w:color w:val="000000" w:themeColor="text1"/>
          <w:lang w:val="en-US"/>
        </w:rPr>
        <w:t>et al.</w:t>
      </w:r>
      <w:r w:rsidR="00185BC9" w:rsidRPr="00C54198">
        <w:rPr>
          <w:rFonts w:asciiTheme="minorHAnsi" w:hAnsiTheme="minorHAnsi" w:cstheme="minorHAnsi"/>
          <w:bCs/>
          <w:noProof/>
          <w:color w:val="000000" w:themeColor="text1"/>
          <w:lang w:val="en-US"/>
        </w:rPr>
        <w:t xml:space="preserve">, 2016, 2017, 2019, 2023; Luehrmann </w:t>
      </w:r>
      <w:r w:rsidR="00185BC9" w:rsidRPr="00C54198">
        <w:rPr>
          <w:rFonts w:asciiTheme="minorHAnsi" w:hAnsiTheme="minorHAnsi" w:cstheme="minorHAnsi"/>
          <w:bCs/>
          <w:i/>
          <w:noProof/>
          <w:color w:val="000000" w:themeColor="text1"/>
          <w:lang w:val="en-US"/>
        </w:rPr>
        <w:t>et al.</w:t>
      </w:r>
      <w:r w:rsidR="00185BC9" w:rsidRPr="00C54198">
        <w:rPr>
          <w:rFonts w:asciiTheme="minorHAnsi" w:hAnsiTheme="minorHAnsi" w:cstheme="minorHAnsi"/>
          <w:bCs/>
          <w:noProof/>
          <w:color w:val="000000" w:themeColor="text1"/>
          <w:lang w:val="en-US"/>
        </w:rPr>
        <w:t xml:space="preserve">, 2018; </w:t>
      </w:r>
      <w:r w:rsidR="00185BC9" w:rsidRPr="00C54198">
        <w:rPr>
          <w:rFonts w:asciiTheme="minorHAnsi" w:hAnsiTheme="minorHAnsi" w:cstheme="minorHAnsi"/>
          <w:bCs/>
          <w:noProof/>
          <w:color w:val="000000" w:themeColor="text1"/>
          <w:lang w:val="en-US"/>
        </w:rPr>
        <w:lastRenderedPageBreak/>
        <w:t xml:space="preserve">Mitchell </w:t>
      </w:r>
      <w:r w:rsidR="00185BC9" w:rsidRPr="00C54198">
        <w:rPr>
          <w:rFonts w:asciiTheme="minorHAnsi" w:hAnsiTheme="minorHAnsi" w:cstheme="minorHAnsi"/>
          <w:bCs/>
          <w:i/>
          <w:noProof/>
          <w:color w:val="000000" w:themeColor="text1"/>
          <w:lang w:val="en-US"/>
        </w:rPr>
        <w:t>et al.</w:t>
      </w:r>
      <w:r w:rsidR="00185BC9" w:rsidRPr="00C54198">
        <w:rPr>
          <w:rFonts w:asciiTheme="minorHAnsi" w:hAnsiTheme="minorHAnsi" w:cstheme="minorHAnsi"/>
          <w:bCs/>
          <w:noProof/>
          <w:color w:val="000000" w:themeColor="text1"/>
          <w:lang w:val="en-US"/>
        </w:rPr>
        <w:t>, 2021)</w:t>
      </w:r>
      <w:r w:rsidR="000110EF" w:rsidRPr="00C54198">
        <w:rPr>
          <w:rFonts w:asciiTheme="minorHAnsi" w:hAnsiTheme="minorHAnsi" w:cstheme="minorHAnsi"/>
          <w:bCs/>
          <w:color w:val="000000" w:themeColor="text1"/>
          <w:lang w:val="en-AU"/>
        </w:rPr>
        <w:fldChar w:fldCharType="end"/>
      </w:r>
      <w:r w:rsidR="00D75419" w:rsidRPr="00C54198">
        <w:rPr>
          <w:rFonts w:asciiTheme="minorHAnsi" w:hAnsiTheme="minorHAnsi" w:cstheme="minorHAnsi"/>
          <w:bCs/>
          <w:color w:val="000000" w:themeColor="text1"/>
          <w:lang w:val="en-US"/>
        </w:rPr>
        <w:t>.</w:t>
      </w:r>
      <w:r w:rsidR="00314484" w:rsidRPr="00C54198">
        <w:rPr>
          <w:rFonts w:asciiTheme="minorHAnsi" w:hAnsiTheme="minorHAnsi" w:cstheme="minorHAnsi"/>
          <w:bCs/>
          <w:color w:val="000000" w:themeColor="text1"/>
          <w:lang w:val="en-US"/>
        </w:rPr>
        <w:t xml:space="preserve"> The </w:t>
      </w:r>
      <w:r w:rsidR="00314484" w:rsidRPr="00C54198">
        <w:rPr>
          <w:rFonts w:asciiTheme="minorHAnsi" w:hAnsiTheme="minorHAnsi" w:cstheme="minorHAnsi"/>
          <w:i/>
          <w:iCs/>
          <w:color w:val="000000" w:themeColor="text1"/>
          <w:lang w:val="en-US"/>
        </w:rPr>
        <w:t xml:space="preserve">SWS1 </w:t>
      </w:r>
      <w:r w:rsidR="00314484" w:rsidRPr="00C54198">
        <w:rPr>
          <w:rFonts w:asciiTheme="minorHAnsi" w:hAnsiTheme="minorHAnsi" w:cstheme="minorHAnsi"/>
          <w:color w:val="000000" w:themeColor="text1"/>
          <w:lang w:val="en-US"/>
        </w:rPr>
        <w:t xml:space="preserve">(and </w:t>
      </w:r>
      <w:r w:rsidR="00314484" w:rsidRPr="00C54198">
        <w:rPr>
          <w:rFonts w:asciiTheme="minorHAnsi" w:hAnsiTheme="minorHAnsi" w:cstheme="minorHAnsi"/>
          <w:i/>
          <w:iCs/>
          <w:color w:val="000000" w:themeColor="text1"/>
          <w:lang w:val="en-US"/>
        </w:rPr>
        <w:t>SWS2B</w:t>
      </w:r>
      <w:r w:rsidR="00314484" w:rsidRPr="00C54198">
        <w:rPr>
          <w:rFonts w:asciiTheme="minorHAnsi" w:hAnsiTheme="minorHAnsi" w:cstheme="minorHAnsi"/>
          <w:color w:val="000000" w:themeColor="text1"/>
          <w:lang w:val="en-US"/>
        </w:rPr>
        <w:t xml:space="preserve">) opsin gene in damselfish have been shown to be expressed in single cones </w:t>
      </w:r>
      <w:r w:rsidR="00314484" w:rsidRPr="00C54198">
        <w:rPr>
          <w:rFonts w:asciiTheme="minorHAnsi" w:hAnsiTheme="minorHAnsi" w:cstheme="minorHAnsi"/>
          <w:color w:val="000000" w:themeColor="text1"/>
          <w:lang w:val="en-US"/>
        </w:rPr>
        <w:fldChar w:fldCharType="begin" w:fldLock="1"/>
      </w:r>
      <w:r w:rsidR="000F71E8" w:rsidRPr="00C54198">
        <w:rPr>
          <w:rFonts w:asciiTheme="minorHAnsi" w:hAnsiTheme="minorHAnsi" w:cstheme="minorHAnsi"/>
          <w:color w:val="000000" w:themeColor="text1"/>
          <w:lang w:val="en-US"/>
        </w:rPr>
        <w:instrText>ADDIN CSL_CITATION {"citationItems":[{"id":"ITEM-1","itemData":{"DOI":"10.1038/s41598-019-52297-0","ISSN":"20452322","PMID":"31712572","abstract":"Vision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Reports","id":"ITEM-1","issue":"1","issued":{"date-parts":[["2019"]]},"page":"1-14","title":"A detailed investigation of the visual system and visual ecology of the Barrier Reef anemonefish, Amphiprion akindynos","type":"article-journal","volume":"9"},"uris":["http://www.mendeley.com/documents/?uuid=6bdc5af7-8e11-49b2-a7a5-f5f63cecf511"]}],"mendeley":{"formattedCitation":"(Stieb &lt;i&gt;et al.&lt;/i&gt;, 2019)","plainTextFormattedCitation":"(Stieb et al., 2019)","previouslyFormattedCitation":"(Stieb &lt;i&gt;et al.&lt;/i&gt;, 2019)"},"properties":{"noteIndex":0},"schema":"https://github.com/citation-style-language/schema/raw/master/csl-citation.json"}</w:instrText>
      </w:r>
      <w:r w:rsidR="00314484" w:rsidRPr="00C54198">
        <w:rPr>
          <w:rFonts w:asciiTheme="minorHAnsi" w:hAnsiTheme="minorHAnsi" w:cstheme="minorHAnsi"/>
          <w:color w:val="000000" w:themeColor="text1"/>
          <w:lang w:val="en-US"/>
        </w:rPr>
        <w:fldChar w:fldCharType="separate"/>
      </w:r>
      <w:r w:rsidR="000F71E8" w:rsidRPr="00C54198">
        <w:rPr>
          <w:rFonts w:asciiTheme="minorHAnsi" w:hAnsiTheme="minorHAnsi" w:cstheme="minorHAnsi"/>
          <w:noProof/>
          <w:color w:val="000000" w:themeColor="text1"/>
          <w:lang w:val="en-US"/>
        </w:rPr>
        <w:t xml:space="preserve">(Stieb </w:t>
      </w:r>
      <w:r w:rsidR="000F71E8" w:rsidRPr="00C54198">
        <w:rPr>
          <w:rFonts w:asciiTheme="minorHAnsi" w:hAnsiTheme="minorHAnsi" w:cstheme="minorHAnsi"/>
          <w:i/>
          <w:noProof/>
          <w:color w:val="000000" w:themeColor="text1"/>
          <w:lang w:val="en-US"/>
        </w:rPr>
        <w:t>et al.</w:t>
      </w:r>
      <w:r w:rsidR="000F71E8" w:rsidRPr="00C54198">
        <w:rPr>
          <w:rFonts w:asciiTheme="minorHAnsi" w:hAnsiTheme="minorHAnsi" w:cstheme="minorHAnsi"/>
          <w:noProof/>
          <w:color w:val="000000" w:themeColor="text1"/>
          <w:lang w:val="en-US"/>
        </w:rPr>
        <w:t>, 2019)</w:t>
      </w:r>
      <w:r w:rsidR="00314484" w:rsidRPr="00C54198">
        <w:rPr>
          <w:rFonts w:asciiTheme="minorHAnsi" w:hAnsiTheme="minorHAnsi" w:cstheme="minorHAnsi"/>
          <w:color w:val="000000" w:themeColor="text1"/>
          <w:lang w:val="en-US"/>
        </w:rPr>
        <w:fldChar w:fldCharType="end"/>
      </w:r>
      <w:r w:rsidR="00314484" w:rsidRPr="00C54198">
        <w:rPr>
          <w:rFonts w:asciiTheme="minorHAnsi" w:hAnsiTheme="minorHAnsi" w:cstheme="minorHAnsi"/>
          <w:color w:val="000000" w:themeColor="text1"/>
          <w:lang w:val="en-US"/>
        </w:rPr>
        <w:t>. Further</w:t>
      </w:r>
      <w:r w:rsidR="007F7852" w:rsidRPr="00C54198">
        <w:rPr>
          <w:rFonts w:asciiTheme="minorHAnsi" w:hAnsiTheme="minorHAnsi" w:cstheme="minorHAnsi"/>
          <w:bCs/>
          <w:color w:val="000000" w:themeColor="text1"/>
          <w:lang w:val="en-US"/>
        </w:rPr>
        <w:t xml:space="preserve">, </w:t>
      </w:r>
      <w:r w:rsidR="007F7852" w:rsidRPr="00C54198">
        <w:rPr>
          <w:rFonts w:asciiTheme="minorHAnsi" w:hAnsiTheme="minorHAnsi" w:cstheme="minorHAnsi"/>
          <w:bCs/>
          <w:color w:val="000000" w:themeColor="text1"/>
          <w:lang w:val="en-AU"/>
        </w:rPr>
        <w:t>a</w:t>
      </w:r>
      <w:r w:rsidR="00D75419" w:rsidRPr="00C54198">
        <w:rPr>
          <w:rFonts w:asciiTheme="minorHAnsi" w:hAnsiTheme="minorHAnsi" w:cstheme="minorHAnsi"/>
          <w:bCs/>
          <w:color w:val="000000" w:themeColor="text1"/>
          <w:lang w:val="en-AU"/>
        </w:rPr>
        <w:t>cross</w:t>
      </w:r>
      <w:r w:rsidR="00F11C24" w:rsidRPr="00C54198">
        <w:rPr>
          <w:rFonts w:asciiTheme="minorHAnsi" w:hAnsiTheme="minorHAnsi" w:cstheme="minorHAnsi"/>
          <w:bCs/>
          <w:color w:val="000000" w:themeColor="text1"/>
          <w:lang w:val="en-AU"/>
        </w:rPr>
        <w:t xml:space="preserve"> species, </w:t>
      </w:r>
      <w:r w:rsidR="007F7852" w:rsidRPr="00C54198">
        <w:rPr>
          <w:rFonts w:asciiTheme="minorHAnsi" w:hAnsiTheme="minorHAnsi" w:cstheme="minorHAnsi"/>
          <w:bCs/>
          <w:color w:val="000000" w:themeColor="text1"/>
          <w:lang w:val="en-AU"/>
        </w:rPr>
        <w:t xml:space="preserve">the </w:t>
      </w:r>
      <w:r w:rsidR="00FD7B6D" w:rsidRPr="00C54198">
        <w:rPr>
          <w:rFonts w:asciiTheme="minorHAnsi" w:hAnsiTheme="minorHAnsi" w:cstheme="minorHAnsi"/>
          <w:bCs/>
          <w:color w:val="000000" w:themeColor="text1"/>
          <w:lang w:val="en-AU"/>
        </w:rPr>
        <w:t>largest</w:t>
      </w:r>
      <w:r w:rsidR="00F11C24" w:rsidRPr="00C54198">
        <w:rPr>
          <w:rFonts w:asciiTheme="minorHAnsi" w:hAnsiTheme="minorHAnsi" w:cstheme="minorHAnsi"/>
          <w:bCs/>
          <w:color w:val="000000" w:themeColor="text1"/>
          <w:lang w:val="en-AU"/>
        </w:rPr>
        <w:t xml:space="preserve"> functional variation </w:t>
      </w:r>
      <w:r w:rsidR="00B0619F" w:rsidRPr="00C54198">
        <w:rPr>
          <w:rFonts w:asciiTheme="minorHAnsi" w:hAnsiTheme="minorHAnsi" w:cstheme="minorHAnsi"/>
          <w:bCs/>
          <w:color w:val="000000" w:themeColor="text1"/>
          <w:lang w:val="en-AU"/>
        </w:rPr>
        <w:t>at known</w:t>
      </w:r>
      <w:r w:rsidR="00B0619F" w:rsidRPr="00C54198">
        <w:rPr>
          <w:rFonts w:asciiTheme="minorHAnsi" w:hAnsiTheme="minorHAnsi" w:cstheme="minorHAnsi"/>
          <w:color w:val="000000" w:themeColor="text1"/>
          <w:lang w:val="en-AU"/>
        </w:rPr>
        <w:t xml:space="preserve"> spectral tuning sites </w:t>
      </w:r>
      <w:r w:rsidR="006B600F" w:rsidRPr="00C54198">
        <w:rPr>
          <w:rFonts w:asciiTheme="minorHAnsi" w:hAnsiTheme="minorHAnsi" w:cstheme="minorHAnsi"/>
          <w:color w:val="000000" w:themeColor="text1"/>
          <w:lang w:val="en-AU"/>
        </w:rPr>
        <w:t xml:space="preserve">was </w:t>
      </w:r>
      <w:r w:rsidR="00F11C24" w:rsidRPr="00C54198">
        <w:rPr>
          <w:rFonts w:asciiTheme="minorHAnsi" w:hAnsiTheme="minorHAnsi" w:cstheme="minorHAnsi"/>
          <w:color w:val="000000" w:themeColor="text1"/>
          <w:lang w:val="en-AU"/>
        </w:rPr>
        <w:t xml:space="preserve">observed </w:t>
      </w:r>
      <w:r w:rsidR="006B600F" w:rsidRPr="00C54198">
        <w:rPr>
          <w:rFonts w:asciiTheme="minorHAnsi" w:hAnsiTheme="minorHAnsi" w:cstheme="minorHAnsi"/>
          <w:color w:val="000000" w:themeColor="text1"/>
          <w:lang w:val="en-AU"/>
        </w:rPr>
        <w:t>in SWS1</w:t>
      </w:r>
      <w:r w:rsidR="00EC0FB9" w:rsidRPr="00C54198">
        <w:rPr>
          <w:rFonts w:asciiTheme="minorHAnsi" w:hAnsiTheme="minorHAnsi" w:cstheme="minorHAnsi"/>
          <w:color w:val="000000" w:themeColor="text1"/>
          <w:lang w:val="en-AU"/>
        </w:rPr>
        <w:t xml:space="preserve"> </w:t>
      </w:r>
      <w:r w:rsidR="008628C8"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{"citationItems":[{"id":"ITEM-1","itemData":{"DOI":"10.1007/s00239-012-9525-0","ISSN":"1432-1432","PMID":"23080353","abstract":"The visual system plays a role in nearly every aspect of an organism's life history, and there is a direct link between visual pigment phenotypes and opsin genotypes. In previous studies of African cichlid fishes, we found evidence for positive selection among some opsins, with sequence variation greatest for opsins producing the shortest and longest wavelength visual pigments. In this study, we examined opsin evolution in the closely related damselfish family (Pomacentridae), a group of reef fishes that are distributed widely and have a documented fossil record of at least 50 million years (MY). We found increased functional variation in the protein sequences of opsins at the short- and long-wavelength ends of the visual spectrum, in agreement with the African cichlids, despite an order of magnitude difference in the ages of the two radiations. We also reconstructed amino acid substitutions across opsin tuning sites. These reconstructions indicated multiple instances of parallel evolution, at least one definitive case of convergent evolution, and one evolutionary reversal. Our findings show that the amino acids at spectral tuning sites are labile evolutionarily, and that the same codons evolve repeatedly. These findings emphasize that the aquatic light environment can shape opsin sequence evolution. They further show that phylogenetic approaches can provide important insights into the mechanisms by which natural selection \"tinkers\" with phenotypes.","author":[{"dropping-particle":"","family":"Hofmann","given":"Christopher M","non-dropping-particle":"","parse-names":false,"suffix":""},{"dropping-particle":"","family":"Marshall","given":"N Justin","non-dropping-particle":"","parse-names":false,"suffix":""},{"dropping-particle":"","family":"Abdilleh","given":"Kawther","non-dropping-particle":"","parse-names":false,"suffix":""},{"dropping-particle":"","family":"Patel","given":"Zil","non-dropping-particle":"","parse-names":false,"suffix":""},{"dropping-particle":"","family":"Siebeck","given":"Ulrike E","non-dropping-particle":"","parse-names":false,"suffix":""},{"dropping-particle":"","family":"Carleton","given":"Karen L","non-dropping-particle":"","parse-names":false,"suffix":""}],"container-title":"Journal of molecular evolution","id":"ITEM-1","issue":"3-4","issued":{"date-parts":[["2012","10","19"]]},"page":"79-91","title":"Opsin evolution in damselfish: convergence, reversal, and parallel evolution across tuning sites.","type":"article-journal","volume":"75"},"uris":["http://www.mendeley.com/documents/?uuid=d6d39ef6-dd0a-4fbb-91e5-d4a64edc42b4"]},{"id":"ITEM-2","itemData":{"DOI":"10.1111/ijlh.12426","ISSN":"09621083","author":[{"dropping-particle":"","family":"Stieb","given":"Sara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Ecology","id":"ITEM-2","issue":"5","issued":{"date-parts":[["2017"]]},"page":"1323-1342","title":"Why UV- and red-vision are important for damselfish (Pomacentridae): Structural and expression variation in opsin genes","type":"article-journal","volume":"26"},"uris":["http://www.mendeley.com/documents/?uuid=764e0634-7f5d-4380-82b9-99b8b8200583"]}],"mendeley":{"formattedCitation":"(Hofmann &lt;i&gt;et al.&lt;/i&gt;, 2012; Stieb &lt;i&gt;et al.&lt;/i&gt;, 2017)","plainTextFormattedCitation":"(Hofmann et al., 2012; Stieb et al., 2017)","previouslyFormattedCitation":"(Hofmann &lt;i&gt;et al.&lt;/i&gt;, 2012; Stieb &lt;i&gt;et al.&lt;/i&gt;, 2017)"},"properties":{"noteIndex":0},"schema":"https://github.com/citation-style-language/schema/raw/master/csl-citation.json"}</w:instrText>
      </w:r>
      <w:r w:rsidR="008628C8"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(Hofmann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xml:space="preserve">, 2012; Stieb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2017)</w:t>
      </w:r>
      <w:r w:rsidR="008628C8" w:rsidRPr="00C54198">
        <w:rPr>
          <w:rFonts w:asciiTheme="minorHAnsi" w:hAnsiTheme="minorHAnsi" w:cstheme="minorHAnsi"/>
          <w:color w:val="000000" w:themeColor="text1"/>
          <w:lang w:val="en-AU"/>
        </w:rPr>
        <w:fldChar w:fldCharType="end"/>
      </w:r>
      <w:r w:rsidR="00F11C24" w:rsidRPr="00C54198">
        <w:rPr>
          <w:rFonts w:asciiTheme="minorHAnsi" w:hAnsiTheme="minorHAnsi" w:cstheme="minorHAnsi"/>
          <w:color w:val="000000" w:themeColor="text1"/>
          <w:lang w:val="en-AU"/>
        </w:rPr>
        <w:t xml:space="preserve">. </w:t>
      </w:r>
      <w:r w:rsidR="00BC21F1" w:rsidRPr="00C54198">
        <w:rPr>
          <w:rFonts w:asciiTheme="minorHAnsi" w:hAnsiTheme="minorHAnsi" w:cstheme="minorHAnsi"/>
          <w:color w:val="000000" w:themeColor="text1"/>
          <w:lang w:val="en-AU"/>
        </w:rPr>
        <w:t>More</w:t>
      </w:r>
      <w:r w:rsidR="00BC21F1">
        <w:rPr>
          <w:rFonts w:asciiTheme="minorHAnsi" w:hAnsiTheme="minorHAnsi" w:cstheme="minorHAnsi"/>
          <w:color w:val="000000" w:themeColor="text1"/>
          <w:lang w:val="en-AU"/>
        </w:rPr>
        <w:t>over</w:t>
      </w:r>
      <w:r w:rsidR="00F11C24" w:rsidRPr="00C54198">
        <w:rPr>
          <w:rFonts w:asciiTheme="minorHAnsi" w:hAnsiTheme="minorHAnsi" w:cstheme="minorHAnsi"/>
          <w:color w:val="000000" w:themeColor="text1"/>
          <w:lang w:val="en-AU"/>
        </w:rPr>
        <w:t xml:space="preserve">, </w:t>
      </w:r>
      <w:r w:rsidR="00780077" w:rsidRPr="00C54198">
        <w:rPr>
          <w:rFonts w:asciiTheme="minorHAnsi" w:hAnsiTheme="minorHAnsi" w:cstheme="minorHAnsi"/>
          <w:color w:val="000000" w:themeColor="text1"/>
          <w:lang w:val="en-AU"/>
        </w:rPr>
        <w:t xml:space="preserve">a </w:t>
      </w:r>
      <w:r w:rsidR="007A594A" w:rsidRPr="00C54198">
        <w:rPr>
          <w:rFonts w:asciiTheme="minorHAnsi" w:hAnsiTheme="minorHAnsi" w:cstheme="minorHAnsi"/>
          <w:color w:val="000000" w:themeColor="text1"/>
          <w:lang w:val="en-AU"/>
        </w:rPr>
        <w:t>genom</w:t>
      </w:r>
      <w:r w:rsidR="00780077" w:rsidRPr="00C54198">
        <w:rPr>
          <w:rFonts w:asciiTheme="minorHAnsi" w:hAnsiTheme="minorHAnsi" w:cstheme="minorHAnsi"/>
          <w:color w:val="000000" w:themeColor="text1"/>
          <w:lang w:val="en-AU"/>
        </w:rPr>
        <w:t>ic</w:t>
      </w:r>
      <w:r w:rsidR="007A594A" w:rsidRPr="00C54198">
        <w:rPr>
          <w:rFonts w:asciiTheme="minorHAnsi" w:hAnsiTheme="minorHAnsi" w:cstheme="minorHAnsi"/>
          <w:color w:val="000000" w:themeColor="text1"/>
          <w:lang w:val="en-AU"/>
        </w:rPr>
        <w:t xml:space="preserve"> stud</w:t>
      </w:r>
      <w:r w:rsidR="00780077" w:rsidRPr="00C54198">
        <w:rPr>
          <w:rFonts w:asciiTheme="minorHAnsi" w:hAnsiTheme="minorHAnsi" w:cstheme="minorHAnsi"/>
          <w:color w:val="000000" w:themeColor="text1"/>
          <w:lang w:val="en-AU"/>
        </w:rPr>
        <w:t>y</w:t>
      </w:r>
      <w:r w:rsidR="007A594A" w:rsidRPr="00C54198">
        <w:rPr>
          <w:rFonts w:asciiTheme="minorHAnsi" w:hAnsiTheme="minorHAnsi" w:cstheme="minorHAnsi"/>
          <w:color w:val="000000" w:themeColor="text1"/>
          <w:lang w:val="en-AU"/>
        </w:rPr>
        <w:t xml:space="preserve"> revealed that </w:t>
      </w:r>
      <w:r w:rsidR="00780077" w:rsidRPr="00C54198">
        <w:rPr>
          <w:rFonts w:asciiTheme="minorHAnsi" w:hAnsiTheme="minorHAnsi" w:cstheme="minorHAnsi"/>
          <w:color w:val="000000" w:themeColor="text1"/>
          <w:lang w:val="en-AU"/>
        </w:rPr>
        <w:t xml:space="preserve">one </w:t>
      </w:r>
      <w:proofErr w:type="spellStart"/>
      <w:r w:rsidR="00780077" w:rsidRPr="00C54198">
        <w:rPr>
          <w:rFonts w:asciiTheme="minorHAnsi" w:hAnsiTheme="minorHAnsi" w:cstheme="minorHAnsi"/>
          <w:color w:val="000000" w:themeColor="text1"/>
          <w:lang w:val="en-AU"/>
        </w:rPr>
        <w:t>Stegastinae</w:t>
      </w:r>
      <w:proofErr w:type="spellEnd"/>
      <w:r w:rsidR="00780077" w:rsidRPr="00C54198">
        <w:rPr>
          <w:rFonts w:asciiTheme="minorHAnsi" w:hAnsiTheme="minorHAnsi" w:cstheme="minorHAnsi"/>
          <w:color w:val="000000" w:themeColor="text1"/>
          <w:lang w:val="en-AU"/>
        </w:rPr>
        <w:t xml:space="preserve"> species had only one but one </w:t>
      </w:r>
      <w:proofErr w:type="spellStart"/>
      <w:r w:rsidR="00A462E8" w:rsidRPr="00C54198">
        <w:rPr>
          <w:rFonts w:asciiTheme="minorHAnsi" w:hAnsiTheme="minorHAnsi" w:cstheme="minorHAnsi"/>
          <w:color w:val="000000" w:themeColor="text1"/>
          <w:lang w:val="en-AU"/>
        </w:rPr>
        <w:t>Chrominae</w:t>
      </w:r>
      <w:proofErr w:type="spellEnd"/>
      <w:r w:rsidR="00A462E8" w:rsidRPr="00C54198">
        <w:rPr>
          <w:rFonts w:asciiTheme="minorHAnsi" w:hAnsiTheme="minorHAnsi" w:cstheme="minorHAnsi"/>
          <w:color w:val="000000" w:themeColor="text1"/>
          <w:lang w:val="en-AU"/>
        </w:rPr>
        <w:t xml:space="preserve"> species </w:t>
      </w:r>
      <w:r w:rsidR="007A594A" w:rsidRPr="00C54198">
        <w:rPr>
          <w:rFonts w:asciiTheme="minorHAnsi" w:hAnsiTheme="minorHAnsi" w:cstheme="minorHAnsi"/>
          <w:color w:val="000000" w:themeColor="text1"/>
          <w:lang w:val="en-AU"/>
        </w:rPr>
        <w:t>ha</w:t>
      </w:r>
      <w:r w:rsidR="00780077" w:rsidRPr="00C54198">
        <w:rPr>
          <w:rFonts w:asciiTheme="minorHAnsi" w:hAnsiTheme="minorHAnsi" w:cstheme="minorHAnsi"/>
          <w:color w:val="000000" w:themeColor="text1"/>
          <w:lang w:val="en-AU"/>
        </w:rPr>
        <w:t>d</w:t>
      </w:r>
      <w:r w:rsidR="007A594A" w:rsidRPr="00C54198">
        <w:rPr>
          <w:rFonts w:asciiTheme="minorHAnsi" w:hAnsiTheme="minorHAnsi" w:cstheme="minorHAnsi"/>
          <w:color w:val="000000" w:themeColor="text1"/>
          <w:lang w:val="en-AU"/>
        </w:rPr>
        <w:t xml:space="preserve"> two copies of the</w:t>
      </w:r>
      <w:r w:rsidR="00C15A09" w:rsidRPr="00C54198">
        <w:rPr>
          <w:rFonts w:asciiTheme="minorHAnsi" w:hAnsiTheme="minorHAnsi" w:cstheme="minorHAnsi"/>
          <w:color w:val="000000" w:themeColor="text1"/>
          <w:lang w:val="en-AU"/>
        </w:rPr>
        <w:t xml:space="preserve"> SWS1 opsin</w:t>
      </w:r>
      <w:r w:rsidR="007A594A" w:rsidRPr="00C54198">
        <w:rPr>
          <w:rFonts w:asciiTheme="minorHAnsi" w:hAnsiTheme="minorHAnsi" w:cstheme="minorHAnsi"/>
          <w:color w:val="000000" w:themeColor="text1"/>
          <w:lang w:val="en-AU"/>
        </w:rPr>
        <w:t xml:space="preserve"> </w:t>
      </w:r>
      <w:r w:rsidR="00780077" w:rsidRPr="00C54198">
        <w:rPr>
          <w:rFonts w:asciiTheme="minorHAnsi" w:hAnsiTheme="minorHAnsi" w:cstheme="minorHAnsi"/>
          <w:color w:val="000000" w:themeColor="text1"/>
          <w:lang w:val="en-AU"/>
        </w:rPr>
        <w:fldChar w:fldCharType="begin" w:fldLock="1"/>
      </w:r>
      <w:r w:rsidR="006314B0" w:rsidRPr="00C54198">
        <w:rPr>
          <w:rFonts w:asciiTheme="minorHAnsi" w:hAnsiTheme="minorHAnsi" w:cstheme="minorHAnsi"/>
          <w:color w:val="000000" w:themeColor="text1"/>
          <w:lang w:val="en-AU"/>
        </w:rPr>
        <w:instrText>ADDIN CSL_CITATION {"citationItems":[{"id":"ITEM-1","itemData":{"DOI":"10.1126/science.aav4632","ISSN":"0036-8075","abstract":"Vertebrate vision is accomplished through light-sensitive photopigments consisting of an opsin protein bound to a chromophore. In dim light, vertebrates generally rely on a single rod opsin [rhodopsin 1 (RH1)] for obtaining visual information. By inspecting 101 fish genomes, we found that three deep-sea teleost lineages have independently expanded their RH1 gene repertoires. Among these, the silver spinyfin ( Diretmus argenteus ) stands out as having the highest number of visual opsins in vertebrates (two cone opsins and 38 rod opsins). Spinyfins express up to 14 RH1 s (including the most blueshifted rod photopigments known), which cover the range of the residual daylight as well as the bioluminescence spectrum present in the deep sea. Our findings present molecular and functional evidence for the recurrent evolution of multiple rod opsin–based vision in vertebrates.","author":[{"dropping-particle":"","family":"Musilova","given":"Zuzana","non-dropping-particle":"","parse-names":false,"suffix":""},{"dropping-particle":"","family":"Cortesi","given":"Fabio","non-dropping-particle":"","parse-names":false,"suffix":""},{"dropping-particle":"","family":"Matschiner","given":"Michael","non-dropping-particle":"","parse-names":false,"suffix":""},{"dropping-particle":"","family":"Davies","given":"Wayne I L","non-dropping-particle":"","parse-names":false,"suffix":""},{"dropping-particle":"","family":"Patel","given":"Jagdish Suresh","non-dropping-particle":"","parse-names":false,"suffix":""},{"dropping-particle":"","family":"Stieb","given":"Sara M.","non-dropping-particle":"","parse-names":false,"suffix":""},{"dropping-particle":"","family":"Busserolles","given":"Fanny","non-dropping-particle":"de","parse-names":false,"suffix":""},{"dropping-particle":"","family":"Malmstrøm","given":"Martin","non-dropping-particle":"","parse-names":false,"suffix":""},{"dropping-particle":"","family":"Tørresen","given":"Ole K.","non-dropping-particle":"","parse-names":false,"suffix":""},{"dropping-particle":"","family":"Brown","given":"Celeste J.","non-dropping-particle":"","parse-names":false,"suffix":""},{"dropping-particle":"","family":"Mountford","given":"Jessica K.","non-dropping-particle":"","parse-names":false,"suffix":""},{"dropping-particle":"","family":"Hanel","given":"Reinhold","non-dropping-particle":"","parse-names":false,"suffix":""},{"dropping-particle":"","family":"Stenkamp","given":"Deborah L.","non-dropping-particle":"","parse-names":false,"suffix":""},{"dropping-particle":"","family":"Jakobsen","given":"Kjetill S","non-dropping-particle":"","parse-names":false,"suffix":""},{"dropping-particle":"","family":"Carleton","given":"Karen L","non-dropping-particle":"","parse-names":false,"suffix":""},{"dropping-particle":"","family":"Jentoft","given":"Sissel","non-dropping-particle":"","parse-names":false,"suffix":""},{"dropping-particle":"","family":"Marshall","given":"Justin","non-dropping-particle":"","parse-names":false,"suffix":""},{"dropping-particle":"","family":"Salzburger","given":"Walter","non-dropping-particle":"","parse-names":false,"suffix":""}],"container-title":"Science","id":"ITEM-1","issue":"6440","issued":{"date-parts":[["2019","5","10"]]},"page":"588-592","title":"Vision using multiple distinct rod opsins in deep-sea fishes","type":"article-journal","volume":"364"},"uris":["http://www.mendeley.com/documents/?uuid=24ef3c86-6265-4c59-b1fd-a3ea1281772e"]}],"mendeley":{"formattedCitation":"(Musilova &lt;i&gt;et al.&lt;/i&gt;, 2019)","plainTextFormattedCitation":"(Musilova et al., 2019)","previouslyFormattedCitation":"(Musilova &lt;i&gt;et al.&lt;/i&gt;, 2019)"},"properties":{"noteIndex":0},"schema":"https://github.com/citation-style-language/schema/raw/master/csl-citation.json"}</w:instrText>
      </w:r>
      <w:r w:rsidR="00780077" w:rsidRPr="00C54198">
        <w:rPr>
          <w:rFonts w:asciiTheme="minorHAnsi" w:hAnsiTheme="minorHAnsi" w:cstheme="minorHAnsi"/>
          <w:color w:val="000000" w:themeColor="text1"/>
          <w:lang w:val="en-AU"/>
        </w:rPr>
        <w:fldChar w:fldCharType="separate"/>
      </w:r>
      <w:r w:rsidR="00780077" w:rsidRPr="00C54198">
        <w:rPr>
          <w:rFonts w:asciiTheme="minorHAnsi" w:hAnsiTheme="minorHAnsi" w:cstheme="minorHAnsi"/>
          <w:noProof/>
          <w:color w:val="000000" w:themeColor="text1"/>
          <w:lang w:val="en-AU"/>
        </w:rPr>
        <w:t xml:space="preserve">(Musilova </w:t>
      </w:r>
      <w:r w:rsidR="00780077" w:rsidRPr="00C54198">
        <w:rPr>
          <w:rFonts w:asciiTheme="minorHAnsi" w:hAnsiTheme="minorHAnsi" w:cstheme="minorHAnsi"/>
          <w:i/>
          <w:noProof/>
          <w:color w:val="000000" w:themeColor="text1"/>
          <w:lang w:val="en-AU"/>
        </w:rPr>
        <w:t>et al.</w:t>
      </w:r>
      <w:r w:rsidR="00780077" w:rsidRPr="00C54198">
        <w:rPr>
          <w:rFonts w:asciiTheme="minorHAnsi" w:hAnsiTheme="minorHAnsi" w:cstheme="minorHAnsi"/>
          <w:noProof/>
          <w:color w:val="000000" w:themeColor="text1"/>
          <w:lang w:val="en-AU"/>
        </w:rPr>
        <w:t>, 2019)</w:t>
      </w:r>
      <w:r w:rsidR="00780077" w:rsidRPr="00C54198">
        <w:rPr>
          <w:rFonts w:asciiTheme="minorHAnsi" w:hAnsiTheme="minorHAnsi" w:cstheme="minorHAnsi"/>
          <w:color w:val="000000" w:themeColor="text1"/>
          <w:lang w:val="en-AU"/>
        </w:rPr>
        <w:fldChar w:fldCharType="end"/>
      </w:r>
      <w:r w:rsidR="00C15A09" w:rsidRPr="00C54198">
        <w:rPr>
          <w:rFonts w:asciiTheme="minorHAnsi" w:hAnsiTheme="minorHAnsi" w:cstheme="minorHAnsi"/>
          <w:color w:val="000000" w:themeColor="text1"/>
          <w:lang w:val="en-AU"/>
        </w:rPr>
        <w:t>, a</w:t>
      </w:r>
      <w:r w:rsidR="007A594A" w:rsidRPr="00C54198">
        <w:rPr>
          <w:rFonts w:asciiTheme="minorHAnsi" w:hAnsiTheme="minorHAnsi" w:cstheme="minorHAnsi"/>
          <w:color w:val="000000" w:themeColor="text1"/>
          <w:lang w:val="en-AU"/>
        </w:rPr>
        <w:t>n otherwise</w:t>
      </w:r>
      <w:r w:rsidR="00C15A09" w:rsidRPr="00C54198">
        <w:rPr>
          <w:rFonts w:asciiTheme="minorHAnsi" w:hAnsiTheme="minorHAnsi" w:cstheme="minorHAnsi"/>
          <w:color w:val="000000" w:themeColor="text1"/>
          <w:lang w:val="en-AU"/>
        </w:rPr>
        <w:t xml:space="preserve"> relatively rare </w:t>
      </w:r>
      <w:r w:rsidR="00473892" w:rsidRPr="00C54198">
        <w:rPr>
          <w:rFonts w:asciiTheme="minorHAnsi" w:hAnsiTheme="minorHAnsi" w:cstheme="minorHAnsi"/>
          <w:color w:val="000000" w:themeColor="text1"/>
          <w:lang w:val="en-AU"/>
        </w:rPr>
        <w:t>situation</w:t>
      </w:r>
      <w:r w:rsidR="007A594A" w:rsidRPr="00C54198">
        <w:rPr>
          <w:rFonts w:asciiTheme="minorHAnsi" w:hAnsiTheme="minorHAnsi" w:cstheme="minorHAnsi"/>
          <w:color w:val="000000" w:themeColor="text1"/>
          <w:lang w:val="en-AU"/>
        </w:rPr>
        <w:t xml:space="preserve"> among teleost fish</w:t>
      </w:r>
      <w:r w:rsidR="007F7852" w:rsidRPr="00C54198">
        <w:rPr>
          <w:rFonts w:asciiTheme="minorHAnsi" w:hAnsiTheme="minorHAnsi" w:cstheme="minorHAnsi"/>
          <w:color w:val="000000" w:themeColor="text1"/>
          <w:lang w:val="en-AU"/>
        </w:rPr>
        <w:t>es</w:t>
      </w:r>
      <w:r w:rsidR="00C15A09" w:rsidRPr="00C54198">
        <w:rPr>
          <w:rFonts w:asciiTheme="minorHAnsi" w:hAnsiTheme="minorHAnsi" w:cstheme="minorHAnsi"/>
          <w:color w:val="000000" w:themeColor="text1"/>
          <w:lang w:val="en-AU"/>
        </w:rPr>
        <w:t xml:space="preserve"> </w:t>
      </w:r>
      <w:r w:rsidR="00406952" w:rsidRPr="00C54198">
        <w:rPr>
          <w:rFonts w:asciiTheme="minorHAnsi" w:hAnsiTheme="minorHAnsi" w:cstheme="minorHAnsi"/>
          <w:color w:val="000000" w:themeColor="text1"/>
          <w:lang w:val="en-AU"/>
        </w:rPr>
        <w:fldChar w:fldCharType="begin" w:fldLock="1"/>
      </w:r>
      <w:r w:rsidR="004F614D" w:rsidRPr="00C54198">
        <w:rPr>
          <w:rFonts w:asciiTheme="minorHAnsi" w:hAnsiTheme="minorHAnsi" w:cstheme="minorHAnsi"/>
          <w:color w:val="000000" w:themeColor="text1"/>
          <w:lang w:val="en-AU"/>
        </w:rPr>
        <w:instrText>ADDIN CSL_CITATION {"citationItems":[{"id":"ITEM-1","itemData":{"DOI":"10.1038/s41598-017-15868-7","ISSN":"20452322","abstract":"© 2017 The Author(s). We studied the evolution of opsin genes in 59 ray-finned fish genomes. We identified the opsin genes and adjacent genes (syntenies) in each genome. Then we inferred the changes in gene copy number (N), syntenies, and tuning sites along each phylogenetic branch during evolution. The Exorh (rod opsin) gene has been retained in 56 genomes. Rh1, the intronless rod opsin gene, first emerged in ancestral Actinopterygii, and  N increased to 2 by the teleost-specific whole genome duplication, but then decreased to 1 in the ancestor of Neoteleostei fishes. For cone opsin genes, the rhodopsin-like (Rh2) and long-wave-sensitive (LWS) genes showed great variation in N among species, ranging from 0 to 5 and from 0 to 4, respectively. The two short-wave-sensitive genes, SWS1 and SWS2, were lost in 23 and 6 species, respectively. The syntenies involving LWS, SWS2 and Rh2 underwent complex changes, while the evolution of the other opsin gene syntenies was much simpler. Evolutionary adaptation in tuning sites under different living environments was discussed. Our study provides a detailed view of opsin gene gains and losses, synteny changes and tuning site changes during ray-finned fish evolution.","author":[{"dropping-particle":"","family":"Lin","given":"Jinn Jy","non-dropping-particle":"","parse-names":false,"suffix":""},{"dropping-particle":"","family":"Wang","given":"Feng Yu","non-dropping-particle":"","parse-names":false,"suffix":""},{"dropping-particle":"","family":"Li","given":"Wen Hsiung","non-dropping-particle":"","parse-names":false,"suffix":""},{"dropping-particle":"","family":"Wang","given":"Tzi Yuan","non-dropping-particle":"","parse-names":false,"suffix":""}],"container-title":"Scientific Reports","id":"ITEM-1","issue":"1","issued":{"date-parts":[["2017"]]},"page":"1-13","publisher":"Springer US","title":"The rises and falls of opsin genes in 59 ray-finned fish genomes and their implications for environmental adaptation","type":"article-journal","volume":"7"},"uris":["http://www.mendeley.com/documents/?uuid=bd43e5c0-6c49-4320-8991-287fcab7d41d"]},{"id":"ITEM-2","itemData":{"DOI":"10.1126/science.aav4632","ISSN":"0036-8075","abstract":"Vertebrate vision is accomplished through light-sensitive photopigments consisting of an opsin protein bound to a chromophore. In dim light, vertebrates generally rely on a single rod opsin [rhodopsin 1 (RH1)] for obtaining visual information. By inspecting 101 fish genomes, we found that three deep-sea teleost lineages have independently expanded their RH1 gene repertoires. Among these, the silver spinyfin ( Diretmus argenteus ) stands out as having the highest number of visual opsins in vertebrates (two cone opsins and 38 rod opsins). Spinyfins express up to 14 RH1 s (including the most blueshifted rod photopigments known), which cover the range of the residual daylight as well as the bioluminescence spectrum present in the deep sea. Our findings present molecular and functional evidence for the recurrent evolution of multiple rod opsin–based vision in vertebrates.","author":[{"dropping-particle":"","family":"Musilova","given":"Zuzana","non-dropping-particle":"","parse-names":false,"suffix":""},{"dropping-particle":"","family":"Cortesi","given":"Fabio","non-dropping-particle":"","parse-names":false,"suffix":""},{"dropping-particle":"","family":"Matschiner","given":"Michael","non-dropping-particle":"","parse-names":false,"suffix":""},{"dropping-particle":"","family":"Davies","given":"Wayne I L","non-dropping-particle":"","parse-names":false,"suffix":""},{"dropping-particle":"","family":"Patel","given":"Jagdish Suresh","non-dropping-particle":"","parse-names":false,"suffix":""},{"dropping-particle":"","family":"Stieb","given":"Sara M.","non-dropping-particle":"","parse-names":false,"suffix":""},{"dropping-particle":"","family":"Busserolles","given":"Fanny","non-dropping-particle":"de","parse-names":false,"suffix":""},{"dropping-particle":"","family":"Malmstrøm","given":"Martin","non-dropping-particle":"","parse-names":false,"suffix":""},{"dropping-particle":"","family":"Tørresen","given":"Ole K.","non-dropping-particle":"","parse-names":false,"suffix":""},{"dropping-particle":"","family":"Brown","given":"Celeste J.","non-dropping-particle":"","parse-names":false,"suffix":""},{"dropping-particle":"","family":"Mountford","given":"Jessica K.","non-dropping-particle":"","parse-names":false,"suffix":""},{"dropping-particle":"","family":"Hanel","given":"Reinhold","non-dropping-particle":"","parse-names":false,"suffix":""},{"dropping-particle":"","family":"Stenkamp","given":"Deborah L.","non-dropping-particle":"","parse-names":false,"suffix":""},{"dropping-particle":"","family":"Jakobsen","given":"Kjetill S","non-dropping-particle":"","parse-names":false,"suffix":""},{"dropping-particle":"","family":"Carleton","given":"Karen L","non-dropping-particle":"","parse-names":false,"suffix":""},{"dropping-particle":"","family":"Jentoft","given":"Sissel","non-dropping-particle":"","parse-names":false,"suffix":""},{"dropping-particle":"","family":"Marshall","given":"Justin","non-dropping-particle":"","parse-names":false,"suffix":""},{"dropping-particle":"","family":"Salzburger","given":"Walter","non-dropping-particle":"","parse-names":false,"suffix":""}],"container-title":"Science","id":"ITEM-2","issue":"6440","issued":{"date-parts":[["2019","5","10"]]},"page":"588-592","title":"Vision using multiple distinct rod opsins in deep-sea fishes","type":"article-journal","volume":"364"},"uris":["http://www.mendeley.com/documents/?uuid=24ef3c86-6265-4c59-b1fd-a3ea1281772e"]},{"id":"ITEM-3","itemData":{"DOI":"10.1016/j.ympev.2011.11.030","ISBN":"1095-9513 (Electronic)\\r1055-7903 (Linking)","ISSN":"10557903","PMID":"22178363","abstract":"Opsin gene sequences were first reported in the 1980s. The goal of that research was to test the hypothesis that human opsins were members of a single gene family and that variation in human color vision was mediated by mutations in these genes. While the new data supported both hypotheses, the greatest contribution of this work was, arguably, that it provided the data necessary for PCR-based surveys in a diversity of other species. Such studies, and recent whole genome sequencing projects, have uncovered exceptionally large opsin gene repertoires in ray-finned fishes (taxon, Actinopterygii). Guppies and zebrafish, for example, have 10 visual opsin genes each. Here we review the duplication and divergence events that have generated these gene collections. Phylogenetic analyses revealed that large opsin gene repertories in fish have been generated by gene duplication and divergence events that span the age of the ray-finned fishes. Data from whole genome sequencing projects and from large-insert clones show that tandem duplication is the primary mode of opsin gene family expansion in fishes. In some instances gene conversion between tandem duplicates has obscured evolutionary relationships among genes and generated unique key-site haplotypes. We mapped amino acid substitutions at so-called key-sites onto phylogenies and this exposed many examples of convergence. We found that dN/. dS values were higher on the branches of our trees that followed gene duplication than on branches that followed speciation events, suggesting that duplication relaxes constraints on opsin sequence evolution. Though the focus of the review is opsin sequence evolution, we also note that there are few clear connections between opsin gene repertoires and variation in spectral environment, morphological traits, or life history traits. © 2011 Elsevier Inc.","author":[{"dropping-particle":"","family":"Rennison","given":"Diana J.","non-dropping-particle":"","parse-names":false,"suffix":""},{"dropping-particle":"","family":"Owens","given":"Gregory L.","non-dropping-particle":"","parse-names":false,"suffix":""},{"dropping-particle":"","family":"Taylor","given":"John S.","non-dropping-particle":"","parse-names":false,"suffix":""}],"container-title":"Molecular Phylogenetics and Evolution","id":"ITEM-3","issue":"3","issued":{"date-parts":[["2012"]]},"page":"986-1008","publisher":"Elsevier Inc.","title":"Opsin gene duplication and divergence in ray-finned fish","type":"article-journal","volume":"62"},"uris":["http://www.mendeley.com/documents/?uuid=0871eee2-149b-4014-bb59-49aaa5ea5e99"]}],"mendeley":{"formattedCitation":"(Rennison &lt;i&gt;et al.&lt;/i&gt;, 2012; Lin &lt;i&gt;et al.&lt;/i&gt;, 2017; Musilova &lt;i&gt;et al.&lt;/i&gt;, 2019)","plainTextFormattedCitation":"(Rennison et al., 2012; Lin et al., 2017; Musilova et al., 2019)","previouslyFormattedCitation":"(Rennison &lt;i&gt;et al.&lt;/i&gt;, 2012; Lin &lt;i&gt;et al.&lt;/i&gt;, 2017; Musilova &lt;i&gt;et al.&lt;/i&gt;, 2019)"},"properties":{"noteIndex":0},"schema":"https://github.com/citation-style-language/schema/raw/master/csl-citation.json"}</w:instrText>
      </w:r>
      <w:r w:rsidR="00406952" w:rsidRPr="00C54198">
        <w:rPr>
          <w:rFonts w:asciiTheme="minorHAnsi" w:hAnsiTheme="minorHAnsi" w:cstheme="minorHAnsi"/>
          <w:color w:val="000000" w:themeColor="text1"/>
          <w:lang w:val="en-AU"/>
        </w:rPr>
        <w:fldChar w:fldCharType="separate"/>
      </w:r>
      <w:r w:rsidR="004F614D" w:rsidRPr="00C54198">
        <w:rPr>
          <w:rFonts w:asciiTheme="minorHAnsi" w:hAnsiTheme="minorHAnsi" w:cstheme="minorHAnsi"/>
          <w:noProof/>
          <w:color w:val="000000" w:themeColor="text1"/>
          <w:lang w:val="en-AU"/>
        </w:rPr>
        <w:t xml:space="preserve">(Rennison </w:t>
      </w:r>
      <w:r w:rsidR="004F614D" w:rsidRPr="00C54198">
        <w:rPr>
          <w:rFonts w:asciiTheme="minorHAnsi" w:hAnsiTheme="minorHAnsi" w:cstheme="minorHAnsi"/>
          <w:i/>
          <w:noProof/>
          <w:color w:val="000000" w:themeColor="text1"/>
          <w:lang w:val="en-AU"/>
        </w:rPr>
        <w:t>et al.</w:t>
      </w:r>
      <w:r w:rsidR="004F614D" w:rsidRPr="00C54198">
        <w:rPr>
          <w:rFonts w:asciiTheme="minorHAnsi" w:hAnsiTheme="minorHAnsi" w:cstheme="minorHAnsi"/>
          <w:noProof/>
          <w:color w:val="000000" w:themeColor="text1"/>
          <w:lang w:val="en-AU"/>
        </w:rPr>
        <w:t xml:space="preserve">, 2012; Lin </w:t>
      </w:r>
      <w:r w:rsidR="004F614D" w:rsidRPr="00C54198">
        <w:rPr>
          <w:rFonts w:asciiTheme="minorHAnsi" w:hAnsiTheme="minorHAnsi" w:cstheme="minorHAnsi"/>
          <w:i/>
          <w:noProof/>
          <w:color w:val="000000" w:themeColor="text1"/>
          <w:lang w:val="en-AU"/>
        </w:rPr>
        <w:t>et al.</w:t>
      </w:r>
      <w:r w:rsidR="004F614D" w:rsidRPr="00C54198">
        <w:rPr>
          <w:rFonts w:asciiTheme="minorHAnsi" w:hAnsiTheme="minorHAnsi" w:cstheme="minorHAnsi"/>
          <w:noProof/>
          <w:color w:val="000000" w:themeColor="text1"/>
          <w:lang w:val="en-AU"/>
        </w:rPr>
        <w:t xml:space="preserve">, 2017; Musilova </w:t>
      </w:r>
      <w:r w:rsidR="004F614D" w:rsidRPr="00C54198">
        <w:rPr>
          <w:rFonts w:asciiTheme="minorHAnsi" w:hAnsiTheme="minorHAnsi" w:cstheme="minorHAnsi"/>
          <w:i/>
          <w:noProof/>
          <w:color w:val="000000" w:themeColor="text1"/>
          <w:lang w:val="en-AU"/>
        </w:rPr>
        <w:t>et al.</w:t>
      </w:r>
      <w:r w:rsidR="004F614D" w:rsidRPr="00C54198">
        <w:rPr>
          <w:rFonts w:asciiTheme="minorHAnsi" w:hAnsiTheme="minorHAnsi" w:cstheme="minorHAnsi"/>
          <w:noProof/>
          <w:color w:val="000000" w:themeColor="text1"/>
          <w:lang w:val="en-AU"/>
        </w:rPr>
        <w:t>, 2019)</w:t>
      </w:r>
      <w:r w:rsidR="00406952" w:rsidRPr="00C54198">
        <w:rPr>
          <w:rFonts w:asciiTheme="minorHAnsi" w:hAnsiTheme="minorHAnsi" w:cstheme="minorHAnsi"/>
          <w:color w:val="000000" w:themeColor="text1"/>
          <w:lang w:val="en-AU"/>
        </w:rPr>
        <w:fldChar w:fldCharType="end"/>
      </w:r>
      <w:r w:rsidR="007A594A" w:rsidRPr="00C54198">
        <w:rPr>
          <w:rFonts w:asciiTheme="minorHAnsi" w:hAnsiTheme="minorHAnsi" w:cstheme="minorHAnsi"/>
          <w:color w:val="000000" w:themeColor="text1"/>
          <w:lang w:val="en-AU"/>
        </w:rPr>
        <w:t>.</w:t>
      </w:r>
      <w:r w:rsidR="00796E1F" w:rsidRPr="00C54198">
        <w:rPr>
          <w:rFonts w:asciiTheme="minorHAnsi" w:hAnsiTheme="minorHAnsi" w:cstheme="minorHAnsi"/>
          <w:color w:val="000000" w:themeColor="text1"/>
          <w:lang w:val="en-AU"/>
        </w:rPr>
        <w:t xml:space="preserve"> </w:t>
      </w:r>
      <w:r w:rsidR="00D633A3" w:rsidRPr="00C54198">
        <w:rPr>
          <w:rFonts w:asciiTheme="minorHAnsi" w:hAnsiTheme="minorHAnsi" w:cstheme="minorHAnsi"/>
          <w:color w:val="000000" w:themeColor="text1"/>
          <w:lang w:val="en-AU"/>
        </w:rPr>
        <w:t xml:space="preserve">Interestingly, </w:t>
      </w:r>
      <w:r w:rsidR="008F6A5A" w:rsidRPr="00C54198">
        <w:rPr>
          <w:rFonts w:asciiTheme="minorHAnsi" w:hAnsiTheme="minorHAnsi" w:cstheme="minorHAnsi"/>
          <w:color w:val="000000" w:themeColor="text1"/>
          <w:lang w:val="en-AU"/>
        </w:rPr>
        <w:t xml:space="preserve">another </w:t>
      </w:r>
      <w:r w:rsidR="008F6A5A" w:rsidRPr="00C54198">
        <w:rPr>
          <w:rFonts w:asciiTheme="minorHAnsi" w:hAnsiTheme="minorHAnsi" w:cstheme="minorHAnsi"/>
          <w:color w:val="000000" w:themeColor="text1"/>
        </w:rPr>
        <w:t xml:space="preserve">SWS1 duplication was discovered recently in anemonefish that was suggested to have occurred at the stem of the anemonefish radiation [tribe </w:t>
      </w:r>
      <w:proofErr w:type="spellStart"/>
      <w:r w:rsidR="008F6A5A" w:rsidRPr="00C54198">
        <w:rPr>
          <w:rFonts w:asciiTheme="minorHAnsi" w:hAnsiTheme="minorHAnsi" w:cstheme="minorHAnsi"/>
          <w:color w:val="000000" w:themeColor="text1"/>
        </w:rPr>
        <w:t>Amphiprionini</w:t>
      </w:r>
      <w:proofErr w:type="spellEnd"/>
      <w:r w:rsidR="008F6A5A" w:rsidRPr="00C54198">
        <w:rPr>
          <w:rFonts w:asciiTheme="minorHAnsi" w:hAnsiTheme="minorHAnsi" w:cstheme="minorHAnsi"/>
          <w:color w:val="000000" w:themeColor="text1"/>
        </w:rPr>
        <w:t xml:space="preserve"> </w:t>
      </w:r>
      <w:r w:rsidR="00CB2D32" w:rsidRPr="00C54198">
        <w:rPr>
          <w:rFonts w:asciiTheme="minorHAnsi" w:hAnsiTheme="minorHAnsi" w:cstheme="minorHAnsi"/>
          <w:color w:val="000000" w:themeColor="text1"/>
          <w:lang w:val="en-US"/>
        </w:rPr>
        <w:fldChar w:fldCharType="begin" w:fldLock="1"/>
      </w:r>
      <w:r w:rsidR="001B4009" w:rsidRPr="00C54198">
        <w:rPr>
          <w:rFonts w:asciiTheme="minorHAnsi" w:hAnsiTheme="minorHAnsi" w:cstheme="minorHAnsi"/>
          <w:color w:val="000000" w:themeColor="text1"/>
          <w:lang w:val="en-US"/>
        </w:rPr>
        <w:instrText>ADDIN CSL_CITATION {"citationItems":[{"id":"ITEM-1","itemData":{"DOI":"10.1643/i2020105","ISSN":"27661520","abstract":"The family Pomacentridae is a species-rich group of primarily marine fishes. The phylogenetic relationships of the damselfishes are examined herein using sequence data from five mitochondrial (12S, 16S, ATP synthase subunits 8/6, cytochrome b, and cytochrome c oxidase I) and three nuclear (histone H3, recombination activating gene 1 exon 3, and Tmo-4C4) loci. A combined data matrix of 6,865 base pairs was compiled for 462 taxa, representing 322 damselfish species, and used to reconstruct the phylogeny of pomacentrids via maximum likelihood. The resulting topology supports the monophyly of the family and some groups within it, corroborating some conclusions drawn by recent studies but contradicting others. We find that the family is composed of four major lineages, recognized herein as the subfamilies Chrominae, Glyphisodontinae, Microspathodontinae, and Pomacentrinae. The subfamily Microspathodontinae is sister to a clade of the other three subfamilies, and the subfamily Glyphisodontinae is sister to a clade of Chrominae and Pomacentrinae. The monotypic subfamily Lepidozyginae is recovered within Microspathodontinae and placed in the synonymy of Microspathodontinae. Species of Plectroglyphidodon and Stegastes are reassigned to maintain the monophyly of both genera. In Chrominae, the generic limits of Azurina and Chromis are revised to reflect monophyletic groups. The genus-group name Pycnochromis is resurrected to accommodate a group of former Chromis sister to Dascyllus. In Pomacentrinae, the genus Premnas is recovered within Amphiprion and placed in the synonymy of Amphiprion. The genus Chrysiptera is broadly polyphyletic within Pomacentrinae. The genus Amblypomacentrus is revised to accommodate some species formerly classified as Chrysiptera.","author":[{"dropping-particle":"","family":"Tang","given":"Kevin L.","non-dropping-particle":"","parse-names":false,"suffix":""},{"dropping-particle":"","family":"Stiassny","given":"Melanie L.J.","non-dropping-particle":"","parse-names":false,"suffix":""},{"dropping-particle":"","family":"Mayden","given":"Richard L.","non-dropping-particle":"","parse-names":false,"suffix":""},{"dropping-particle":"","family":"DeSalle","given":"Robert","non-dropping-particle":"","parse-names":false,"suffix":""}],"container-title":"Ichthyology and Herpetology","id":"ITEM-1","issue":"1","issued":{"date-parts":[["2021"]]},"page":"258-318","title":"Systematics of damselfishes","type":"article-journal","volume":"109"},"uris":["http://www.mendeley.com/documents/?uuid=e02b1725-ebbe-4dcb-92c5-b97796d24515"]}],"mendeley":{"formattedCitation":"(Tang &lt;i&gt;et al.&lt;/i&gt;, 2021)","plainTextFormattedCitation":"(Tang et al., 2021)","previouslyFormattedCitation":"(Tang &lt;i&gt;et al.&lt;/i&gt;, 2021)"},"properties":{"noteIndex":0},"schema":"https://github.com/citation-style-language/schema/raw/master/csl-citation.json"}</w:instrText>
      </w:r>
      <w:r w:rsidR="00CB2D32" w:rsidRPr="00C54198">
        <w:rPr>
          <w:rFonts w:asciiTheme="minorHAnsi" w:hAnsiTheme="minorHAnsi" w:cstheme="minorHAnsi"/>
          <w:color w:val="000000" w:themeColor="text1"/>
          <w:lang w:val="en-US"/>
        </w:rPr>
        <w:fldChar w:fldCharType="separate"/>
      </w:r>
      <w:r w:rsidR="00CB2D32" w:rsidRPr="00C54198">
        <w:rPr>
          <w:rFonts w:asciiTheme="minorHAnsi" w:hAnsiTheme="minorHAnsi" w:cstheme="minorHAnsi"/>
          <w:noProof/>
          <w:color w:val="000000" w:themeColor="text1"/>
          <w:lang w:val="en-US"/>
        </w:rPr>
        <w:t xml:space="preserve">(Tang </w:t>
      </w:r>
      <w:r w:rsidR="00CB2D32" w:rsidRPr="00C54198">
        <w:rPr>
          <w:rFonts w:asciiTheme="minorHAnsi" w:hAnsiTheme="minorHAnsi" w:cstheme="minorHAnsi"/>
          <w:i/>
          <w:noProof/>
          <w:color w:val="000000" w:themeColor="text1"/>
          <w:lang w:val="en-US"/>
        </w:rPr>
        <w:t>et al.</w:t>
      </w:r>
      <w:r w:rsidR="00CB2D32" w:rsidRPr="00C54198">
        <w:rPr>
          <w:rFonts w:asciiTheme="minorHAnsi" w:hAnsiTheme="minorHAnsi" w:cstheme="minorHAnsi"/>
          <w:noProof/>
          <w:color w:val="000000" w:themeColor="text1"/>
          <w:lang w:val="en-US"/>
        </w:rPr>
        <w:t>, 2021)</w:t>
      </w:r>
      <w:r w:rsidR="00CB2D32" w:rsidRPr="00C54198">
        <w:rPr>
          <w:rFonts w:asciiTheme="minorHAnsi" w:hAnsiTheme="minorHAnsi" w:cstheme="minorHAnsi"/>
          <w:color w:val="000000" w:themeColor="text1"/>
          <w:lang w:val="en-US"/>
        </w:rPr>
        <w:fldChar w:fldCharType="end"/>
      </w:r>
      <w:r w:rsidR="00CB2D32" w:rsidRPr="00C54198">
        <w:rPr>
          <w:rFonts w:asciiTheme="minorHAnsi" w:hAnsiTheme="minorHAnsi" w:cstheme="minorHAnsi"/>
          <w:color w:val="000000" w:themeColor="text1"/>
          <w:lang w:val="en-US"/>
        </w:rPr>
        <w:t>]</w:t>
      </w:r>
      <w:r w:rsidR="00D633A3" w:rsidRPr="00C54198">
        <w:rPr>
          <w:rFonts w:asciiTheme="minorHAnsi" w:hAnsiTheme="minorHAnsi" w:cstheme="minorHAnsi"/>
          <w:color w:val="000000" w:themeColor="text1"/>
          <w:lang w:val="en-US"/>
        </w:rPr>
        <w:t xml:space="preserve"> </w:t>
      </w:r>
      <w:r w:rsidR="00AE36D2" w:rsidRPr="00C54198">
        <w:rPr>
          <w:rFonts w:asciiTheme="minorHAnsi" w:hAnsiTheme="minorHAnsi" w:cstheme="minorHAnsi"/>
          <w:color w:val="000000" w:themeColor="text1"/>
        </w:rPr>
        <w:t>with 11 anemonefish species having two copies present in their genome while expression data in one species (</w:t>
      </w:r>
      <w:proofErr w:type="spellStart"/>
      <w:r w:rsidR="00AE36D2" w:rsidRPr="00C54198">
        <w:rPr>
          <w:rFonts w:asciiTheme="minorHAnsi" w:hAnsiTheme="minorHAnsi" w:cstheme="minorHAnsi"/>
          <w:i/>
          <w:iCs/>
          <w:color w:val="000000" w:themeColor="text1"/>
        </w:rPr>
        <w:t>Amphiprion</w:t>
      </w:r>
      <w:proofErr w:type="spellEnd"/>
      <w:r w:rsidR="00AE36D2" w:rsidRPr="00C54198">
        <w:rPr>
          <w:rFonts w:asciiTheme="minorHAnsi" w:hAnsiTheme="minorHAnsi" w:cstheme="minorHAnsi"/>
          <w:i/>
          <w:iCs/>
          <w:color w:val="000000" w:themeColor="text1"/>
        </w:rPr>
        <w:t xml:space="preserve"> </w:t>
      </w:r>
      <w:proofErr w:type="spellStart"/>
      <w:r w:rsidR="00AE36D2" w:rsidRPr="00BC21F1">
        <w:rPr>
          <w:rFonts w:asciiTheme="minorHAnsi" w:hAnsiTheme="minorHAnsi" w:cstheme="minorHAnsi"/>
          <w:i/>
          <w:iCs/>
          <w:color w:val="000000" w:themeColor="text1"/>
        </w:rPr>
        <w:t>ocellaris</w:t>
      </w:r>
      <w:proofErr w:type="spellEnd"/>
      <w:r w:rsidR="00AE36D2" w:rsidRPr="00C54198">
        <w:rPr>
          <w:rFonts w:asciiTheme="minorHAnsi" w:hAnsiTheme="minorHAnsi" w:cstheme="minorHAnsi"/>
          <w:color w:val="000000" w:themeColor="text1"/>
        </w:rPr>
        <w:t xml:space="preserve">) highlighted that only one copy was expressed </w:t>
      </w:r>
      <w:r w:rsidR="00D502C7" w:rsidRPr="00C54198">
        <w:rPr>
          <w:rFonts w:asciiTheme="minorHAnsi" w:hAnsiTheme="minorHAnsi" w:cstheme="minorHAnsi"/>
          <w:color w:val="000000" w:themeColor="text1"/>
          <w:lang w:val="en-AU"/>
        </w:rPr>
        <w:fldChar w:fldCharType="begin" w:fldLock="1"/>
      </w:r>
      <w:r w:rsidR="00AE36D2" w:rsidRPr="00C54198">
        <w:rPr>
          <w:rFonts w:asciiTheme="minorHAnsi" w:hAnsiTheme="minorHAnsi" w:cstheme="minorHAnsi"/>
          <w:color w:val="000000" w:themeColor="text1"/>
          <w:lang w:val="en-AU"/>
        </w:rPr>
        <w:instrText>ADDIN CSL_CITATION {"citationItems":[{"id":"ITEM-1","itemData":{"DOI":"10.1093/gbe/evab184","ISSN":"1759-6653","abstract":"Many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Evolution","id":"ITEM-1","issue":"10","issued":{"date-parts":[["2021"]]},"page":"1-14","title":"Molecular Evolution of Ultraviolet Visual Opsins and Spectral Tuning of Photoreceptors in Anemonefishes (Amphiprioninae)","type":"article-journal","volume":"13"},"uris":["http://www.mendeley.com/documents/?uuid=bfa703b8-d4f7-447e-9d6c-058cdc2fc326"]}],"mendeley":{"formattedCitation":"(Mitchell &lt;i&gt;et al.&lt;/i&gt;, 2021)","plainTextFormattedCitation":"(Mitchell et al., 2021)","previouslyFormattedCitation":"(Stieb &lt;i&gt;et al.&lt;/i&gt;, 2019; Mitchell &lt;i&gt;et al.&lt;/i&gt;, 2021)"},"properties":{"noteIndex":0},"schema":"https://github.com/citation-style-language/schema/raw/master/csl-citation.json"}</w:instrText>
      </w:r>
      <w:r w:rsidR="00D502C7" w:rsidRPr="00C54198">
        <w:rPr>
          <w:rFonts w:asciiTheme="minorHAnsi" w:hAnsiTheme="minorHAnsi" w:cstheme="minorHAnsi"/>
          <w:color w:val="000000" w:themeColor="text1"/>
          <w:lang w:val="en-AU"/>
        </w:rPr>
        <w:fldChar w:fldCharType="separate"/>
      </w:r>
      <w:r w:rsidR="00AE36D2" w:rsidRPr="00C54198">
        <w:rPr>
          <w:rFonts w:asciiTheme="minorHAnsi" w:hAnsiTheme="minorHAnsi" w:cstheme="minorHAnsi"/>
          <w:noProof/>
          <w:color w:val="000000" w:themeColor="text1"/>
          <w:lang w:val="en-AU"/>
        </w:rPr>
        <w:t xml:space="preserve">(Mitchell </w:t>
      </w:r>
      <w:r w:rsidR="00AE36D2" w:rsidRPr="00C54198">
        <w:rPr>
          <w:rFonts w:asciiTheme="minorHAnsi" w:hAnsiTheme="minorHAnsi" w:cstheme="minorHAnsi"/>
          <w:i/>
          <w:noProof/>
          <w:color w:val="000000" w:themeColor="text1"/>
          <w:lang w:val="en-AU"/>
        </w:rPr>
        <w:t>et al.</w:t>
      </w:r>
      <w:r w:rsidR="00AE36D2" w:rsidRPr="00C54198">
        <w:rPr>
          <w:rFonts w:asciiTheme="minorHAnsi" w:hAnsiTheme="minorHAnsi" w:cstheme="minorHAnsi"/>
          <w:noProof/>
          <w:color w:val="000000" w:themeColor="text1"/>
          <w:lang w:val="en-AU"/>
        </w:rPr>
        <w:t>, 2021)</w:t>
      </w:r>
      <w:r w:rsidR="00D502C7" w:rsidRPr="00C54198">
        <w:rPr>
          <w:rFonts w:asciiTheme="minorHAnsi" w:hAnsiTheme="minorHAnsi" w:cstheme="minorHAnsi"/>
          <w:color w:val="000000" w:themeColor="text1"/>
          <w:lang w:val="en-AU"/>
        </w:rPr>
        <w:fldChar w:fldCharType="end"/>
      </w:r>
      <w:r w:rsidR="00780077" w:rsidRPr="00C54198">
        <w:rPr>
          <w:rFonts w:asciiTheme="minorHAnsi" w:hAnsiTheme="minorHAnsi" w:cstheme="minorHAnsi"/>
          <w:color w:val="000000" w:themeColor="text1"/>
          <w:lang w:val="en-US"/>
        </w:rPr>
        <w:t>.</w:t>
      </w:r>
      <w:r w:rsidR="00025E9C" w:rsidRPr="00C54198">
        <w:rPr>
          <w:rFonts w:asciiTheme="minorHAnsi" w:hAnsiTheme="minorHAnsi" w:cstheme="minorHAnsi"/>
          <w:color w:val="000000" w:themeColor="text1"/>
          <w:lang w:val="en-US"/>
        </w:rPr>
        <w:t xml:space="preserve"> Only </w:t>
      </w:r>
      <w:r w:rsidR="00811F4B" w:rsidRPr="00C54198">
        <w:rPr>
          <w:rFonts w:asciiTheme="minorHAnsi" w:hAnsiTheme="minorHAnsi" w:cstheme="minorHAnsi"/>
          <w:color w:val="000000" w:themeColor="text1"/>
          <w:lang w:val="en-US"/>
        </w:rPr>
        <w:t>recently,</w:t>
      </w:r>
      <w:r w:rsidR="00025E9C" w:rsidRPr="00C54198">
        <w:rPr>
          <w:rFonts w:asciiTheme="minorHAnsi" w:hAnsiTheme="minorHAnsi" w:cstheme="minorHAnsi"/>
          <w:color w:val="000000" w:themeColor="text1"/>
          <w:lang w:val="en-US"/>
        </w:rPr>
        <w:t xml:space="preserve"> </w:t>
      </w:r>
      <w:r w:rsidR="00025E9C" w:rsidRPr="00C54198">
        <w:rPr>
          <w:rFonts w:asciiTheme="minorHAnsi" w:hAnsiTheme="minorHAnsi" w:cstheme="minorHAnsi"/>
          <w:color w:val="000000" w:themeColor="text1"/>
          <w:lang w:val="en-AU"/>
        </w:rPr>
        <w:t>t</w:t>
      </w:r>
      <w:r w:rsidR="00D25A8C" w:rsidRPr="00C54198">
        <w:rPr>
          <w:rFonts w:asciiTheme="minorHAnsi" w:hAnsiTheme="minorHAnsi" w:cstheme="minorHAnsi"/>
          <w:color w:val="000000" w:themeColor="text1"/>
          <w:lang w:val="en-AU"/>
        </w:rPr>
        <w:t xml:space="preserve">ranscriptomic data </w:t>
      </w:r>
      <w:r w:rsidR="00025E9C" w:rsidRPr="00C54198">
        <w:rPr>
          <w:rFonts w:asciiTheme="minorHAnsi" w:hAnsiTheme="minorHAnsi" w:cstheme="minorHAnsi"/>
          <w:color w:val="000000" w:themeColor="text1"/>
          <w:lang w:val="en-AU"/>
        </w:rPr>
        <w:t>discovered</w:t>
      </w:r>
      <w:r w:rsidR="00D25A8C" w:rsidRPr="00C54198">
        <w:rPr>
          <w:rFonts w:asciiTheme="minorHAnsi" w:hAnsiTheme="minorHAnsi" w:cstheme="minorHAnsi"/>
          <w:color w:val="000000" w:themeColor="text1"/>
          <w:lang w:val="en-AU"/>
        </w:rPr>
        <w:t xml:space="preserve"> </w:t>
      </w:r>
      <w:r w:rsidR="00025E9C" w:rsidRPr="00C54198">
        <w:rPr>
          <w:rFonts w:asciiTheme="minorHAnsi" w:hAnsiTheme="minorHAnsi" w:cstheme="minorHAnsi"/>
          <w:color w:val="000000" w:themeColor="text1"/>
          <w:lang w:val="en-AU"/>
        </w:rPr>
        <w:t xml:space="preserve">two </w:t>
      </w:r>
      <w:r w:rsidR="00025E9C" w:rsidRPr="00C54198">
        <w:rPr>
          <w:rFonts w:asciiTheme="minorHAnsi" w:hAnsiTheme="minorHAnsi" w:cstheme="minorHAnsi"/>
          <w:i/>
          <w:iCs/>
          <w:color w:val="000000" w:themeColor="text1"/>
          <w:lang w:val="en-AU"/>
        </w:rPr>
        <w:t>SWS1</w:t>
      </w:r>
      <w:r w:rsidR="00025E9C" w:rsidRPr="00C54198">
        <w:rPr>
          <w:rFonts w:asciiTheme="minorHAnsi" w:hAnsiTheme="minorHAnsi" w:cstheme="minorHAnsi"/>
          <w:color w:val="000000" w:themeColor="text1"/>
          <w:lang w:val="en-AU"/>
        </w:rPr>
        <w:t xml:space="preserve"> copies in </w:t>
      </w:r>
      <w:proofErr w:type="spellStart"/>
      <w:r w:rsidR="00025E9C" w:rsidRPr="00C54198">
        <w:rPr>
          <w:rFonts w:asciiTheme="minorHAnsi" w:hAnsiTheme="minorHAnsi" w:cstheme="minorHAnsi"/>
          <w:i/>
          <w:iCs/>
          <w:color w:val="000000" w:themeColor="text1"/>
          <w:lang w:val="en-AU"/>
        </w:rPr>
        <w:t>Pomacentrus</w:t>
      </w:r>
      <w:proofErr w:type="spellEnd"/>
      <w:r w:rsidR="00025E9C" w:rsidRPr="00C54198">
        <w:rPr>
          <w:rFonts w:asciiTheme="minorHAnsi" w:hAnsiTheme="minorHAnsi" w:cstheme="minorHAnsi"/>
          <w:i/>
          <w:iCs/>
          <w:color w:val="000000" w:themeColor="text1"/>
          <w:lang w:val="en-AU"/>
        </w:rPr>
        <w:t xml:space="preserve"> australis </w:t>
      </w:r>
      <w:r w:rsidR="00025E9C" w:rsidRPr="00C54198">
        <w:rPr>
          <w:rFonts w:asciiTheme="minorHAnsi" w:hAnsiTheme="minorHAnsi" w:cstheme="minorHAnsi"/>
          <w:color w:val="000000" w:themeColor="text1"/>
          <w:lang w:val="en-AU"/>
        </w:rPr>
        <w:t xml:space="preserve">and </w:t>
      </w:r>
      <w:proofErr w:type="spellStart"/>
      <w:r w:rsidR="00025E9C" w:rsidRPr="00C54198">
        <w:rPr>
          <w:rFonts w:asciiTheme="minorHAnsi" w:hAnsiTheme="minorHAnsi" w:cstheme="minorHAnsi"/>
          <w:i/>
          <w:iCs/>
          <w:color w:val="000000" w:themeColor="text1"/>
          <w:lang w:val="en-AU"/>
        </w:rPr>
        <w:t>Amphiprion</w:t>
      </w:r>
      <w:proofErr w:type="spellEnd"/>
      <w:r w:rsidR="00025E9C" w:rsidRPr="00C54198">
        <w:rPr>
          <w:rFonts w:asciiTheme="minorHAnsi" w:hAnsiTheme="minorHAnsi" w:cstheme="minorHAnsi"/>
          <w:i/>
          <w:iCs/>
          <w:color w:val="000000" w:themeColor="text1"/>
          <w:lang w:val="en-AU"/>
        </w:rPr>
        <w:t xml:space="preserve"> </w:t>
      </w:r>
      <w:proofErr w:type="spellStart"/>
      <w:r w:rsidR="00025E9C" w:rsidRPr="00C54198">
        <w:rPr>
          <w:rFonts w:asciiTheme="minorHAnsi" w:hAnsiTheme="minorHAnsi" w:cstheme="minorHAnsi"/>
          <w:i/>
          <w:iCs/>
          <w:color w:val="000000" w:themeColor="text1"/>
          <w:lang w:val="en-AU"/>
        </w:rPr>
        <w:t>percula</w:t>
      </w:r>
      <w:proofErr w:type="spellEnd"/>
      <w:r w:rsidR="00025E9C" w:rsidRPr="00C54198">
        <w:rPr>
          <w:rFonts w:asciiTheme="minorHAnsi" w:hAnsiTheme="minorHAnsi" w:cstheme="minorHAnsi"/>
          <w:color w:val="000000" w:themeColor="text1"/>
          <w:lang w:val="en-AU"/>
        </w:rPr>
        <w:t xml:space="preserve"> </w:t>
      </w:r>
      <w:r w:rsidR="00811F4B" w:rsidRPr="00C54198">
        <w:rPr>
          <w:rFonts w:asciiTheme="minorHAnsi" w:hAnsiTheme="minorHAnsi" w:cstheme="minorHAnsi"/>
          <w:color w:val="000000" w:themeColor="text1"/>
          <w:lang w:val="en-AU"/>
        </w:rPr>
        <w:t xml:space="preserve">(both belonging to </w:t>
      </w:r>
      <w:proofErr w:type="spellStart"/>
      <w:r w:rsidR="00811F4B" w:rsidRPr="00C54198">
        <w:rPr>
          <w:rFonts w:asciiTheme="minorHAnsi" w:hAnsiTheme="minorHAnsi" w:cstheme="minorHAnsi"/>
          <w:color w:val="000000" w:themeColor="text1"/>
          <w:lang w:val="en-AU"/>
        </w:rPr>
        <w:t>Pomacentrinae</w:t>
      </w:r>
      <w:proofErr w:type="spellEnd"/>
      <w:r w:rsidR="00811F4B" w:rsidRPr="00C54198">
        <w:rPr>
          <w:rFonts w:asciiTheme="minorHAnsi" w:hAnsiTheme="minorHAnsi" w:cstheme="minorHAnsi"/>
          <w:color w:val="000000" w:themeColor="text1"/>
          <w:lang w:val="en-AU"/>
        </w:rPr>
        <w:t xml:space="preserve">) </w:t>
      </w:r>
      <w:r w:rsidR="00811F4B" w:rsidRPr="00C54198">
        <w:rPr>
          <w:rFonts w:asciiTheme="minorHAnsi" w:hAnsiTheme="minorHAnsi" w:cstheme="minorHAnsi"/>
          <w:color w:val="000000" w:themeColor="text1"/>
          <w:lang w:val="en-AU"/>
        </w:rPr>
        <w:fldChar w:fldCharType="begin" w:fldLock="1"/>
      </w:r>
      <w:r w:rsidR="00811F4B" w:rsidRPr="00C54198">
        <w:rPr>
          <w:rFonts w:asciiTheme="minorHAnsi" w:hAnsiTheme="minorHAnsi" w:cstheme="minorHAnsi"/>
          <w:color w:val="000000" w:themeColor="text1"/>
          <w:lang w:val="en-AU"/>
        </w:rPr>
        <w:instrText>ADDIN CSL_CITATION {"citationItems":[{"id":"ITEM-1","itemData":{"DOI":"10.1111/mec.16831","ISSN":"0962-1083","author":[{"dropping-particle":"","family":"Stieb","given":"Sara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Ecology","id":"ITEM-1","issued":{"date-parts":[["2023","1","18"]]},"title":"Long‐wavelength‐sensitive ( lws ) opsin gene expression, foraging and visual communication in coral reef fishes","type":"article-journal"},"uris":["http://www.mendeley.com/documents/?uuid=cc966542-6679-47cd-b119-72ae8fe7ecf6"]}],"mendeley":{"formattedCitation":"(Stieb &lt;i&gt;et al.&lt;/i&gt;, 2023)","plainTextFormattedCitation":"(Stieb et al., 2023)","previouslyFormattedCitation":"(Stieb &lt;i&gt;et al.&lt;/i&gt;, 2023)"},"properties":{"noteIndex":0},"schema":"https://github.com/citation-style-language/schema/raw/master/csl-citation.json"}</w:instrText>
      </w:r>
      <w:r w:rsidR="00811F4B" w:rsidRPr="00C54198">
        <w:rPr>
          <w:rFonts w:asciiTheme="minorHAnsi" w:hAnsiTheme="minorHAnsi" w:cstheme="minorHAnsi"/>
          <w:color w:val="000000" w:themeColor="text1"/>
          <w:lang w:val="en-AU"/>
        </w:rPr>
        <w:fldChar w:fldCharType="separate"/>
      </w:r>
      <w:r w:rsidR="00811F4B" w:rsidRPr="00C54198">
        <w:rPr>
          <w:rFonts w:asciiTheme="minorHAnsi" w:hAnsiTheme="minorHAnsi" w:cstheme="minorHAnsi"/>
          <w:noProof/>
          <w:color w:val="000000" w:themeColor="text1"/>
          <w:lang w:val="en-AU"/>
        </w:rPr>
        <w:t xml:space="preserve">(Stieb </w:t>
      </w:r>
      <w:r w:rsidR="00811F4B" w:rsidRPr="00C54198">
        <w:rPr>
          <w:rFonts w:asciiTheme="minorHAnsi" w:hAnsiTheme="minorHAnsi" w:cstheme="minorHAnsi"/>
          <w:i/>
          <w:noProof/>
          <w:color w:val="000000" w:themeColor="text1"/>
          <w:lang w:val="en-AU"/>
        </w:rPr>
        <w:t>et al.</w:t>
      </w:r>
      <w:r w:rsidR="00811F4B" w:rsidRPr="00C54198">
        <w:rPr>
          <w:rFonts w:asciiTheme="minorHAnsi" w:hAnsiTheme="minorHAnsi" w:cstheme="minorHAnsi"/>
          <w:noProof/>
          <w:color w:val="000000" w:themeColor="text1"/>
          <w:lang w:val="en-AU"/>
        </w:rPr>
        <w:t>, 2023)</w:t>
      </w:r>
      <w:r w:rsidR="00811F4B" w:rsidRPr="00C54198">
        <w:rPr>
          <w:rFonts w:asciiTheme="minorHAnsi" w:hAnsiTheme="minorHAnsi" w:cstheme="minorHAnsi"/>
          <w:color w:val="000000" w:themeColor="text1"/>
          <w:lang w:val="en-AU"/>
        </w:rPr>
        <w:fldChar w:fldCharType="end"/>
      </w:r>
      <w:r w:rsidR="00C53E49" w:rsidRPr="00C54198">
        <w:rPr>
          <w:rFonts w:asciiTheme="minorHAnsi" w:hAnsiTheme="minorHAnsi" w:cstheme="minorHAnsi"/>
          <w:color w:val="000000" w:themeColor="text1"/>
          <w:lang w:val="en-AU"/>
        </w:rPr>
        <w:t>. Thus, this is the</w:t>
      </w:r>
      <w:r w:rsidR="00811F4B" w:rsidRPr="00C54198">
        <w:rPr>
          <w:rFonts w:asciiTheme="minorHAnsi" w:hAnsiTheme="minorHAnsi" w:cstheme="minorHAnsi"/>
          <w:color w:val="000000" w:themeColor="text1"/>
          <w:lang w:val="en-AU"/>
        </w:rPr>
        <w:t xml:space="preserve"> first study </w:t>
      </w:r>
      <w:r w:rsidR="00C53E49" w:rsidRPr="00C54198">
        <w:rPr>
          <w:rFonts w:asciiTheme="minorHAnsi" w:hAnsiTheme="minorHAnsi" w:cstheme="minorHAnsi"/>
          <w:color w:val="000000" w:themeColor="text1"/>
          <w:lang w:val="en-AU"/>
        </w:rPr>
        <w:t>(1)</w:t>
      </w:r>
      <w:r w:rsidR="00025E9C" w:rsidRPr="00C54198">
        <w:rPr>
          <w:rFonts w:asciiTheme="minorHAnsi" w:hAnsiTheme="minorHAnsi" w:cstheme="minorHAnsi"/>
          <w:color w:val="000000" w:themeColor="text1"/>
          <w:lang w:val="en-AU"/>
        </w:rPr>
        <w:t xml:space="preserve"> </w:t>
      </w:r>
      <w:r w:rsidR="00811F4B" w:rsidRPr="00C54198">
        <w:rPr>
          <w:rFonts w:asciiTheme="minorHAnsi" w:hAnsiTheme="minorHAnsi" w:cstheme="minorHAnsi"/>
          <w:color w:val="000000" w:themeColor="text1"/>
          <w:lang w:val="en-AU"/>
        </w:rPr>
        <w:t xml:space="preserve">indicating that </w:t>
      </w:r>
      <w:r w:rsidR="00025E9C" w:rsidRPr="00C54198">
        <w:rPr>
          <w:rFonts w:asciiTheme="minorHAnsi" w:hAnsiTheme="minorHAnsi" w:cstheme="minorHAnsi"/>
          <w:color w:val="000000" w:themeColor="text1"/>
          <w:lang w:val="en-AU"/>
        </w:rPr>
        <w:t xml:space="preserve">the </w:t>
      </w:r>
      <w:r w:rsidR="00811F4B" w:rsidRPr="00C54198">
        <w:rPr>
          <w:rFonts w:asciiTheme="minorHAnsi" w:hAnsiTheme="minorHAnsi" w:cstheme="minorHAnsi"/>
          <w:color w:val="000000" w:themeColor="text1"/>
          <w:lang w:val="en-AU"/>
        </w:rPr>
        <w:t xml:space="preserve">duplication might have happened deeper in the </w:t>
      </w:r>
      <w:proofErr w:type="spellStart"/>
      <w:r w:rsidR="00811F4B" w:rsidRPr="00C54198">
        <w:rPr>
          <w:rFonts w:asciiTheme="minorHAnsi" w:hAnsiTheme="minorHAnsi" w:cstheme="minorHAnsi"/>
          <w:color w:val="000000" w:themeColor="text1"/>
          <w:lang w:val="en-AU"/>
        </w:rPr>
        <w:t>Pomacentrinae</w:t>
      </w:r>
      <w:proofErr w:type="spellEnd"/>
      <w:r w:rsidR="00811F4B" w:rsidRPr="00C54198">
        <w:rPr>
          <w:rFonts w:asciiTheme="minorHAnsi" w:hAnsiTheme="minorHAnsi" w:cstheme="minorHAnsi"/>
          <w:color w:val="000000" w:themeColor="text1"/>
          <w:lang w:val="en-AU"/>
        </w:rPr>
        <w:t xml:space="preserve"> evolution, and (2)</w:t>
      </w:r>
      <w:r w:rsidR="00C53E49" w:rsidRPr="00C54198">
        <w:rPr>
          <w:rFonts w:asciiTheme="minorHAnsi" w:hAnsiTheme="minorHAnsi" w:cstheme="minorHAnsi"/>
          <w:color w:val="000000" w:themeColor="text1"/>
          <w:lang w:val="en-AU"/>
        </w:rPr>
        <w:t xml:space="preserve"> showing a simultaneous expression of two </w:t>
      </w:r>
      <w:r w:rsidR="00C53E49" w:rsidRPr="00C54198">
        <w:rPr>
          <w:rFonts w:asciiTheme="minorHAnsi" w:hAnsiTheme="minorHAnsi" w:cstheme="minorHAnsi"/>
          <w:i/>
          <w:iCs/>
          <w:color w:val="000000" w:themeColor="text1"/>
          <w:lang w:val="en-AU"/>
        </w:rPr>
        <w:t>SWS1</w:t>
      </w:r>
      <w:r w:rsidR="00C53E49" w:rsidRPr="00C54198">
        <w:rPr>
          <w:rFonts w:asciiTheme="minorHAnsi" w:hAnsiTheme="minorHAnsi" w:cstheme="minorHAnsi"/>
          <w:color w:val="000000" w:themeColor="text1"/>
          <w:lang w:val="en-AU"/>
        </w:rPr>
        <w:t xml:space="preserve"> duplicates in teleost fishes. </w:t>
      </w:r>
      <w:r w:rsidR="00356383" w:rsidRPr="00C54198">
        <w:rPr>
          <w:rFonts w:asciiTheme="minorHAnsi" w:hAnsiTheme="minorHAnsi" w:cstheme="minorHAnsi"/>
          <w:color w:val="000000" w:themeColor="text1"/>
          <w:lang w:val="en-AU"/>
        </w:rPr>
        <w:t>Opsin g</w:t>
      </w:r>
      <w:r w:rsidR="007F7852" w:rsidRPr="00C54198">
        <w:rPr>
          <w:rFonts w:asciiTheme="minorHAnsi" w:hAnsiTheme="minorHAnsi" w:cstheme="minorHAnsi"/>
          <w:color w:val="000000" w:themeColor="text1"/>
          <w:lang w:val="en-AU"/>
        </w:rPr>
        <w:t xml:space="preserve">ene </w:t>
      </w:r>
      <w:r w:rsidR="00F21959" w:rsidRPr="00C54198">
        <w:rPr>
          <w:rFonts w:asciiTheme="minorHAnsi" w:hAnsiTheme="minorHAnsi" w:cstheme="minorHAnsi"/>
          <w:color w:val="000000" w:themeColor="text1"/>
          <w:lang w:val="en-AU"/>
        </w:rPr>
        <w:t>d</w:t>
      </w:r>
      <w:r w:rsidR="00F11C24" w:rsidRPr="00C54198">
        <w:rPr>
          <w:rFonts w:asciiTheme="minorHAnsi" w:hAnsiTheme="minorHAnsi" w:cstheme="minorHAnsi"/>
          <w:color w:val="000000" w:themeColor="text1"/>
          <w:lang w:val="en-AU"/>
        </w:rPr>
        <w:t>uplicat</w:t>
      </w:r>
      <w:r w:rsidR="006B600F" w:rsidRPr="00C54198">
        <w:rPr>
          <w:rFonts w:asciiTheme="minorHAnsi" w:hAnsiTheme="minorHAnsi" w:cstheme="minorHAnsi"/>
          <w:color w:val="000000" w:themeColor="text1"/>
          <w:lang w:val="en-AU"/>
        </w:rPr>
        <w:t>ion</w:t>
      </w:r>
      <w:r w:rsidR="007F7852" w:rsidRPr="00C54198">
        <w:rPr>
          <w:rFonts w:asciiTheme="minorHAnsi" w:hAnsiTheme="minorHAnsi" w:cstheme="minorHAnsi"/>
          <w:color w:val="000000" w:themeColor="text1"/>
          <w:lang w:val="en-AU"/>
        </w:rPr>
        <w:t>s</w:t>
      </w:r>
      <w:r w:rsidR="006B600F" w:rsidRPr="00C54198">
        <w:rPr>
          <w:rFonts w:asciiTheme="minorHAnsi" w:hAnsiTheme="minorHAnsi" w:cstheme="minorHAnsi"/>
          <w:color w:val="000000" w:themeColor="text1"/>
          <w:lang w:val="en-AU"/>
        </w:rPr>
        <w:t xml:space="preserve"> </w:t>
      </w:r>
      <w:r w:rsidR="00D25A8C" w:rsidRPr="00C54198">
        <w:rPr>
          <w:rFonts w:asciiTheme="minorHAnsi" w:hAnsiTheme="minorHAnsi" w:cstheme="minorHAnsi"/>
          <w:color w:val="000000" w:themeColor="text1"/>
          <w:lang w:val="en-AU"/>
        </w:rPr>
        <w:t xml:space="preserve">followed by </w:t>
      </w:r>
      <w:r w:rsidR="00C25D9A" w:rsidRPr="00C54198">
        <w:rPr>
          <w:rFonts w:asciiTheme="minorHAnsi" w:hAnsiTheme="minorHAnsi" w:cstheme="minorHAnsi"/>
          <w:color w:val="000000" w:themeColor="text1"/>
          <w:lang w:val="en-AU"/>
        </w:rPr>
        <w:t>sequence divergence</w:t>
      </w:r>
      <w:r w:rsidR="007F7852" w:rsidRPr="00C54198">
        <w:rPr>
          <w:rFonts w:asciiTheme="minorHAnsi" w:hAnsiTheme="minorHAnsi" w:cstheme="minorHAnsi"/>
          <w:color w:val="000000" w:themeColor="text1"/>
          <w:lang w:val="en-AU"/>
        </w:rPr>
        <w:t xml:space="preserve"> </w:t>
      </w:r>
      <w:r w:rsidR="00356383" w:rsidRPr="00C54198">
        <w:rPr>
          <w:rFonts w:asciiTheme="minorHAnsi" w:hAnsiTheme="minorHAnsi" w:cstheme="minorHAnsi"/>
          <w:color w:val="000000" w:themeColor="text1"/>
          <w:lang w:val="en-AU"/>
        </w:rPr>
        <w:t xml:space="preserve">is </w:t>
      </w:r>
      <w:r w:rsidR="00A11A5F" w:rsidRPr="00C54198">
        <w:rPr>
          <w:rFonts w:asciiTheme="minorHAnsi" w:hAnsiTheme="minorHAnsi" w:cstheme="minorHAnsi"/>
          <w:color w:val="000000" w:themeColor="text1"/>
          <w:lang w:val="en-AU"/>
        </w:rPr>
        <w:t>mostly</w:t>
      </w:r>
      <w:r w:rsidR="003B05FD" w:rsidRPr="00C54198">
        <w:rPr>
          <w:rFonts w:asciiTheme="minorHAnsi" w:hAnsiTheme="minorHAnsi" w:cstheme="minorHAnsi"/>
          <w:color w:val="000000" w:themeColor="text1"/>
          <w:lang w:val="en-AU"/>
        </w:rPr>
        <w:t xml:space="preserve"> </w:t>
      </w:r>
      <w:r w:rsidR="00356383" w:rsidRPr="00C54198">
        <w:rPr>
          <w:rFonts w:asciiTheme="minorHAnsi" w:hAnsiTheme="minorHAnsi" w:cstheme="minorHAnsi"/>
          <w:color w:val="000000" w:themeColor="text1"/>
          <w:lang w:val="en-AU"/>
        </w:rPr>
        <w:t xml:space="preserve">associated with changes at </w:t>
      </w:r>
      <w:r w:rsidR="001B4009" w:rsidRPr="00C54198">
        <w:rPr>
          <w:rFonts w:asciiTheme="minorHAnsi" w:hAnsiTheme="minorHAnsi" w:cstheme="minorHAnsi"/>
          <w:color w:val="000000" w:themeColor="text1"/>
          <w:lang w:val="en-AU"/>
        </w:rPr>
        <w:t xml:space="preserve">key tuning sites among paralogs, and </w:t>
      </w:r>
      <w:r w:rsidR="00F11C24" w:rsidRPr="00C54198">
        <w:rPr>
          <w:rFonts w:asciiTheme="minorHAnsi" w:hAnsiTheme="minorHAnsi" w:cstheme="minorHAnsi"/>
          <w:color w:val="000000" w:themeColor="text1"/>
          <w:lang w:val="en-AU"/>
        </w:rPr>
        <w:t xml:space="preserve">may </w:t>
      </w:r>
      <w:r w:rsidR="001B4009" w:rsidRPr="00C54198">
        <w:rPr>
          <w:rFonts w:asciiTheme="minorHAnsi" w:hAnsiTheme="minorHAnsi" w:cstheme="minorHAnsi"/>
          <w:color w:val="000000" w:themeColor="text1"/>
          <w:lang w:val="en-AU"/>
        </w:rPr>
        <w:t xml:space="preserve">thus </w:t>
      </w:r>
      <w:r w:rsidR="00F11C24" w:rsidRPr="00C54198">
        <w:rPr>
          <w:rFonts w:asciiTheme="minorHAnsi" w:hAnsiTheme="minorHAnsi" w:cstheme="minorHAnsi"/>
          <w:color w:val="000000" w:themeColor="text1"/>
          <w:lang w:val="en-AU"/>
        </w:rPr>
        <w:t>lead to shifts in the peak absorbance (</w:t>
      </w:r>
      <w:proofErr w:type="spellStart"/>
      <w:r w:rsidR="00F11C24" w:rsidRPr="00C54198">
        <w:rPr>
          <w:rFonts w:asciiTheme="minorHAnsi" w:hAnsiTheme="minorHAnsi" w:cstheme="minorHAnsi"/>
          <w:color w:val="000000" w:themeColor="text1"/>
          <w:lang w:val="en-AU"/>
        </w:rPr>
        <w:t>λ</w:t>
      </w:r>
      <w:r w:rsidR="00F11C24" w:rsidRPr="00C54198">
        <w:rPr>
          <w:rFonts w:asciiTheme="minorHAnsi" w:hAnsiTheme="minorHAnsi" w:cstheme="minorHAnsi"/>
          <w:color w:val="000000" w:themeColor="text1"/>
          <w:vertAlign w:val="subscript"/>
          <w:lang w:val="en-AU"/>
        </w:rPr>
        <w:t>max</w:t>
      </w:r>
      <w:proofErr w:type="spellEnd"/>
      <w:r w:rsidR="00F11C24" w:rsidRPr="00C54198">
        <w:rPr>
          <w:rFonts w:asciiTheme="minorHAnsi" w:hAnsiTheme="minorHAnsi" w:cstheme="minorHAnsi"/>
          <w:color w:val="000000" w:themeColor="text1"/>
          <w:lang w:val="en-AU"/>
        </w:rPr>
        <w:t xml:space="preserve">) of </w:t>
      </w:r>
      <w:r w:rsidR="00A11A5F" w:rsidRPr="00C54198">
        <w:rPr>
          <w:rFonts w:asciiTheme="minorHAnsi" w:hAnsiTheme="minorHAnsi" w:cstheme="minorHAnsi"/>
          <w:color w:val="000000" w:themeColor="text1"/>
          <w:lang w:val="en-AU"/>
        </w:rPr>
        <w:t xml:space="preserve">the </w:t>
      </w:r>
      <w:r w:rsidR="00C25D9A" w:rsidRPr="00C54198">
        <w:rPr>
          <w:rFonts w:asciiTheme="minorHAnsi" w:hAnsiTheme="minorHAnsi" w:cstheme="minorHAnsi"/>
          <w:color w:val="000000" w:themeColor="text1"/>
          <w:lang w:val="en-AU"/>
        </w:rPr>
        <w:t xml:space="preserve">two copies of the </w:t>
      </w:r>
      <w:r w:rsidR="00A11A5F" w:rsidRPr="00C54198">
        <w:rPr>
          <w:rFonts w:asciiTheme="minorHAnsi" w:hAnsiTheme="minorHAnsi" w:cstheme="minorHAnsi"/>
          <w:color w:val="000000" w:themeColor="text1"/>
          <w:lang w:val="en-AU"/>
        </w:rPr>
        <w:t>visual pigment</w:t>
      </w:r>
      <w:r w:rsidR="00F11C24" w:rsidRPr="00C54198">
        <w:rPr>
          <w:rFonts w:asciiTheme="minorHAnsi" w:hAnsiTheme="minorHAnsi" w:cstheme="minorHAnsi"/>
          <w:color w:val="000000" w:themeColor="text1"/>
          <w:lang w:val="en-AU"/>
        </w:rPr>
        <w:t xml:space="preserve"> and consequently, sensitivities to different wavelengths of light </w:t>
      </w:r>
      <w:r w:rsidR="00F11C24" w:rsidRPr="00C54198">
        <w:rPr>
          <w:rFonts w:asciiTheme="minorHAnsi" w:hAnsiTheme="minorHAnsi" w:cstheme="minorHAnsi"/>
          <w:color w:val="000000" w:themeColor="text1"/>
          <w:lang w:val="en-AU"/>
        </w:rPr>
        <w:fldChar w:fldCharType="begin" w:fldLock="1"/>
      </w:r>
      <w:r w:rsidR="003412CB" w:rsidRPr="00C54198">
        <w:rPr>
          <w:rFonts w:asciiTheme="minorHAnsi" w:hAnsiTheme="minorHAnsi" w:cstheme="minorHAnsi"/>
          <w:color w:val="000000" w:themeColor="text1"/>
          <w:lang w:val="en-AU"/>
        </w:rPr>
        <w:instrText>ADDIN CSL_CITATION {"citationItems":[{"id":"ITEM-1","itemData":{"DOI":"10.1146/annurev.genom.9.081307.164228","ISSN":"1527-8204","PMID":"18544031","abstract":"A striking level of diversity of visual systems in different species reflects their adaptive responses to various light environments. To study the adaptive evolution of visual systems, we need to understand how visual pigments, the light-sensitive molecules, have tuned their wavelengths of light absorption. The molecular basis of spectral tuning in visual pigments, a central unsolved problem in phototransduction, can be understood only by studying how different species have adapted to various light environments. Certain amino acid replacements at 30 residues explain some dim-light and color vision in vertebrates. To better understand the molecular and functional adaptations of visual pigments, we must identify all critical amino acid replacements that are involved in the spectral tuning and elucidate the effects of their interactions on the spectral shifts.","author":[{"dropping-particle":"","family":"Yokoyama","given":"Shozo","non-dropping-particle":"","parse-names":false,"suffix":""}],"container-title":"Annual review of genomics and human genetics","id":"ITEM-1","issued":{"date-parts":[["2008","1"]]},"page":"259-82","title":"Evolution of dim-light and color vision pigments.","type":"article-journal","volume":"9"},"uris":["http://www.mendeley.com/documents/?uuid=3a6ec917-f91a-499f-ba11-777b22756054"]},{"id":"ITEM-2","itemData":{"DOI":"10.1016/j.ympev.2011.11.030","ISBN":"1095-9513 (Electronic)\\r1055-7903 (Linking)","ISSN":"10557903","PMID":"22178363","abstract":"Opsin gene sequences were first reported in the 1980s. The goal of that research was to test the hypothesis that human opsins were members of a single gene family and that variation in human color vision was mediated by mutations in these genes. While the new data supported both hypotheses, the greatest contribution of this work was, arguably, that it provided the data necessary for PCR-based surveys in a diversity of other species. Such studies, and recent whole genome sequencing projects, have uncovered exceptionally large opsin gene repertoires in ray-finned fishes (taxon, Actinopterygii). Guppies and zebrafish, for example, have 10 visual opsin genes each. Here we review the duplication and divergence events that have generated these gene collections. Phylogenetic analyses revealed that large opsin gene repertories in fish have been generated by gene duplication and divergence events that span the age of the ray-finned fishes. Data from whole genome sequencing projects and from large-insert clones show that tandem duplication is the primary mode of opsin gene family expansion in fishes. In some instances gene conversion between tandem duplicates has obscured evolutionary relationships among genes and generated unique key-site haplotypes. We mapped amino acid substitutions at so-called key-sites onto phylogenies and this exposed many examples of convergence. We found that dN/. dS values were higher on the branches of our trees that followed gene duplication than on branches that followed speciation events, suggesting that duplication relaxes constraints on opsin sequence evolution. Though the focus of the review is opsin sequence evolution, we also note that there are few clear connections between opsin gene repertoires and variation in spectral environment, morphological traits, or life history traits. © 2011 Elsevier Inc.","author":[{"dropping-particle":"","family":"Rennison","given":"Diana J.","non-dropping-particle":"","parse-names":false,"suffix":""},{"dropping-particle":"","family":"Owens","given":"Gregory L.","non-dropping-particle":"","parse-names":false,"suffix":""},{"dropping-particle":"","family":"Taylor","given":"John S.","non-dropping-particle":"","parse-names":false,"suffix":""}],"container-title":"Molecular Phylogenetics and Evolution","id":"ITEM-2","issue":"3","issued":{"date-parts":[["2012"]]},"page":"986-1008","publisher":"Elsevier Inc.","title":"Opsin gene duplication and divergence in ray-finned fish","type":"article-journal","volume":"62"},"uris":["http://www.mendeley.com/documents/?uuid=0871eee2-149b-4014-bb59-49aaa5ea5e99"]},{"id":"ITEM-3","itemData":{"DOI":"10.1186/s12862-016-0637-9","ISSN":"1471-2148","PMID":"27001075","abstract":"BACKGROUND Many vertebrate species use ultraviolet (UV) reception for such basic behaviors as foraging and mating, but many others switched to violet reception and improved their visual resolution. The respective phenotypes are regulated by the short wavelength-sensitive (SWS1) pigments that absorb light maximally (λmax) at ~360 and 395-440 nm. Because of strong epistatic interactions, the biological significance of the extensive mutagenesis results on the molecular basis of spectral tuning in SWS1 pigments and the mechanisms of their phenotypic adaptations remains uncertain. RESULTS The magnitudes of the λmax-shifts caused by mutations in a present-day SWS1 pigment and by the corresponding forward mutations in its ancestral pigment are often dramatically different. To resolve these mutagenesis results, the A/B ratio, in which A and B are the areas formed by amino acids at sites 90, 113 and 118 and by those at sites 86, 90 and 118 and 295, respectively, becomes indispensable. Then, all critical mutations that generated the λmax of a SWS1 pigment can be identified by establishing that 1) the difference between the λmax of the ancestral pigment with these mutations and that of the present-day pigment is small (3 ~ 5 nm, depending on the entire λmax-shift) and 2) the difference between the corresponding A/B ratios is &lt; 0.002. CONCLUSION Molecular adaptation has been studied mostly by using comparative sequence analyses. These statistical results provide biological hypotheses and need to be tested using experimental means. This is an opportune time to explore the currently available and new genetic systems and test these statistical hypotheses. Evaluating the λmaxs and A/B ratios of mutagenized present-day and their ancestral pigments, we now have a method to identify all critical mutations that are responsible for phenotypic adaptation of SWS1 pigments. The result also explains spectral tuning of the same pigments, a central unanswered question in phototransduction.","author":[{"dropping-particle":"","family":"Yokoyama","given":"Shozo","non-dropping-particle":"","parse-names":false,"suffix":""},{"dropping-particle":"","family":"Tada","given":"Takashi","non-dropping-particle":"","parse-names":false,"suffix":""},{"dropping-particle":"","family":"Liu","given":"Yang","non-dropping-particle":"","parse-names":false,"suffix":""},{"dropping-particle":"","family":"Faggionato","given":"Davide","non-dropping-particle":"","parse-names":false,"suffix":""},{"dropping-particle":"","family":"Altun","given":"Ahmet","non-dropping-particle":"","parse-names":false,"suffix":""}],"container-title":"BMC Evolutionary Biology","id":"ITEM-3","issue":"1","issued":{"date-parts":[["2016"]]},"page":"64","publisher":"BMC Evolutionary Biology","title":"A simple method for studying the molecular mechanisms of ultraviolet and violet reception in vertebrates","type":"article-journal","volume":"16"},"uris":["http://www.mendeley.com/documents/?uuid=01d70cc5-19f0-4381-be19-37e6d185dfe5"]}],"mendeley":{"formattedCitation":"(Yokoyama, 2008; Rennison &lt;i&gt;et al.&lt;/i&gt;, 2012; Yokoyama &lt;i&gt;et al.&lt;/i&gt;, 2016)","plainTextFormattedCitation":"(Yokoyama, 2008; Rennison et al., 2012; Yokoyama et al., 2016)","previouslyFormattedCitation":"(Yokoyama, 2008; Rennison &lt;i&gt;et al.&lt;/i&gt;, 2012; Yokoyama &lt;i&gt;et al.&lt;/i&gt;, 2016)"},"properties":{"noteIndex":0},"schema":"https://github.com/citation-style-language/schema/raw/master/csl-citation.json"}</w:instrText>
      </w:r>
      <w:r w:rsidR="00F11C24" w:rsidRPr="00C54198">
        <w:rPr>
          <w:rFonts w:asciiTheme="minorHAnsi" w:hAnsiTheme="minorHAnsi" w:cstheme="minorHAnsi"/>
          <w:color w:val="000000" w:themeColor="text1"/>
          <w:lang w:val="en-AU"/>
        </w:rPr>
        <w:fldChar w:fldCharType="separate"/>
      </w:r>
      <w:r w:rsidR="003B05FD" w:rsidRPr="00C54198">
        <w:rPr>
          <w:rFonts w:asciiTheme="minorHAnsi" w:hAnsiTheme="minorHAnsi" w:cstheme="minorHAnsi"/>
          <w:noProof/>
          <w:color w:val="000000" w:themeColor="text1"/>
          <w:lang w:val="en-AU"/>
        </w:rPr>
        <w:t xml:space="preserve">(Yokoyama, 2008; Rennison </w:t>
      </w:r>
      <w:r w:rsidR="003B05FD" w:rsidRPr="00C54198">
        <w:rPr>
          <w:rFonts w:asciiTheme="minorHAnsi" w:hAnsiTheme="minorHAnsi" w:cstheme="minorHAnsi"/>
          <w:i/>
          <w:noProof/>
          <w:color w:val="000000" w:themeColor="text1"/>
          <w:lang w:val="en-AU"/>
        </w:rPr>
        <w:t>et al.</w:t>
      </w:r>
      <w:r w:rsidR="003B05FD" w:rsidRPr="00C54198">
        <w:rPr>
          <w:rFonts w:asciiTheme="minorHAnsi" w:hAnsiTheme="minorHAnsi" w:cstheme="minorHAnsi"/>
          <w:noProof/>
          <w:color w:val="000000" w:themeColor="text1"/>
          <w:lang w:val="en-AU"/>
        </w:rPr>
        <w:t xml:space="preserve">, 2012; Yokoyama </w:t>
      </w:r>
      <w:r w:rsidR="003B05FD" w:rsidRPr="00C54198">
        <w:rPr>
          <w:rFonts w:asciiTheme="minorHAnsi" w:hAnsiTheme="minorHAnsi" w:cstheme="minorHAnsi"/>
          <w:i/>
          <w:noProof/>
          <w:color w:val="000000" w:themeColor="text1"/>
          <w:lang w:val="en-AU"/>
        </w:rPr>
        <w:t>et al.</w:t>
      </w:r>
      <w:r w:rsidR="003B05FD" w:rsidRPr="00C54198">
        <w:rPr>
          <w:rFonts w:asciiTheme="minorHAnsi" w:hAnsiTheme="minorHAnsi" w:cstheme="minorHAnsi"/>
          <w:noProof/>
          <w:color w:val="000000" w:themeColor="text1"/>
          <w:lang w:val="en-AU"/>
        </w:rPr>
        <w:t>, 2016)</w:t>
      </w:r>
      <w:r w:rsidR="00F11C24" w:rsidRPr="00C54198">
        <w:rPr>
          <w:rFonts w:asciiTheme="minorHAnsi" w:hAnsiTheme="minorHAnsi" w:cstheme="minorHAnsi"/>
          <w:color w:val="000000" w:themeColor="text1"/>
          <w:lang w:val="en-AU"/>
        </w:rPr>
        <w:fldChar w:fldCharType="end"/>
      </w:r>
      <w:r w:rsidR="00F11C24" w:rsidRPr="00C54198">
        <w:rPr>
          <w:rFonts w:asciiTheme="minorHAnsi" w:hAnsiTheme="minorHAnsi" w:cstheme="minorHAnsi"/>
          <w:color w:val="000000" w:themeColor="text1"/>
          <w:lang w:val="en-AU"/>
        </w:rPr>
        <w:t xml:space="preserve">. </w:t>
      </w:r>
      <w:r w:rsidR="001B4009" w:rsidRPr="00C54198">
        <w:rPr>
          <w:rFonts w:asciiTheme="minorHAnsi" w:hAnsiTheme="minorHAnsi" w:cstheme="minorHAnsi"/>
          <w:color w:val="000000" w:themeColor="text1"/>
          <w:lang w:val="en-AU"/>
        </w:rPr>
        <w:t xml:space="preserve">With gene duplications providing the potential for protein-level innovations </w:t>
      </w:r>
      <w:r w:rsidR="003216D0" w:rsidRPr="00C54198">
        <w:rPr>
          <w:rFonts w:asciiTheme="minorHAnsi" w:hAnsiTheme="minorHAnsi" w:cstheme="minorHAnsi"/>
          <w:color w:val="000000" w:themeColor="text1"/>
          <w:lang w:val="en-AU"/>
        </w:rPr>
        <w:t>﻿</w:t>
      </w:r>
      <w:r w:rsidR="001B4009" w:rsidRPr="00C54198">
        <w:rPr>
          <w:rFonts w:asciiTheme="minorHAnsi" w:hAnsiTheme="minorHAnsi" w:cstheme="minorHAnsi"/>
          <w:color w:val="000000" w:themeColor="text1"/>
          <w:lang w:val="en-AU"/>
        </w:rPr>
        <w:t xml:space="preserve">[revied in </w:t>
      </w:r>
      <w:r w:rsidR="001B4009" w:rsidRPr="00C54198">
        <w:rPr>
          <w:rFonts w:asciiTheme="minorHAnsi" w:hAnsiTheme="minorHAnsi" w:cstheme="minorHAnsi"/>
          <w:color w:val="000000" w:themeColor="text1"/>
          <w:lang w:val="en-AU"/>
        </w:rPr>
        <w:fldChar w:fldCharType="begin" w:fldLock="1"/>
      </w:r>
      <w:r w:rsidR="006832A3" w:rsidRPr="00C54198">
        <w:rPr>
          <w:rFonts w:asciiTheme="minorHAnsi" w:hAnsiTheme="minorHAnsi" w:cstheme="minorHAnsi"/>
          <w:color w:val="000000" w:themeColor="text1"/>
          <w:lang w:val="en-AU"/>
        </w:rPr>
        <w:instrText>ADDIN CSL_CITATION {"citationItems":[{"id":"ITEM-1","itemData":{"author":[{"dropping-particle":"","family":"Taylor","given":"J.S.","non-dropping-particle":"","parse-names":false,"suffix":""},{"dropping-particle":"","family":"Raes","given":"J.","non-dropping-particle":"","parse-names":false,"suffix":""}],"container-title":"The Evolution of the Genome.","editor":[{"dropping-particle":"","family":"Gregory","given":"T.R.","non-dropping-particle":"","parse-names":false,"suffix":""}],"id":"ITEM-1","issued":{"date-parts":[["2005"]]},"publisher":"Elsevier Academic Press","publisher-place":"London","title":"Small-scale gene duplication.","type":"chapter"},"uris":["http://www.mendeley.com/documents/?uuid=f313c098-721c-4e0e-98cf-24c29de02e86"]}],"mendeley":{"formattedCitation":"(Taylor &amp; Raes, 2005)","manualFormatting":"Taylor &amp; Raes (2005)","plainTextFormattedCitation":"(Taylor &amp; Raes, 2005)","previouslyFormattedCitation":"(Taylor &amp; Raes, 2005)"},"properties":{"noteIndex":0},"schema":"https://github.com/citation-style-language/schema/raw/master/csl-citation.json"}</w:instrText>
      </w:r>
      <w:r w:rsidR="001B4009" w:rsidRPr="00C54198">
        <w:rPr>
          <w:rFonts w:asciiTheme="minorHAnsi" w:hAnsiTheme="minorHAnsi" w:cstheme="minorHAnsi"/>
          <w:color w:val="000000" w:themeColor="text1"/>
          <w:lang w:val="en-AU"/>
        </w:rPr>
        <w:fldChar w:fldCharType="separate"/>
      </w:r>
      <w:r w:rsidR="001B4009" w:rsidRPr="00C54198">
        <w:rPr>
          <w:rFonts w:asciiTheme="minorHAnsi" w:hAnsiTheme="minorHAnsi" w:cstheme="minorHAnsi"/>
          <w:noProof/>
          <w:color w:val="000000" w:themeColor="text1"/>
          <w:lang w:val="en-AU"/>
        </w:rPr>
        <w:t>Taylor &amp; Raes (2005)</w:t>
      </w:r>
      <w:r w:rsidR="001B4009" w:rsidRPr="00C54198">
        <w:rPr>
          <w:rFonts w:asciiTheme="minorHAnsi" w:hAnsiTheme="minorHAnsi" w:cstheme="minorHAnsi"/>
          <w:color w:val="000000" w:themeColor="text1"/>
          <w:lang w:val="en-AU"/>
        </w:rPr>
        <w:fldChar w:fldCharType="end"/>
      </w:r>
      <w:r w:rsidR="001B4009" w:rsidRPr="00C54198">
        <w:rPr>
          <w:rFonts w:asciiTheme="minorHAnsi" w:hAnsiTheme="minorHAnsi" w:cstheme="minorHAnsi"/>
          <w:color w:val="000000" w:themeColor="text1"/>
          <w:lang w:val="en-AU"/>
        </w:rPr>
        <w:t xml:space="preserve">], opsin gene duplications and divergence can be </w:t>
      </w:r>
      <w:r w:rsidR="002A4A42" w:rsidRPr="00C54198">
        <w:rPr>
          <w:rFonts w:asciiTheme="minorHAnsi" w:hAnsiTheme="minorHAnsi" w:cstheme="minorHAnsi"/>
          <w:color w:val="000000" w:themeColor="text1"/>
          <w:lang w:val="en-AU"/>
        </w:rPr>
        <w:t>subject to</w:t>
      </w:r>
      <w:r w:rsidR="001B4009" w:rsidRPr="00C54198">
        <w:rPr>
          <w:rFonts w:asciiTheme="minorHAnsi" w:hAnsiTheme="minorHAnsi" w:cstheme="minorHAnsi"/>
          <w:color w:val="000000" w:themeColor="text1"/>
          <w:lang w:val="en-AU"/>
        </w:rPr>
        <w:t xml:space="preserve"> environmental heterogeneity [as proposed by </w:t>
      </w:r>
      <w:r w:rsidR="001B4009" w:rsidRPr="00C54198">
        <w:rPr>
          <w:rFonts w:asciiTheme="minorHAnsi" w:hAnsiTheme="minorHAnsi" w:cstheme="minorHAnsi"/>
          <w:noProof/>
          <w:color w:val="000000" w:themeColor="text1"/>
          <w:lang w:val="en-AU"/>
        </w:rPr>
        <w:t xml:space="preserve">Rennison </w:t>
      </w:r>
      <w:r w:rsidR="001B4009" w:rsidRPr="00C54198">
        <w:rPr>
          <w:rFonts w:asciiTheme="minorHAnsi" w:hAnsiTheme="minorHAnsi" w:cstheme="minorHAnsi"/>
          <w:i/>
          <w:noProof/>
          <w:color w:val="000000" w:themeColor="text1"/>
          <w:lang w:val="en-AU"/>
        </w:rPr>
        <w:t>et al.</w:t>
      </w:r>
      <w:r w:rsidR="001B4009" w:rsidRPr="00C54198">
        <w:rPr>
          <w:rFonts w:asciiTheme="minorHAnsi" w:hAnsiTheme="minorHAnsi" w:cstheme="minorHAnsi"/>
          <w:noProof/>
          <w:color w:val="000000" w:themeColor="text1"/>
          <w:lang w:val="en-AU"/>
        </w:rPr>
        <w:t xml:space="preserve"> (2012)</w:t>
      </w:r>
      <w:r w:rsidR="001B4009" w:rsidRPr="00C54198">
        <w:rPr>
          <w:rFonts w:asciiTheme="minorHAnsi" w:hAnsiTheme="minorHAnsi" w:cstheme="minorHAnsi"/>
          <w:color w:val="000000" w:themeColor="text1"/>
          <w:lang w:val="en-AU"/>
        </w:rPr>
        <w:t xml:space="preserve">] or other </w:t>
      </w:r>
      <w:r w:rsidR="003216D0" w:rsidRPr="00C54198">
        <w:rPr>
          <w:rFonts w:asciiTheme="minorHAnsi" w:hAnsiTheme="minorHAnsi" w:cstheme="minorHAnsi"/>
          <w:color w:val="000000" w:themeColor="text1"/>
          <w:lang w:val="en-US"/>
        </w:rPr>
        <w:t xml:space="preserve"> </w:t>
      </w:r>
      <w:r w:rsidR="003216D0" w:rsidRPr="00C54198">
        <w:rPr>
          <w:rFonts w:asciiTheme="minorHAnsi" w:hAnsiTheme="minorHAnsi" w:cstheme="minorHAnsi"/>
          <w:color w:val="000000" w:themeColor="text1"/>
          <w:lang w:val="en-AU"/>
        </w:rPr>
        <w:t>﻿</w:t>
      </w:r>
      <w:r w:rsidR="001B4009" w:rsidRPr="00C54198">
        <w:rPr>
          <w:rFonts w:asciiTheme="minorHAnsi" w:hAnsiTheme="minorHAnsi" w:cstheme="minorHAnsi"/>
          <w:color w:val="000000" w:themeColor="text1"/>
          <w:lang w:val="en-AU"/>
        </w:rPr>
        <w:t xml:space="preserve">ecological factors. </w:t>
      </w:r>
    </w:p>
    <w:p w14:paraId="7812A16E" w14:textId="0D33894B" w:rsidR="0028598D" w:rsidRPr="00C54198" w:rsidRDefault="00FA50BC" w:rsidP="00973632">
      <w:pPr>
        <w:spacing w:line="480" w:lineRule="auto"/>
        <w:ind w:firstLine="709"/>
        <w:rPr>
          <w:rFonts w:asciiTheme="minorHAnsi" w:hAnsiTheme="minorHAnsi" w:cstheme="minorHAnsi"/>
          <w:color w:val="000000" w:themeColor="text1"/>
          <w:lang w:val="en-US"/>
        </w:rPr>
      </w:pPr>
      <w:r w:rsidRPr="00C54198">
        <w:rPr>
          <w:rFonts w:asciiTheme="minorHAnsi" w:hAnsiTheme="minorHAnsi" w:cstheme="minorHAnsi"/>
          <w:color w:val="000000" w:themeColor="text1"/>
          <w:lang w:val="en-AU"/>
        </w:rPr>
        <w:t>In th</w:t>
      </w:r>
      <w:r w:rsidR="00D971FB" w:rsidRPr="00C54198">
        <w:rPr>
          <w:rFonts w:asciiTheme="minorHAnsi" w:hAnsiTheme="minorHAnsi" w:cstheme="minorHAnsi"/>
          <w:color w:val="000000" w:themeColor="text1"/>
          <w:lang w:val="en-AU"/>
        </w:rPr>
        <w:t>is</w:t>
      </w:r>
      <w:r w:rsidRPr="00C54198">
        <w:rPr>
          <w:rFonts w:asciiTheme="minorHAnsi" w:hAnsiTheme="minorHAnsi" w:cstheme="minorHAnsi"/>
          <w:color w:val="000000" w:themeColor="text1"/>
          <w:lang w:val="en-AU"/>
        </w:rPr>
        <w:t xml:space="preserve"> study, we </w:t>
      </w:r>
      <w:r w:rsidR="00DA557D" w:rsidRPr="00C54198">
        <w:rPr>
          <w:rFonts w:asciiTheme="minorHAnsi" w:hAnsiTheme="minorHAnsi" w:cstheme="minorHAnsi"/>
          <w:color w:val="000000" w:themeColor="text1"/>
          <w:lang w:val="en-AU"/>
        </w:rPr>
        <w:t>aim</w:t>
      </w:r>
      <w:r w:rsidR="000C27F1" w:rsidRPr="00C54198">
        <w:rPr>
          <w:rFonts w:asciiTheme="minorHAnsi" w:hAnsiTheme="minorHAnsi" w:cstheme="minorHAnsi"/>
          <w:color w:val="000000" w:themeColor="text1"/>
          <w:lang w:val="en-AU"/>
        </w:rPr>
        <w:t>ed</w:t>
      </w:r>
      <w:r w:rsidR="00DA557D" w:rsidRPr="00C54198">
        <w:rPr>
          <w:rFonts w:asciiTheme="minorHAnsi" w:hAnsiTheme="minorHAnsi" w:cstheme="minorHAnsi"/>
          <w:color w:val="000000" w:themeColor="text1"/>
          <w:lang w:val="en-AU"/>
        </w:rPr>
        <w:t xml:space="preserve"> to </w:t>
      </w:r>
      <w:r w:rsidR="00D4314B" w:rsidRPr="00C54198">
        <w:rPr>
          <w:rFonts w:asciiTheme="minorHAnsi" w:hAnsiTheme="minorHAnsi" w:cstheme="minorHAnsi"/>
          <w:color w:val="000000" w:themeColor="text1"/>
          <w:lang w:val="en-AU"/>
        </w:rPr>
        <w:t>present</w:t>
      </w:r>
      <w:r w:rsidR="00BC21F1">
        <w:rPr>
          <w:rFonts w:asciiTheme="minorHAnsi" w:hAnsiTheme="minorHAnsi" w:cstheme="minorHAnsi"/>
          <w:color w:val="000000" w:themeColor="text1"/>
          <w:lang w:val="en-AU"/>
        </w:rPr>
        <w:t xml:space="preserve"> and understand</w:t>
      </w:r>
      <w:r w:rsidRPr="00C54198">
        <w:rPr>
          <w:rFonts w:asciiTheme="minorHAnsi" w:hAnsiTheme="minorHAnsi" w:cstheme="minorHAnsi"/>
          <w:color w:val="000000" w:themeColor="text1"/>
          <w:lang w:val="en-AU"/>
        </w:rPr>
        <w:t xml:space="preserve"> the </w:t>
      </w:r>
      <w:r w:rsidR="003B3052" w:rsidRPr="00C54198">
        <w:rPr>
          <w:rFonts w:asciiTheme="minorHAnsi" w:hAnsiTheme="minorHAnsi" w:cstheme="minorHAnsi"/>
          <w:color w:val="000000" w:themeColor="text1"/>
        </w:rPr>
        <w:t xml:space="preserve">patterns of UV sensitive pigment evolution through tuning and duplication, and its role </w:t>
      </w:r>
      <w:r w:rsidR="00BC21F1">
        <w:rPr>
          <w:rFonts w:asciiTheme="minorHAnsi" w:hAnsiTheme="minorHAnsi" w:cstheme="minorHAnsi"/>
          <w:color w:val="000000" w:themeColor="text1"/>
        </w:rPr>
        <w:t>in</w:t>
      </w:r>
      <w:r w:rsidR="003B3052" w:rsidRPr="00C54198">
        <w:rPr>
          <w:rFonts w:asciiTheme="minorHAnsi" w:hAnsiTheme="minorHAnsi" w:cstheme="minorHAnsi"/>
          <w:color w:val="000000" w:themeColor="text1"/>
        </w:rPr>
        <w:t xml:space="preserve"> </w:t>
      </w:r>
      <w:r w:rsidR="00BC21F1">
        <w:rPr>
          <w:rFonts w:asciiTheme="minorHAnsi" w:hAnsiTheme="minorHAnsi" w:cstheme="minorHAnsi"/>
          <w:color w:val="000000" w:themeColor="text1"/>
        </w:rPr>
        <w:t xml:space="preserve">UV communication and in </w:t>
      </w:r>
      <w:r w:rsidR="003B3052" w:rsidRPr="00C54198">
        <w:rPr>
          <w:rFonts w:asciiTheme="minorHAnsi" w:hAnsiTheme="minorHAnsi" w:cstheme="minorHAnsi"/>
          <w:color w:val="000000" w:themeColor="text1"/>
        </w:rPr>
        <w:lastRenderedPageBreak/>
        <w:t xml:space="preserve">the radiation </w:t>
      </w:r>
      <w:r w:rsidR="00C25D9A" w:rsidRPr="00C54198">
        <w:rPr>
          <w:rFonts w:asciiTheme="minorHAnsi" w:hAnsiTheme="minorHAnsi" w:cstheme="minorHAnsi"/>
          <w:color w:val="000000" w:themeColor="text1"/>
        </w:rPr>
        <w:t>of</w:t>
      </w:r>
      <w:r w:rsidR="003B3052" w:rsidRPr="00C54198">
        <w:rPr>
          <w:rFonts w:asciiTheme="minorHAnsi" w:hAnsiTheme="minorHAnsi" w:cstheme="minorHAnsi"/>
          <w:color w:val="000000" w:themeColor="text1"/>
        </w:rPr>
        <w:t xml:space="preserve"> th</w:t>
      </w:r>
      <w:r w:rsidR="00BC21F1">
        <w:rPr>
          <w:rFonts w:asciiTheme="minorHAnsi" w:hAnsiTheme="minorHAnsi" w:cstheme="minorHAnsi"/>
          <w:color w:val="000000" w:themeColor="text1"/>
        </w:rPr>
        <w:t>e</w:t>
      </w:r>
      <w:r w:rsidR="003B3052" w:rsidRPr="00C54198">
        <w:rPr>
          <w:rFonts w:asciiTheme="minorHAnsi" w:hAnsiTheme="minorHAnsi" w:cstheme="minorHAnsi"/>
          <w:color w:val="000000" w:themeColor="text1"/>
        </w:rPr>
        <w:t xml:space="preserve"> species-rich</w:t>
      </w:r>
      <w:r w:rsidR="00BC21F1">
        <w:rPr>
          <w:rFonts w:asciiTheme="minorHAnsi" w:hAnsiTheme="minorHAnsi" w:cstheme="minorHAnsi"/>
          <w:color w:val="000000" w:themeColor="text1"/>
        </w:rPr>
        <w:t xml:space="preserve"> damselfishes</w:t>
      </w:r>
      <w:r w:rsidRPr="00C54198">
        <w:rPr>
          <w:rFonts w:asciiTheme="minorHAnsi" w:hAnsiTheme="minorHAnsi" w:cstheme="minorHAnsi"/>
          <w:color w:val="000000" w:themeColor="text1"/>
          <w:lang w:val="en-AU"/>
        </w:rPr>
        <w:t xml:space="preserve">. </w:t>
      </w:r>
      <w:r w:rsidR="00DA557D" w:rsidRPr="00C54198">
        <w:rPr>
          <w:rFonts w:asciiTheme="minorHAnsi" w:hAnsiTheme="minorHAnsi" w:cstheme="minorHAnsi"/>
          <w:color w:val="000000" w:themeColor="text1"/>
          <w:lang w:val="en-AU"/>
        </w:rPr>
        <w:t xml:space="preserve">First, we </w:t>
      </w:r>
      <w:r w:rsidR="00667AF6" w:rsidRPr="00C54198">
        <w:rPr>
          <w:rFonts w:asciiTheme="minorHAnsi" w:hAnsiTheme="minorHAnsi" w:cstheme="minorHAnsi"/>
          <w:color w:val="000000" w:themeColor="text1"/>
          <w:lang w:val="en-AU"/>
        </w:rPr>
        <w:t>hypothesise</w:t>
      </w:r>
      <w:r w:rsidR="000C27F1" w:rsidRPr="00C54198">
        <w:rPr>
          <w:rFonts w:asciiTheme="minorHAnsi" w:hAnsiTheme="minorHAnsi" w:cstheme="minorHAnsi"/>
          <w:color w:val="000000" w:themeColor="text1"/>
          <w:lang w:val="en-AU"/>
        </w:rPr>
        <w:t>d</w:t>
      </w:r>
      <w:r w:rsidR="00DA557D" w:rsidRPr="00C54198">
        <w:rPr>
          <w:rFonts w:asciiTheme="minorHAnsi" w:hAnsiTheme="minorHAnsi" w:cstheme="minorHAnsi"/>
          <w:color w:val="000000" w:themeColor="text1"/>
          <w:lang w:val="en-AU"/>
        </w:rPr>
        <w:t xml:space="preserve"> that sensitivity to UV </w:t>
      </w:r>
      <w:r w:rsidR="00034FF1" w:rsidRPr="00C54198">
        <w:rPr>
          <w:rFonts w:asciiTheme="minorHAnsi" w:hAnsiTheme="minorHAnsi" w:cstheme="minorHAnsi"/>
          <w:color w:val="000000" w:themeColor="text1"/>
          <w:lang w:val="en-AU"/>
        </w:rPr>
        <w:t xml:space="preserve">and UV reflection – the factors </w:t>
      </w:r>
      <w:r w:rsidR="00C25D9A" w:rsidRPr="00C54198">
        <w:rPr>
          <w:rFonts w:asciiTheme="minorHAnsi" w:hAnsiTheme="minorHAnsi" w:cstheme="minorHAnsi"/>
          <w:color w:val="000000" w:themeColor="text1"/>
          <w:lang w:val="en-AU"/>
        </w:rPr>
        <w:t>mediating</w:t>
      </w:r>
      <w:r w:rsidR="00034FF1" w:rsidRPr="00C54198">
        <w:rPr>
          <w:rFonts w:asciiTheme="minorHAnsi" w:hAnsiTheme="minorHAnsi" w:cstheme="minorHAnsi"/>
          <w:color w:val="000000" w:themeColor="text1"/>
          <w:lang w:val="en-AU"/>
        </w:rPr>
        <w:t xml:space="preserve"> UV communication </w:t>
      </w:r>
      <w:r w:rsidR="00892769" w:rsidRPr="00C54198">
        <w:rPr>
          <w:rFonts w:asciiTheme="minorHAnsi" w:hAnsiTheme="minorHAnsi" w:cstheme="minorHAnsi"/>
          <w:color w:val="000000" w:themeColor="text1"/>
          <w:lang w:val="en-AU"/>
        </w:rPr>
        <w:t>–</w:t>
      </w:r>
      <w:r w:rsidR="00034FF1" w:rsidRPr="00C54198">
        <w:rPr>
          <w:rFonts w:asciiTheme="minorHAnsi" w:hAnsiTheme="minorHAnsi" w:cstheme="minorHAnsi"/>
          <w:color w:val="000000" w:themeColor="text1"/>
          <w:lang w:val="en-AU"/>
        </w:rPr>
        <w:t xml:space="preserve"> is</w:t>
      </w:r>
      <w:r w:rsidR="00DA557D" w:rsidRPr="00C54198">
        <w:rPr>
          <w:rFonts w:asciiTheme="minorHAnsi" w:hAnsiTheme="minorHAnsi" w:cstheme="minorHAnsi"/>
          <w:color w:val="000000" w:themeColor="text1"/>
          <w:lang w:val="en-AU"/>
        </w:rPr>
        <w:t xml:space="preserve"> widespread or even omnipresent amongst the damselfish radiation. </w:t>
      </w:r>
      <w:r w:rsidR="00D971FB" w:rsidRPr="00C54198">
        <w:rPr>
          <w:rFonts w:asciiTheme="minorHAnsi" w:hAnsiTheme="minorHAnsi" w:cstheme="minorHAnsi"/>
          <w:color w:val="000000" w:themeColor="text1"/>
          <w:lang w:val="en-AU"/>
        </w:rPr>
        <w:t>To do this</w:t>
      </w:r>
      <w:r w:rsidRPr="00C54198">
        <w:rPr>
          <w:rFonts w:asciiTheme="minorHAnsi" w:hAnsiTheme="minorHAnsi" w:cstheme="minorHAnsi"/>
          <w:color w:val="000000" w:themeColor="text1"/>
          <w:lang w:val="en-AU"/>
        </w:rPr>
        <w:t xml:space="preserve">, </w:t>
      </w:r>
      <w:r w:rsidR="00E31251" w:rsidRPr="00C54198">
        <w:rPr>
          <w:rFonts w:asciiTheme="minorHAnsi" w:hAnsiTheme="minorHAnsi" w:cstheme="minorHAnsi"/>
          <w:color w:val="000000" w:themeColor="text1"/>
          <w:lang w:val="en-AU"/>
        </w:rPr>
        <w:t>we assemble</w:t>
      </w:r>
      <w:r w:rsidR="000C27F1" w:rsidRPr="00C54198">
        <w:rPr>
          <w:rFonts w:asciiTheme="minorHAnsi" w:hAnsiTheme="minorHAnsi" w:cstheme="minorHAnsi"/>
          <w:color w:val="000000" w:themeColor="text1"/>
          <w:lang w:val="en-AU"/>
        </w:rPr>
        <w:t>d</w:t>
      </w:r>
      <w:r w:rsidR="00034FF1" w:rsidRPr="00C54198">
        <w:rPr>
          <w:rFonts w:asciiTheme="minorHAnsi" w:hAnsiTheme="minorHAnsi" w:cstheme="minorHAnsi"/>
          <w:color w:val="000000" w:themeColor="text1"/>
          <w:lang w:val="en-AU"/>
        </w:rPr>
        <w:t xml:space="preserve"> (and </w:t>
      </w:r>
      <w:r w:rsidR="00E31251" w:rsidRPr="00C54198">
        <w:rPr>
          <w:rFonts w:asciiTheme="minorHAnsi" w:hAnsiTheme="minorHAnsi" w:cstheme="minorHAnsi"/>
          <w:color w:val="000000" w:themeColor="text1"/>
          <w:lang w:val="en-AU"/>
        </w:rPr>
        <w:t>re-analyse</w:t>
      </w:r>
      <w:r w:rsidR="000C27F1" w:rsidRPr="00C54198">
        <w:rPr>
          <w:rFonts w:asciiTheme="minorHAnsi" w:hAnsiTheme="minorHAnsi" w:cstheme="minorHAnsi"/>
          <w:color w:val="000000" w:themeColor="text1"/>
          <w:lang w:val="en-AU"/>
        </w:rPr>
        <w:t>d</w:t>
      </w:r>
      <w:r w:rsidR="00034FF1" w:rsidRPr="00C54198">
        <w:rPr>
          <w:rFonts w:asciiTheme="minorHAnsi" w:hAnsiTheme="minorHAnsi" w:cstheme="minorHAnsi"/>
          <w:color w:val="000000" w:themeColor="text1"/>
          <w:lang w:val="en-AU"/>
        </w:rPr>
        <w:t>)</w:t>
      </w:r>
      <w:r w:rsidR="00E31251" w:rsidRPr="00C54198">
        <w:rPr>
          <w:rFonts w:asciiTheme="minorHAnsi" w:hAnsiTheme="minorHAnsi" w:cstheme="minorHAnsi"/>
          <w:color w:val="000000" w:themeColor="text1"/>
          <w:lang w:val="en-AU"/>
        </w:rPr>
        <w:t xml:space="preserve"> published </w:t>
      </w:r>
      <w:r w:rsidR="00034FF1" w:rsidRPr="00C54198">
        <w:rPr>
          <w:rFonts w:asciiTheme="minorHAnsi" w:hAnsiTheme="minorHAnsi" w:cstheme="minorHAnsi"/>
          <w:color w:val="000000" w:themeColor="text1"/>
          <w:lang w:val="en-AU"/>
        </w:rPr>
        <w:t xml:space="preserve">and </w:t>
      </w:r>
      <w:r w:rsidR="00313022" w:rsidRPr="00C54198">
        <w:rPr>
          <w:rFonts w:asciiTheme="minorHAnsi" w:hAnsiTheme="minorHAnsi" w:cstheme="minorHAnsi"/>
          <w:color w:val="000000" w:themeColor="text1"/>
          <w:lang w:val="en-AU"/>
        </w:rPr>
        <w:t>collected</w:t>
      </w:r>
      <w:r w:rsidR="00034FF1" w:rsidRPr="00C54198">
        <w:rPr>
          <w:rFonts w:asciiTheme="minorHAnsi" w:hAnsiTheme="minorHAnsi" w:cstheme="minorHAnsi"/>
          <w:color w:val="000000" w:themeColor="text1"/>
          <w:lang w:val="en-AU"/>
        </w:rPr>
        <w:t xml:space="preserve"> new data on opsin expression </w:t>
      </w:r>
      <w:r w:rsidR="00034FF1" w:rsidRPr="00C54198">
        <w:rPr>
          <w:rFonts w:asciiTheme="minorHAnsi" w:hAnsiTheme="minorHAnsi" w:cstheme="minorHAnsi"/>
          <w:bCs/>
          <w:color w:val="000000" w:themeColor="text1"/>
          <w:lang w:val="en-AU"/>
        </w:rPr>
        <w:fldChar w:fldCharType="begin" w:fldLock="1"/>
      </w:r>
      <w:r w:rsidR="00185BC9" w:rsidRPr="00C54198">
        <w:rPr>
          <w:rFonts w:asciiTheme="minorHAnsi" w:hAnsiTheme="minorHAnsi" w:cstheme="minorHAnsi"/>
          <w:bCs/>
          <w:color w:val="000000" w:themeColor="text1"/>
          <w:lang w:val="en-AU"/>
        </w:rPr>
        <w:instrText>ADDIN CSL_CITATION {"citationItems":[{"id":"ITEM-1","itemData":{"DOI":"10.1111/mec.13712","ISSN":"09621083","author":[{"dropping-particle":"","family":"Stieb","given":"Sara M.","non-dropping-particle":"","parse-names":false,"suffix":""},{"dropping-particle":"","family":"Carleton","given":"Karen L.","non-dropping-particle":"","parse-names":false,"suffix":""},{"dropping-particle":"","family":"Cortesi","given":"Fabio","non-dropping-particle":"","parse-names":false,"suffix":""},{"dropping-particle":"","family":"Marshall","given":"N. Justin","non-dropping-particle":"","parse-names":false,"suffix":""},{"dropping-particle":"","family":"Salzburger","given":"Walter","non-dropping-particle":"","parse-names":false,"suffix":""}],"container-title":"Molecular Ecology","id":"ITEM-1","issue":"15","issued":{"date-parts":[["2016","6"]]},"page":"3645-3661","title":"Depth dependent plasticity in opsin gene expression varies between damselfish (Pomacentridae) species","type":"article-journal","volume":"25"},"uris":["http://www.mendeley.com/documents/?uuid=b75152e1-27b4-4541-9863-ce1b1cfba982"]},{"id":"ITEM-2","itemData":{"DOI":"10.1111/ijlh.12426","ISSN":"09621083","author":[{"dropping-particle":"","family":"Stieb","given":"Sara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Ecology","id":"ITEM-2","issue":"5","issued":{"date-parts":[["2017"]]},"page":"1323-1342","title":"Why UV- and red-vision are important for damselfish (Pomacentridae): Structural and expression variation in opsin genes","type":"article-journal","volume":"26"},"uris":["http://www.mendeley.com/documents/?uuid=764e0634-7f5d-4380-82b9-99b8b8200583"]},{"id":"ITEM-3","itemData":{"DOI":"10.1007/s00239-012-9525-0","ISSN":"1432-1432","PMID":"23080353","abstract":"The visual system plays a role in nearly every aspect of an organism's life history, and there is a direct link between visual pigment phenotypes and opsin genotypes. In previous studies of African cichlid fishes, we found evidence for positive selection among some opsins, with sequence variation greatest for opsins producing the shortest and longest wavelength visual pigments. In this study, we examined opsin evolution in the closely related damselfish family (Pomacentridae), a group of reef fishes that are distributed widely and have a documented fossil record of at least 50 million years (MY). We found increased functional variation in the protein sequences of opsins at the short- and long-wavelength ends of the visual spectrum, in agreement with the African cichlids, despite an order of magnitude difference in the ages of the two radiations. We also reconstructed amino acid substitutions across opsin tuning sites. These reconstructions indicated multiple instances of parallel evolution, at least one definitive case of convergent evolution, and one evolutionary reversal. Our findings show that the amino acids at spectral tuning sites are labile evolutionarily, and that the same codons evolve repeatedly. These findings emphasize that the aquatic light environment can shape opsin sequence evolution. They further show that phylogenetic approaches can provide important insights into the mechanisms by which natural selection \"tinkers\" with phenotypes.","author":[{"dropping-particle":"","family":"Hofmann","given":"Christopher M","non-dropping-particle":"","parse-names":false,"suffix":""},{"dropping-particle":"","family":"Marshall","given":"N Justin","non-dropping-particle":"","parse-names":false,"suffix":""},{"dropping-particle":"","family":"Abdilleh","given":"Kawther","non-dropping-particle":"","parse-names":false,"suffix":""},{"dropping-particle":"","family":"Patel","given":"Zil","non-dropping-particle":"","parse-names":false,"suffix":""},{"dropping-particle":"","family":"Siebeck","given":"Ulrike E","non-dropping-particle":"","parse-names":false,"suffix":""},{"dropping-particle":"","family":"Carleton","given":"Karen L","non-dropping-particle":"","parse-names":false,"suffix":""}],"container-title":"Journal of molecular evolution","id":"ITEM-3","issue":"3-4","issued":{"date-parts":[["2012","10","19"]]},"page":"79-91","title":"Opsin evolution in damselfish: convergence, reversal, and parallel evolution across tuning sites.","type":"article-journal","volume":"75"},"uris":["http://www.mendeley.com/documents/?uuid=d6d39ef6-dd0a-4fbb-91e5-d4a64edc42b4"]},{"id":"ITEM-4","itemData":{"DOI":"10.1242/jeb.175281","ISSN":"0022-0949","abstract":"Vision mediates important behavioural tasks such as mate choice, escape from predators and foraging. In fish, photoreceptors are generally tuned to specific visual tasks and/or to their light environment according to depth or water colour to ensure optimal performance. Evolutionary mechanisms acting on opsin genes, the protein component of the photopigment, can influence the spectral sensitivity of photoreceptors. Opsin genes are known to respond to environmental conditions on a number of time scales including shorter time frames due to seasonal variation, or through longer term evolutionary tuning. There is also evidence for ‘on-the-fly’ adaptations in adult fish in response to rapidly changing environmental conditions, however, results are contradictory. Here we investigated the ability of three reef fish species that belong to two ecologically distinct families, Yellow-striped cardinalfish, Ostorhinchus cyanosoma, Ambon damselfish, Pomacentrus amboinensis, and Lemon damselfish, Pomacentrus moluccensis, to alter opsin-gene expression as an adaptation to short-term (weeks to months) changes of environmental light conditions, and attempted to characterize the underlying expression regulation principles. We report the ability for all species to alter opsin gene expression within months and even a few weeks, suggesting that opsin expression in adult reef fish is not static. Furthermore, we found that opsin expression changes in single cones generally occurred more rapidly than in double cones, and identified different responses of RH2 opsin gene expression between the ecologically distinct reef fish families. Quantum catch correlation analysis suggested different regulation mechanisms for opsin expression dependent on gene class.","author":[{"dropping-particle":"","family":"Luehrmann","given":"Martin","non-dropping-particle":"","parse-names":false,"suffix":""},{"dropping-particle":"","family":"Stieb","given":"Sara M","non-dropping-particle":"","parse-names":false,"suffix":""},{"dropping-particle":"","family":"Carleton","given":"Karen L","non-dropping-particle":"","parse-names":false,"suffix":""},{"dropping-particle":"","family":"Pietzker","given":"Alisa","non-dropping-particle":"","parse-names":false,"suffix":""},{"dropping-particle":"","family":"Cheney","given":"Karen L","non-dropping-particle":"","parse-names":false,"suffix":""},{"dropping-particle":"","family":"Marshall","given":"N Justin","non-dropping-particle":"","parse-names":false,"suffix":""}],"container-title":"The Journal of Experimental Biology","id":"ITEM-4","issue":"22","issued":{"date-parts":[["2018","11","15"]]},"page":"jeb175281","title":"Short-term colour vision plasticity on the reef: changes in opsin expression under varying light conditions differ between ecologically distinct fish species","type":"article-journal","volume":"221"},"uris":["http://www.mendeley.com/documents/?uuid=e69cb1e3-db9b-4ece-b266-5fb6297c0ad8"]},{"id":"ITEM-5","itemData":{"DOI":"10.1038/s41598-019-52297-0","ISSN":"20452322","PMID":"31712572","abstract":"Vision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Reports","id":"ITEM-5","issue":"1","issued":{"date-parts":[["2019"]]},"page":"1-14","title":"A detailed investigation of the visual system and visual ecology of the Barrier Reef anemonefish, Amphiprion akindynos","type":"article-journal","volume":"9"},"uris":["http://www.mendeley.com/documents/?uuid=6bdc5af7-8e11-49b2-a7a5-f5f63cecf511"]},{"id":"ITEM-6","itemData":{"DOI":"10.1111/mec.16831","ISSN":"0962-1083","author":[{"dropping-particle":"","family":"Stieb","given":"Sara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Ecology","id":"ITEM-6","issued":{"date-parts":[["2023","1","18"]]},"title":"Long‐wavelength‐sensitive ( lws ) opsin gene expression, foraging and visual communication in coral reef fishes","type":"article-journal"},"uris":["http://www.mendeley.com/documents/?uuid=cc966542-6679-47cd-b119-72ae8fe7ecf6"]},{"id":"ITEM-7","itemData":{"DOI":"10.1093/gbe/evab184","ISSN":"1759-6653","abstract":"Many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w:instrText>
      </w:r>
      <w:r w:rsidR="00185BC9" w:rsidRPr="00C54198">
        <w:rPr>
          <w:rFonts w:asciiTheme="minorHAnsi" w:hAnsiTheme="minorHAnsi" w:cstheme="minorHAnsi"/>
          <w:bCs/>
          <w:color w:val="000000" w:themeColor="text1"/>
          <w:lang w:val="de-CH"/>
        </w:rPr>
        <w:instrText>:"","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Evolution","id":"ITEM-7","issue":"10","issued":{"date-parts":[["2021"]]},"page":"1-14","title":"Molecular Evolution of Ultraviolet Visual Opsins and Spectral Tuning of Photoreceptors in Anemonefishes (Amphiprioninae)","type":"article-journal","volume":"13"},"uris":["http://www.mendeley.com/documents/?uuid=bfa703b8-d4f7-447e-9d6c-058cdc2fc326"]}],"mendeley":{"formattedCitation":"(Hofmann &lt;i&gt;et al.&lt;/i&gt;, 2012; Stieb &lt;i&gt;et al.&lt;/i&gt;, 2016, 2017, 2019, 2023; Luehrmann &lt;i&gt;et al.&lt;/i&gt;, 2018; Mitchell &lt;i&gt;et al.&lt;/i&gt;, 2021)","plainTextFormattedCitation":"(Hofmann et al., 2012; Stieb et al., 2016, 2017, 2019, 2023; Luehrmann et al., 2018; Mitchell et al., 2021)","previouslyFormattedCitation":"(Hofmann &lt;i&gt;et al.&lt;/i&gt;, 2012; Stieb &lt;i&gt;et al.&lt;/i&gt;, 2016, 2017, 2019, 2023; Luehrmann &lt;i&gt;et al.&lt;/i&gt;, 2018; Mitchell &lt;i&gt;et al.&lt;/i&gt;, 2021)"},"properties":{"noteIndex":0},"schema":"https://github.com/citation-style-language/schema/raw/master/csl-citation.json"}</w:instrText>
      </w:r>
      <w:r w:rsidR="00034FF1" w:rsidRPr="00C54198">
        <w:rPr>
          <w:rFonts w:asciiTheme="minorHAnsi" w:hAnsiTheme="minorHAnsi" w:cstheme="minorHAnsi"/>
          <w:bCs/>
          <w:color w:val="000000" w:themeColor="text1"/>
          <w:lang w:val="en-AU"/>
        </w:rPr>
        <w:fldChar w:fldCharType="separate"/>
      </w:r>
      <w:r w:rsidR="00185BC9" w:rsidRPr="00C54198">
        <w:rPr>
          <w:rFonts w:asciiTheme="minorHAnsi" w:hAnsiTheme="minorHAnsi" w:cstheme="minorHAnsi"/>
          <w:bCs/>
          <w:noProof/>
          <w:color w:val="000000" w:themeColor="text1"/>
          <w:lang w:val="de-CH"/>
        </w:rPr>
        <w:t xml:space="preserve">(Hofmann </w:t>
      </w:r>
      <w:r w:rsidR="00185BC9" w:rsidRPr="00C54198">
        <w:rPr>
          <w:rFonts w:asciiTheme="minorHAnsi" w:hAnsiTheme="minorHAnsi" w:cstheme="minorHAnsi"/>
          <w:bCs/>
          <w:i/>
          <w:noProof/>
          <w:color w:val="000000" w:themeColor="text1"/>
          <w:lang w:val="de-CH"/>
        </w:rPr>
        <w:t>et al.</w:t>
      </w:r>
      <w:r w:rsidR="00185BC9" w:rsidRPr="00C54198">
        <w:rPr>
          <w:rFonts w:asciiTheme="minorHAnsi" w:hAnsiTheme="minorHAnsi" w:cstheme="minorHAnsi"/>
          <w:bCs/>
          <w:noProof/>
          <w:color w:val="000000" w:themeColor="text1"/>
          <w:lang w:val="de-CH"/>
        </w:rPr>
        <w:t xml:space="preserve">, 2012; Stieb </w:t>
      </w:r>
      <w:r w:rsidR="00185BC9" w:rsidRPr="00C54198">
        <w:rPr>
          <w:rFonts w:asciiTheme="minorHAnsi" w:hAnsiTheme="minorHAnsi" w:cstheme="minorHAnsi"/>
          <w:bCs/>
          <w:i/>
          <w:noProof/>
          <w:color w:val="000000" w:themeColor="text1"/>
          <w:lang w:val="de-CH"/>
        </w:rPr>
        <w:t>et al.</w:t>
      </w:r>
      <w:r w:rsidR="00185BC9" w:rsidRPr="00C54198">
        <w:rPr>
          <w:rFonts w:asciiTheme="minorHAnsi" w:hAnsiTheme="minorHAnsi" w:cstheme="minorHAnsi"/>
          <w:bCs/>
          <w:noProof/>
          <w:color w:val="000000" w:themeColor="text1"/>
          <w:lang w:val="de-CH"/>
        </w:rPr>
        <w:t xml:space="preserve">, 2016, 2017, 2019, 2023; Luehrmann </w:t>
      </w:r>
      <w:r w:rsidR="00185BC9" w:rsidRPr="00C54198">
        <w:rPr>
          <w:rFonts w:asciiTheme="minorHAnsi" w:hAnsiTheme="minorHAnsi" w:cstheme="minorHAnsi"/>
          <w:bCs/>
          <w:i/>
          <w:noProof/>
          <w:color w:val="000000" w:themeColor="text1"/>
          <w:lang w:val="de-CH"/>
        </w:rPr>
        <w:t>et al.</w:t>
      </w:r>
      <w:r w:rsidR="00185BC9" w:rsidRPr="00C54198">
        <w:rPr>
          <w:rFonts w:asciiTheme="minorHAnsi" w:hAnsiTheme="minorHAnsi" w:cstheme="minorHAnsi"/>
          <w:bCs/>
          <w:noProof/>
          <w:color w:val="000000" w:themeColor="text1"/>
          <w:lang w:val="de-CH"/>
        </w:rPr>
        <w:t xml:space="preserve">, 2018; Mitchell </w:t>
      </w:r>
      <w:r w:rsidR="00185BC9" w:rsidRPr="00C54198">
        <w:rPr>
          <w:rFonts w:asciiTheme="minorHAnsi" w:hAnsiTheme="minorHAnsi" w:cstheme="minorHAnsi"/>
          <w:bCs/>
          <w:i/>
          <w:noProof/>
          <w:color w:val="000000" w:themeColor="text1"/>
          <w:lang w:val="de-CH"/>
        </w:rPr>
        <w:t>et al.</w:t>
      </w:r>
      <w:r w:rsidR="00185BC9" w:rsidRPr="00C54198">
        <w:rPr>
          <w:rFonts w:asciiTheme="minorHAnsi" w:hAnsiTheme="minorHAnsi" w:cstheme="minorHAnsi"/>
          <w:bCs/>
          <w:noProof/>
          <w:color w:val="000000" w:themeColor="text1"/>
          <w:lang w:val="de-CH"/>
        </w:rPr>
        <w:t>, 2021)</w:t>
      </w:r>
      <w:r w:rsidR="00034FF1" w:rsidRPr="00C54198">
        <w:rPr>
          <w:rFonts w:asciiTheme="minorHAnsi" w:hAnsiTheme="minorHAnsi" w:cstheme="minorHAnsi"/>
          <w:bCs/>
          <w:color w:val="000000" w:themeColor="text1"/>
          <w:lang w:val="en-AU"/>
        </w:rPr>
        <w:fldChar w:fldCharType="end"/>
      </w:r>
      <w:r w:rsidR="00034FF1" w:rsidRPr="00C54198">
        <w:rPr>
          <w:rFonts w:asciiTheme="minorHAnsi" w:hAnsiTheme="minorHAnsi" w:cstheme="minorHAnsi"/>
          <w:color w:val="000000" w:themeColor="text1"/>
          <w:lang w:val="de-CH"/>
        </w:rPr>
        <w:t xml:space="preserve">, </w:t>
      </w:r>
      <w:proofErr w:type="spellStart"/>
      <w:r w:rsidR="00034FF1" w:rsidRPr="00C54198">
        <w:rPr>
          <w:rFonts w:asciiTheme="minorHAnsi" w:hAnsiTheme="minorHAnsi" w:cstheme="minorHAnsi"/>
          <w:color w:val="000000" w:themeColor="text1"/>
          <w:lang w:val="de-CH"/>
        </w:rPr>
        <w:t>lens</w:t>
      </w:r>
      <w:proofErr w:type="spellEnd"/>
      <w:r w:rsidR="00034FF1" w:rsidRPr="00C54198">
        <w:rPr>
          <w:rFonts w:asciiTheme="minorHAnsi" w:hAnsiTheme="minorHAnsi" w:cstheme="minorHAnsi"/>
          <w:color w:val="000000" w:themeColor="text1"/>
          <w:lang w:val="de-CH"/>
        </w:rPr>
        <w:t xml:space="preserve"> </w:t>
      </w:r>
      <w:proofErr w:type="spellStart"/>
      <w:r w:rsidR="00034FF1" w:rsidRPr="00C54198">
        <w:rPr>
          <w:rFonts w:asciiTheme="minorHAnsi" w:hAnsiTheme="minorHAnsi" w:cstheme="minorHAnsi"/>
          <w:color w:val="000000" w:themeColor="text1"/>
          <w:lang w:val="de-CH"/>
        </w:rPr>
        <w:t>transmission</w:t>
      </w:r>
      <w:proofErr w:type="spellEnd"/>
      <w:r w:rsidR="00AA2198" w:rsidRPr="00C54198">
        <w:rPr>
          <w:rFonts w:asciiTheme="minorHAnsi" w:hAnsiTheme="minorHAnsi" w:cstheme="minorHAnsi"/>
          <w:color w:val="000000" w:themeColor="text1"/>
          <w:lang w:val="de-CH"/>
        </w:rPr>
        <w:t xml:space="preserve"> </w:t>
      </w:r>
      <w:r w:rsidR="00AA2198" w:rsidRPr="00C54198">
        <w:rPr>
          <w:rFonts w:asciiTheme="minorHAnsi" w:hAnsiTheme="minorHAnsi" w:cstheme="minorHAnsi"/>
          <w:color w:val="000000" w:themeColor="text1"/>
          <w:lang w:val="en-AU"/>
        </w:rPr>
        <w:fldChar w:fldCharType="begin" w:fldLock="1"/>
      </w:r>
      <w:r w:rsidR="006832A3" w:rsidRPr="00C54198">
        <w:rPr>
          <w:rFonts w:asciiTheme="minorHAnsi" w:hAnsiTheme="minorHAnsi" w:cstheme="minorHAnsi"/>
          <w:color w:val="000000" w:themeColor="text1"/>
          <w:lang w:val="de-CH"/>
        </w:rPr>
        <w:instrText>ADDIN CSL_CITATION {"citationItems":[{"id":"ITEM-1","itemData":{"DOI":"10.1016/j.visres.2007.05.014","ISSN":"0042-6989","PMID":"17632200","abstract":"After hatching, larvae of coral reef fishes experience a pelagic phase during which they are diurnal planktivores. It has been suggested that ultraviolet (UV) vision is beneficial for the detection of planktonic prey. Aims were therefore to investigate whether ocular media of pre-settlement reef fish differ from those of respective adults, and whether larvae have UV-transparent ocular media required for UV vision. The ocular media of 84 pre-settlement and 98 adult species belonging to the same families were measured and compared. We suggest that adult lifestyle rather than planktivory in general shapes the ocular media properties of pre-settlement larvae.","author":[{"dropping-particle":"","family":"Siebeck","given":"U E","non-dropping-particle":"","parse-names":false,"suffix":""},{"dropping-particle":"","family":"Marshall","given":"N J","non-dropping-particle":"","parse-names":false,"suffix":""}],"container-title":"Vision research","id":"ITEM-1","issue":"17","issued":{"date-parts":[["2007","8"]]},"page":"2337-52","title":"Potential ultraviolet vision in pre-settlement larvae and settled reef fish--a comparison across 23 families.","type":"article-journal","volume":"47"},"uris":["http://www.mendeley.com/documents/?uuid=9370c25b-cf21-4f26-aa62-62c513b948e7"]},{"id":"ITEM-2","itemData":{"DOI":"10.1111/</w:instrText>
      </w:r>
      <w:r w:rsidR="006832A3" w:rsidRPr="00C54198">
        <w:rPr>
          <w:rFonts w:asciiTheme="minorHAnsi" w:hAnsiTheme="minorHAnsi" w:cstheme="minorHAnsi"/>
          <w:color w:val="000000" w:themeColor="text1"/>
        </w:rPr>
        <w:instrText>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Ecology","id":"ITEM-2","issue":"5","issued":{"date-parts":[["2017"]]},"page":"1323-1342","title":"Why UV- and red-vision are important for damselfish (Pomacentridae): Structural and expression variation in opsin genes","type":"article-journal","volume":"26"},"uris":["http://www.mendeley.com/documents/?uuid=764e0634-7f5d-4380-82b9-99b8b8200583"]},{"id":"ITEM-3","itemData":{"DOI":"10.1111/mec.16831","ISSN":"0962-1083","author":[{"dropping-particle":"","family":"Stieb","given":"Sara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Ecology","id":"ITEM-3","issued":{"date-parts":[["2023","1","18"]]},"title":"Long‐wavelength‐sensitive ( lws ) opsin gene expression, foraging and visual communication in coral reef fishes","type":"article-journal"},"uris":["http://www.mendeley.com/documents/?uuid=cc966542-6679-47cd-b119-72ae8fe7ecf6"]}],"mendeley":{"formattedCitation":"(Siebeck &amp; Marshall, 2007; Stieb &lt;i&gt;et al.&lt;/i&gt;, 2017, 2023)","plainTextFormattedCitation":"(Siebeck &amp; Marshall, 2007; Stieb et al., 2017, 2023)","previouslyFormattedCitation":"(Siebeck &amp; Marshall, 2007; Stieb &lt;i&gt;et al.&lt;/i&gt;, 2017, 2023)"},"properties":{"noteIndex":0},"schema":"https://github.com/citation-style-language/schema/raw/master/csl-citation.json"}</w:instrText>
      </w:r>
      <w:r w:rsidR="00AA2198" w:rsidRPr="00C54198">
        <w:rPr>
          <w:rFonts w:asciiTheme="minorHAnsi" w:hAnsiTheme="minorHAnsi" w:cstheme="minorHAnsi"/>
          <w:color w:val="000000" w:themeColor="text1"/>
          <w:lang w:val="en-AU"/>
        </w:rPr>
        <w:fldChar w:fldCharType="separate"/>
      </w:r>
      <w:r w:rsidR="006832A3" w:rsidRPr="00C54198">
        <w:rPr>
          <w:rFonts w:asciiTheme="minorHAnsi" w:hAnsiTheme="minorHAnsi" w:cstheme="minorHAnsi"/>
          <w:noProof/>
          <w:color w:val="000000" w:themeColor="text1"/>
          <w:lang w:val="en-AU"/>
        </w:rPr>
        <w:t xml:space="preserve">(Siebeck &amp; Marshall, 2007; Stieb </w:t>
      </w:r>
      <w:r w:rsidR="006832A3" w:rsidRPr="00C54198">
        <w:rPr>
          <w:rFonts w:asciiTheme="minorHAnsi" w:hAnsiTheme="minorHAnsi" w:cstheme="minorHAnsi"/>
          <w:i/>
          <w:noProof/>
          <w:color w:val="000000" w:themeColor="text1"/>
          <w:lang w:val="en-AU"/>
        </w:rPr>
        <w:t>et al.</w:t>
      </w:r>
      <w:r w:rsidR="006832A3" w:rsidRPr="00C54198">
        <w:rPr>
          <w:rFonts w:asciiTheme="minorHAnsi" w:hAnsiTheme="minorHAnsi" w:cstheme="minorHAnsi"/>
          <w:noProof/>
          <w:color w:val="000000" w:themeColor="text1"/>
          <w:lang w:val="en-AU"/>
        </w:rPr>
        <w:t>, 2017, 2023)</w:t>
      </w:r>
      <w:r w:rsidR="00AA2198" w:rsidRPr="00C54198">
        <w:rPr>
          <w:rFonts w:asciiTheme="minorHAnsi" w:hAnsiTheme="minorHAnsi" w:cstheme="minorHAnsi"/>
          <w:color w:val="000000" w:themeColor="text1"/>
          <w:lang w:val="en-AU"/>
        </w:rPr>
        <w:fldChar w:fldCharType="end"/>
      </w:r>
      <w:r w:rsidR="00034FF1" w:rsidRPr="00C54198">
        <w:rPr>
          <w:rFonts w:asciiTheme="minorHAnsi" w:hAnsiTheme="minorHAnsi" w:cstheme="minorHAnsi"/>
          <w:color w:val="000000" w:themeColor="text1"/>
          <w:lang w:val="en-AU"/>
        </w:rPr>
        <w:t xml:space="preserve">, and colour </w:t>
      </w:r>
      <w:r w:rsidR="00C25D9A" w:rsidRPr="00C54198">
        <w:rPr>
          <w:rFonts w:asciiTheme="minorHAnsi" w:hAnsiTheme="minorHAnsi" w:cstheme="minorHAnsi"/>
          <w:color w:val="000000" w:themeColor="text1"/>
          <w:lang w:val="en-AU"/>
        </w:rPr>
        <w:t xml:space="preserve">(reflectance) </w:t>
      </w:r>
      <w:r w:rsidR="00034FF1" w:rsidRPr="00C54198">
        <w:rPr>
          <w:rFonts w:asciiTheme="minorHAnsi" w:hAnsiTheme="minorHAnsi" w:cstheme="minorHAnsi"/>
          <w:color w:val="000000" w:themeColor="text1"/>
          <w:lang w:val="en-AU"/>
        </w:rPr>
        <w:t xml:space="preserve">measurements </w:t>
      </w:r>
      <w:r w:rsidR="00AA2198" w:rsidRPr="00C54198">
        <w:rPr>
          <w:rFonts w:asciiTheme="minorHAnsi" w:hAnsiTheme="minorHAnsi" w:cstheme="minorHAnsi"/>
          <w:color w:val="000000" w:themeColor="text1"/>
          <w:lang w:val="en-AU"/>
        </w:rPr>
        <w:fldChar w:fldCharType="begin" w:fldLock="1"/>
      </w:r>
      <w:r w:rsidR="006832A3" w:rsidRPr="00C54198">
        <w:rPr>
          <w:rFonts w:asciiTheme="minorHAnsi" w:hAnsiTheme="minorHAnsi" w:cstheme="minorHAnsi"/>
          <w:color w:val="000000" w:themeColor="text1"/>
          <w:lang w:val="en-AU"/>
        </w:rPr>
        <w:instrText>ADDIN CSL_CITATION {"citationItems":[{"id":"ITEM-1","itemData":{"ISBN":"8251915457","author":[{"dropping-particle":"","family":"Marshall","given":"NJ","non-dropping-particle":"","parse-names":false,"suffix":""}],"container-title":"Animal Signals: Signaling and Signal Designs in Animal Communication","editor":[{"dropping-particle":"","family":"Espmark","given":"Yngve","non-dropping-particle":"","parse-names":false,"suffix":""},{"dropping-particle":"","family":"Amundsen","given":"Trond","non-dropping-particle":"","parse-names":false,"suffix":""},{"dropping-particle":"","family":"Rosenqvist","given":"Gunilla","non-dropping-particle":"","parse-names":false,"suffix":""}],"id":"ITEM-1","issued":{"date-parts":[["2000"]]},"page":"83-120","publisher":"Tapir","publisher-place":"Trondheim, Norway","title":"The visual ecology of reef fish colours","type":"chapter"},"uris":["http://www.mendeley.com/documents/?uuid=c3a73840-912d-46bc-929d-73dd0f743f32"]},{"id":"ITEM-2","itemData":{"author":[{"dropping-particle":"","family":"Siebeck","given":"Ulrike","non-dropping-particle":"","parse-names":false,"suffix":""}],"container-title":"Ph.D. Thesis","id":"ITEM-2","issued":{"date-parts":[["2002"]]},"publisher":"The University of Queensland, Brisbane, Australia","title":"UV Vision and Visual Ecology of Reef Fish","type":"thesis"},"uris":["http://www.mendeley.com/documents/?uuid=6b14cd22-077d-4872-8e82-2a31e28aa31f"]},{"id":"ITEM-3","itemData":{"DOI":"10.1111/ijlh.12426","ISSN":"09621083","author":[{"dropping-particle":"","family":"Stieb","given":"Sara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Ecology","id":"ITEM-3","issue":"5","issued":{"date-parts":[["2017"]]},"page":"1323-1342","title":"Why UV- and red-vision are important for damselfish (Pomacentridae): Structural and expression variation in opsin genes","type":"article-journal","volume":"26"},"uris":["http://www.mendeley.com/documents/?uuid=764e0634-7f5d-4380-82b9-99b8b8200583"]},{"id":"ITEM-4","itemData":{"DOI":"10.1111/j.1420-9101.2010.02018.x","ISSN":"1010061X","abstract":"Aposematism is defined as the use of conspicuous colouration to warn predators that an individual is chemically or otherwise defended. Mechanisms that drive the evolution of aposematism are complex. Theoretical and empirical studies show that conspicuousness can be either positively or negatively correlated with toxicity as once aposematism is established, species can allocate resources into becoming more conspicuous and/or increase secondary defences. Here, we investigated the evolution of conspicuousness and toxicity in marine opisthobranchs. Conspicuousness of colour signals was assessed using spectral reflectance measurements and theoretical vision models from the perspective of two reef fish signal receivers. The relative toxicity of chemicals extracted from each opisthobranch species was then determined using toxicity assays. Using a phylogenetic comparative analysis, we found a significant correlation between conspicuousness and toxicity, indicating that conspicuousness acts as an honest signal when signifying level of defence and provides evidence for aposematism in opisthobranchs. © 2010 The Authors. Journal Compilation © 2010 European Society For Evolutionary Biology.","author":[{"dropping-particle":"","family":"Cortesi","given":"F.","non-dropping-particle":"","parse-names":false,"suffix":""},{"dropping-particle":"","family":"Cheney","given":"K. L.","non-dropping-particle":"","parse-names":false,"suffix":""}],"container-title":"Journal of Evolutionary Biology","id":"ITEM-4","issue":"7","issued":{"date-parts":[["2010"]]},"page":"1509-1518","title":"Conspicuousness is correlated with toxicity in marine opisthobranchs","type":"article-journal","volume":"23"},"uris":["http://www.mendeley.com/documents/?uuid=b58b4e0c-7afb-42be-9116-aeea964520ea"]},{"id":"ITEM-5","itemData":{"DOI":"10.1093/beheco/arp017","ISSN":"1045-2249","author":[{"dropping-particle":"","family":"Cheney","given":"K. L.","non-dropping-particle":"","parse-names":false,"suffix":""},{"dropping-particle":"","family":"Marshall","given":"N. J.","non-dropping-particle":"","parse-names":false,"suffix":""}],"container-title":"Behavioral Ecology","id":"ITEM-5","issue":"3","issued":{"date-parts":[["2009","2","12"]]},"page":"459-468","title":"Mimicry in coral reef fish: how accurate is this deception in terms of color and luminance?","type":"article-journal","volume":"20"},"uris":["http://www.mendeley.com/documents/?uuid=bf49e308-abfb-428b-96e0-2a036d8e358e"]},{"id":"ITEM-6","itemData":{"DOI":"10.1111/mec.16831","ISSN":"0962-1083","author":[{"dropping-particle":"","family":"Stieb","given":"Sara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Ecology","id":"ITEM-6","issued":{"date-parts":[["2023","1","18"]]},"title":"Long‐wavelength‐sensitive ( lws ) opsin gene expression, foraging and visual communication in coral reef fishes","type":"article-journal"},"uris":["http://www.mendeley.com/documents/?uuid=cc966542-6679-47cd-b119-72ae8fe7ecf6"]}],"mendeley":{"formattedCitation":"(Marshall, 2000b; Siebeck, 2002; Cheney &amp; Marshall, 2009; Cortesi &amp; Cheney, 2010; Stieb &lt;i&gt;et al.&lt;/i&gt;, 2017, 2023)","plainTextFormattedCitation":"(Marshall, 2000b; Siebeck, 2002; Cheney &amp; Marshall, 2009; Cortesi &amp; Cheney, 2010; Stieb et al., 2017, 2023)","previouslyFormattedCitation":"(Marshall, 2000b; Siebeck, 2002; Cheney &amp; Marshall, 2009; Cortesi &amp; Cheney, 2010; Stieb &lt;i&gt;et al.&lt;/i&gt;, 2017, 2023)"},"properties":{"noteIndex":0},"schema":"https://github.com/citation-style-language/schema/raw/master/csl-citation.json"}</w:instrText>
      </w:r>
      <w:r w:rsidR="00AA2198" w:rsidRPr="00C54198">
        <w:rPr>
          <w:rFonts w:asciiTheme="minorHAnsi" w:hAnsiTheme="minorHAnsi" w:cstheme="minorHAnsi"/>
          <w:color w:val="000000" w:themeColor="text1"/>
          <w:lang w:val="en-AU"/>
        </w:rPr>
        <w:fldChar w:fldCharType="separate"/>
      </w:r>
      <w:r w:rsidR="006832A3" w:rsidRPr="00C54198">
        <w:rPr>
          <w:rFonts w:asciiTheme="minorHAnsi" w:hAnsiTheme="minorHAnsi" w:cstheme="minorHAnsi"/>
          <w:noProof/>
          <w:color w:val="000000" w:themeColor="text1"/>
          <w:lang w:val="en-AU"/>
        </w:rPr>
        <w:t xml:space="preserve">(Marshall, 2000b; Siebeck, 2002; Cheney &amp; Marshall, 2009; Cortesi &amp; Cheney, 2010; Stieb </w:t>
      </w:r>
      <w:r w:rsidR="006832A3" w:rsidRPr="00C54198">
        <w:rPr>
          <w:rFonts w:asciiTheme="minorHAnsi" w:hAnsiTheme="minorHAnsi" w:cstheme="minorHAnsi"/>
          <w:i/>
          <w:noProof/>
          <w:color w:val="000000" w:themeColor="text1"/>
          <w:lang w:val="en-AU"/>
        </w:rPr>
        <w:t>et al.</w:t>
      </w:r>
      <w:r w:rsidR="006832A3" w:rsidRPr="00C54198">
        <w:rPr>
          <w:rFonts w:asciiTheme="minorHAnsi" w:hAnsiTheme="minorHAnsi" w:cstheme="minorHAnsi"/>
          <w:noProof/>
          <w:color w:val="000000" w:themeColor="text1"/>
          <w:lang w:val="en-AU"/>
        </w:rPr>
        <w:t>, 2017, 2023)</w:t>
      </w:r>
      <w:r w:rsidR="00AA2198" w:rsidRPr="00C54198">
        <w:rPr>
          <w:rFonts w:asciiTheme="minorHAnsi" w:hAnsiTheme="minorHAnsi" w:cstheme="minorHAnsi"/>
          <w:color w:val="000000" w:themeColor="text1"/>
          <w:lang w:val="en-AU"/>
        </w:rPr>
        <w:fldChar w:fldCharType="end"/>
      </w:r>
      <w:r w:rsidR="00AA2198" w:rsidRPr="00C54198">
        <w:rPr>
          <w:rFonts w:asciiTheme="minorHAnsi" w:hAnsiTheme="minorHAnsi" w:cstheme="minorHAnsi"/>
          <w:color w:val="000000" w:themeColor="text1"/>
          <w:lang w:val="en-AU"/>
        </w:rPr>
        <w:t xml:space="preserve">. </w:t>
      </w:r>
      <w:r w:rsidR="00667AF6" w:rsidRPr="00C54198">
        <w:rPr>
          <w:rFonts w:asciiTheme="minorHAnsi" w:hAnsiTheme="minorHAnsi" w:cstheme="minorHAnsi"/>
          <w:color w:val="000000" w:themeColor="text1"/>
          <w:lang w:val="en-AU"/>
        </w:rPr>
        <w:t>This allow</w:t>
      </w:r>
      <w:r w:rsidR="000C27F1" w:rsidRPr="00C54198">
        <w:rPr>
          <w:rFonts w:asciiTheme="minorHAnsi" w:hAnsiTheme="minorHAnsi" w:cstheme="minorHAnsi"/>
          <w:color w:val="000000" w:themeColor="text1"/>
          <w:lang w:val="en-AU"/>
        </w:rPr>
        <w:t>ed</w:t>
      </w:r>
      <w:r w:rsidR="00667AF6" w:rsidRPr="00C54198">
        <w:rPr>
          <w:rFonts w:asciiTheme="minorHAnsi" w:hAnsiTheme="minorHAnsi" w:cstheme="minorHAnsi"/>
          <w:color w:val="000000" w:themeColor="text1"/>
          <w:lang w:val="en-AU"/>
        </w:rPr>
        <w:t xml:space="preserve"> us to </w:t>
      </w:r>
      <w:r w:rsidR="00AA2198" w:rsidRPr="00C54198">
        <w:rPr>
          <w:rFonts w:asciiTheme="minorHAnsi" w:hAnsiTheme="minorHAnsi" w:cstheme="minorHAnsi"/>
          <w:color w:val="000000" w:themeColor="text1"/>
          <w:lang w:val="en-AU"/>
        </w:rPr>
        <w:t xml:space="preserve">visualize the presence of UV-transmitting lenses, expression of the UV-sensitive </w:t>
      </w:r>
      <w:r w:rsidR="00AA2198" w:rsidRPr="00C54198">
        <w:rPr>
          <w:rFonts w:asciiTheme="minorHAnsi" w:hAnsiTheme="minorHAnsi" w:cstheme="minorHAnsi"/>
          <w:i/>
          <w:iCs/>
          <w:color w:val="000000" w:themeColor="text1"/>
          <w:lang w:val="en-AU"/>
        </w:rPr>
        <w:t>SWS1</w:t>
      </w:r>
      <w:r w:rsidR="00AA2198" w:rsidRPr="00C54198">
        <w:rPr>
          <w:rFonts w:asciiTheme="minorHAnsi" w:hAnsiTheme="minorHAnsi" w:cstheme="minorHAnsi"/>
          <w:color w:val="000000" w:themeColor="text1"/>
          <w:lang w:val="en-AU"/>
        </w:rPr>
        <w:t xml:space="preserve"> opsin gene</w:t>
      </w:r>
      <w:r w:rsidR="00523704" w:rsidRPr="00C54198">
        <w:rPr>
          <w:rFonts w:asciiTheme="minorHAnsi" w:hAnsiTheme="minorHAnsi" w:cstheme="minorHAnsi"/>
          <w:color w:val="000000" w:themeColor="text1"/>
          <w:lang w:val="en-AU"/>
        </w:rPr>
        <w:t xml:space="preserve"> (and </w:t>
      </w:r>
      <w:r w:rsidR="00523704" w:rsidRPr="00C54198">
        <w:rPr>
          <w:rFonts w:asciiTheme="minorHAnsi" w:hAnsiTheme="minorHAnsi" w:cstheme="minorHAnsi"/>
          <w:i/>
          <w:iCs/>
          <w:color w:val="000000" w:themeColor="text1"/>
          <w:lang w:val="en-AU"/>
        </w:rPr>
        <w:t>SWS1</w:t>
      </w:r>
      <w:r w:rsidR="00523704" w:rsidRPr="00C54198">
        <w:rPr>
          <w:rFonts w:asciiTheme="minorHAnsi" w:hAnsiTheme="minorHAnsi" w:cstheme="minorHAnsi"/>
          <w:color w:val="000000" w:themeColor="text1"/>
          <w:lang w:val="en-AU"/>
        </w:rPr>
        <w:t xml:space="preserve"> duplications)</w:t>
      </w:r>
      <w:r w:rsidR="00AA2198" w:rsidRPr="00C54198">
        <w:rPr>
          <w:rFonts w:asciiTheme="minorHAnsi" w:hAnsiTheme="minorHAnsi" w:cstheme="minorHAnsi"/>
          <w:color w:val="000000" w:themeColor="text1"/>
          <w:lang w:val="en-AU"/>
        </w:rPr>
        <w:t xml:space="preserve">, and UV-reflective colours and colour patterns among species spanning the damselfish phylogeny. </w:t>
      </w:r>
      <w:r w:rsidR="00523704" w:rsidRPr="00C54198">
        <w:rPr>
          <w:rFonts w:asciiTheme="minorHAnsi" w:hAnsiTheme="minorHAnsi" w:cstheme="minorHAnsi"/>
          <w:color w:val="000000" w:themeColor="text1"/>
          <w:lang w:val="en-AU"/>
        </w:rPr>
        <w:t xml:space="preserve">We further assumed </w:t>
      </w:r>
      <w:r w:rsidR="00A87916" w:rsidRPr="00C54198">
        <w:rPr>
          <w:rFonts w:asciiTheme="minorHAnsi" w:hAnsiTheme="minorHAnsi" w:cstheme="minorHAnsi"/>
          <w:color w:val="000000" w:themeColor="text1"/>
          <w:lang w:val="en-AU"/>
        </w:rPr>
        <w:t xml:space="preserve">that </w:t>
      </w:r>
      <w:r w:rsidR="00A87916" w:rsidRPr="00C54198">
        <w:rPr>
          <w:rFonts w:asciiTheme="minorHAnsi" w:hAnsiTheme="minorHAnsi" w:cstheme="minorHAnsi"/>
          <w:i/>
          <w:iCs/>
          <w:color w:val="000000" w:themeColor="text1"/>
          <w:lang w:val="en-AU"/>
        </w:rPr>
        <w:t>SWS1</w:t>
      </w:r>
      <w:r w:rsidR="00A87916" w:rsidRPr="00C54198">
        <w:rPr>
          <w:rFonts w:asciiTheme="minorHAnsi" w:hAnsiTheme="minorHAnsi" w:cstheme="minorHAnsi"/>
          <w:color w:val="000000" w:themeColor="text1"/>
          <w:lang w:val="en-AU"/>
        </w:rPr>
        <w:t xml:space="preserve"> duplicates in anemonefish might show ontogenetic shifts in expression</w:t>
      </w:r>
      <w:r w:rsidR="00F700A9" w:rsidRPr="00C54198">
        <w:rPr>
          <w:rFonts w:asciiTheme="minorHAnsi" w:hAnsiTheme="minorHAnsi" w:cstheme="minorHAnsi"/>
          <w:color w:val="000000" w:themeColor="text1"/>
          <w:lang w:val="en-AU"/>
        </w:rPr>
        <w:t xml:space="preserve">: while </w:t>
      </w:r>
      <w:r w:rsidR="00A87916" w:rsidRPr="00C54198">
        <w:rPr>
          <w:rFonts w:asciiTheme="minorHAnsi" w:hAnsiTheme="minorHAnsi" w:cstheme="minorHAnsi"/>
          <w:color w:val="000000" w:themeColor="text1"/>
          <w:lang w:val="en-AU"/>
        </w:rPr>
        <w:t xml:space="preserve">the duplication of </w:t>
      </w:r>
      <w:r w:rsidR="00A87916" w:rsidRPr="00C54198">
        <w:rPr>
          <w:rFonts w:asciiTheme="minorHAnsi" w:hAnsiTheme="minorHAnsi" w:cstheme="minorHAnsi"/>
          <w:i/>
          <w:iCs/>
          <w:color w:val="000000" w:themeColor="text1"/>
          <w:lang w:val="en-AU"/>
        </w:rPr>
        <w:t xml:space="preserve">SWS1 </w:t>
      </w:r>
      <w:r w:rsidR="00F700A9" w:rsidRPr="00C54198">
        <w:rPr>
          <w:rFonts w:asciiTheme="minorHAnsi" w:hAnsiTheme="minorHAnsi" w:cstheme="minorHAnsi"/>
          <w:color w:val="000000" w:themeColor="text1"/>
          <w:lang w:val="en-AU"/>
        </w:rPr>
        <w:t>was found in the genomes of</w:t>
      </w:r>
      <w:r w:rsidR="00A87916" w:rsidRPr="00C54198">
        <w:rPr>
          <w:rFonts w:asciiTheme="minorHAnsi" w:hAnsiTheme="minorHAnsi" w:cstheme="minorHAnsi"/>
          <w:color w:val="000000" w:themeColor="text1"/>
          <w:lang w:val="en-AU"/>
        </w:rPr>
        <w:t xml:space="preserve"> </w:t>
      </w:r>
      <w:r w:rsidR="008F6A5A" w:rsidRPr="00C54198">
        <w:rPr>
          <w:rFonts w:asciiTheme="minorHAnsi" w:hAnsiTheme="minorHAnsi" w:cstheme="minorHAnsi"/>
          <w:color w:val="000000" w:themeColor="text1"/>
          <w:lang w:val="en-AU"/>
        </w:rPr>
        <w:t xml:space="preserve">11 </w:t>
      </w:r>
      <w:r w:rsidR="00AE36D2" w:rsidRPr="00C54198">
        <w:rPr>
          <w:rFonts w:asciiTheme="minorHAnsi" w:hAnsiTheme="minorHAnsi" w:cstheme="minorHAnsi"/>
          <w:color w:val="000000" w:themeColor="text1"/>
          <w:lang w:val="en-AU"/>
        </w:rPr>
        <w:t>anemonefish</w:t>
      </w:r>
      <w:r w:rsidR="008F6A5A" w:rsidRPr="00C54198">
        <w:rPr>
          <w:rFonts w:asciiTheme="minorHAnsi" w:hAnsiTheme="minorHAnsi" w:cstheme="minorHAnsi"/>
          <w:color w:val="000000" w:themeColor="text1"/>
          <w:lang w:val="en-AU"/>
        </w:rPr>
        <w:t xml:space="preserve"> </w:t>
      </w:r>
      <w:r w:rsidR="00F700A9" w:rsidRPr="00C54198">
        <w:rPr>
          <w:rFonts w:asciiTheme="minorHAnsi" w:hAnsiTheme="minorHAnsi" w:cstheme="minorHAnsi"/>
          <w:color w:val="000000" w:themeColor="text1"/>
          <w:lang w:val="en-AU"/>
        </w:rPr>
        <w:t>species</w:t>
      </w:r>
      <w:r w:rsidR="000537B7" w:rsidRPr="00C54198">
        <w:rPr>
          <w:rFonts w:asciiTheme="minorHAnsi" w:hAnsiTheme="minorHAnsi" w:cstheme="minorHAnsi"/>
          <w:color w:val="000000" w:themeColor="text1"/>
          <w:lang w:val="en-AU"/>
        </w:rPr>
        <w:t xml:space="preserve">, </w:t>
      </w:r>
      <w:r w:rsidR="0003182A" w:rsidRPr="00C54198">
        <w:rPr>
          <w:rFonts w:asciiTheme="minorHAnsi" w:hAnsiTheme="minorHAnsi" w:cstheme="minorHAnsi"/>
          <w:color w:val="000000" w:themeColor="text1"/>
          <w:lang w:val="en-AU"/>
        </w:rPr>
        <w:t xml:space="preserve">expression data on two species showed that the one species expressed only one but the other both duplicates </w:t>
      </w:r>
      <w:r w:rsidR="00A87916" w:rsidRPr="00C54198">
        <w:rPr>
          <w:rFonts w:asciiTheme="minorHAnsi" w:hAnsiTheme="minorHAnsi" w:cstheme="minorHAnsi"/>
          <w:color w:val="000000" w:themeColor="text1"/>
          <w:lang w:val="en-AU"/>
        </w:rPr>
        <w:fldChar w:fldCharType="begin" w:fldLock="1"/>
      </w:r>
      <w:r w:rsidR="000F71E8" w:rsidRPr="00C54198">
        <w:rPr>
          <w:rFonts w:asciiTheme="minorHAnsi" w:hAnsiTheme="minorHAnsi" w:cstheme="minorHAnsi"/>
          <w:color w:val="000000" w:themeColor="text1"/>
          <w:lang w:val="en-AU"/>
        </w:rPr>
        <w:instrText>ADDIN CSL_CITATION {"citationItems":[{"id":"ITEM-1","itemData":{"DOI":"10.1093/gbe/evab184","ISSN":"1759-6653","abstract":"Many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Evolution","id":"ITEM-1","issue":"10","issued":{"date-parts":[["2021"]]},"page":"1-14","title":"Molecular Evolution of Ultraviolet Visual Opsins and Spectral Tuning of Photoreceptors in Anemonefishes (Amphiprioninae)","type":"article-journal","volume":"13"},"uris":["http://www.mendeley.com/documents/?uuid=bfa703b8-d4f7-447e-9d6c-058cdc2fc326"]},{"id":"ITEM-2","itemData":{"DOI":"10.1038/s41598-019-52297-0","ISSN":"20452322","PMID":"31712572","abstract":"Vision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Reports","id":"ITEM-2","issue":"1","issued":{"date-parts":[["2019"]]},"page":"1-14","title":"A detailed investigation of the visual system and visual ecology of the Barrier Reef anemonefish, Amphiprion akindynos","type":"article-journal","volume":"9"},"uris":["http://www.mendeley.com/documents/?uuid=6bdc5af7-8e11-49b2-a7a5-f5f63cecf511"]}],"mendeley":{"formattedCitation":"(Stieb &lt;i&gt;et al.&lt;/i&gt;, 2019; Mitchell &lt;i&gt;et al.&lt;/i&gt;, 2021)","plainTextFormattedCitation":"(Stieb et al., 2019; Mitchell et al., 2021)","previouslyFormattedCitation":"(Stieb &lt;i&gt;et al.&lt;/i&gt;, 2019; Mitchell &lt;i&gt;et al.&lt;/i&gt;, 2021)"},"properties":{"noteIndex":0},"schema":"https://github.com/citation-style-language/schema/raw/master/csl-citation.json"}</w:instrText>
      </w:r>
      <w:r w:rsidR="00A87916" w:rsidRPr="00C54198">
        <w:rPr>
          <w:rFonts w:asciiTheme="minorHAnsi" w:hAnsiTheme="minorHAnsi" w:cstheme="minorHAnsi"/>
          <w:color w:val="000000" w:themeColor="text1"/>
          <w:lang w:val="en-AU"/>
        </w:rPr>
        <w:fldChar w:fldCharType="separate"/>
      </w:r>
      <w:r w:rsidR="000F71E8" w:rsidRPr="00C54198">
        <w:rPr>
          <w:rFonts w:asciiTheme="minorHAnsi" w:hAnsiTheme="minorHAnsi" w:cstheme="minorHAnsi"/>
          <w:noProof/>
          <w:color w:val="000000" w:themeColor="text1"/>
          <w:lang w:val="en-AU"/>
        </w:rPr>
        <w:t xml:space="preserve">(Stieb </w:t>
      </w:r>
      <w:r w:rsidR="000F71E8" w:rsidRPr="00C54198">
        <w:rPr>
          <w:rFonts w:asciiTheme="minorHAnsi" w:hAnsiTheme="minorHAnsi" w:cstheme="minorHAnsi"/>
          <w:i/>
          <w:noProof/>
          <w:color w:val="000000" w:themeColor="text1"/>
          <w:lang w:val="en-AU"/>
        </w:rPr>
        <w:t>et al.</w:t>
      </w:r>
      <w:r w:rsidR="000F71E8" w:rsidRPr="00C54198">
        <w:rPr>
          <w:rFonts w:asciiTheme="minorHAnsi" w:hAnsiTheme="minorHAnsi" w:cstheme="minorHAnsi"/>
          <w:noProof/>
          <w:color w:val="000000" w:themeColor="text1"/>
          <w:lang w:val="en-AU"/>
        </w:rPr>
        <w:t xml:space="preserve">, 2019; Mitchell </w:t>
      </w:r>
      <w:r w:rsidR="000F71E8" w:rsidRPr="00C54198">
        <w:rPr>
          <w:rFonts w:asciiTheme="minorHAnsi" w:hAnsiTheme="minorHAnsi" w:cstheme="minorHAnsi"/>
          <w:i/>
          <w:noProof/>
          <w:color w:val="000000" w:themeColor="text1"/>
          <w:lang w:val="en-AU"/>
        </w:rPr>
        <w:t>et al.</w:t>
      </w:r>
      <w:r w:rsidR="000F71E8" w:rsidRPr="00C54198">
        <w:rPr>
          <w:rFonts w:asciiTheme="minorHAnsi" w:hAnsiTheme="minorHAnsi" w:cstheme="minorHAnsi"/>
          <w:noProof/>
          <w:color w:val="000000" w:themeColor="text1"/>
          <w:lang w:val="en-AU"/>
        </w:rPr>
        <w:t>, 2021)</w:t>
      </w:r>
      <w:r w:rsidR="00A87916" w:rsidRPr="00C54198">
        <w:rPr>
          <w:rFonts w:asciiTheme="minorHAnsi" w:hAnsiTheme="minorHAnsi" w:cstheme="minorHAnsi"/>
          <w:color w:val="000000" w:themeColor="text1"/>
          <w:lang w:val="en-AU"/>
        </w:rPr>
        <w:fldChar w:fldCharType="end"/>
      </w:r>
      <w:r w:rsidR="00A87916" w:rsidRPr="00C54198">
        <w:rPr>
          <w:rFonts w:asciiTheme="minorHAnsi" w:hAnsiTheme="minorHAnsi" w:cstheme="minorHAnsi"/>
          <w:color w:val="000000" w:themeColor="text1"/>
          <w:lang w:val="en-AU"/>
        </w:rPr>
        <w:t xml:space="preserve">. </w:t>
      </w:r>
      <w:r w:rsidR="000537B7" w:rsidRPr="00C54198">
        <w:rPr>
          <w:rFonts w:asciiTheme="minorHAnsi" w:hAnsiTheme="minorHAnsi" w:cstheme="minorHAnsi"/>
          <w:color w:val="000000" w:themeColor="text1"/>
          <w:lang w:val="en-AU"/>
        </w:rPr>
        <w:t xml:space="preserve">Anemonefish form family groups and are ﻿sequential hermaphrodites with a size-dependent hierarchy consisting of several smaller sexually immature individuals and a dominant sexually mature pair of which the largest individual is the female </w:t>
      </w:r>
      <w:r w:rsidR="000537B7" w:rsidRPr="00C54198">
        <w:rPr>
          <w:rFonts w:asciiTheme="minorHAnsi" w:hAnsiTheme="minorHAnsi" w:cstheme="minorHAnsi"/>
          <w:color w:val="000000" w:themeColor="text1"/>
          <w:lang w:val="en-AU"/>
        </w:rPr>
        <w:fldChar w:fldCharType="begin" w:fldLock="1"/>
      </w:r>
      <w:r w:rsidR="000537B7" w:rsidRPr="00C54198">
        <w:rPr>
          <w:rFonts w:asciiTheme="minorHAnsi" w:hAnsiTheme="minorHAnsi" w:cstheme="minorHAnsi"/>
          <w:color w:val="000000" w:themeColor="text1"/>
          <w:lang w:val="en-AU"/>
        </w:rPr>
        <w:instrText>ADDIN CSL_CITATION {"citationItems":[{"id":"ITEM-1","itemData":{"ISBN":"0876660014","author":[{"dropping-particle":"","family":"Allen","given":"Gerald R.","non-dropping-particle":"","parse-names":false,"suffix":""}],"edition":"2nd ed","id":"ITEM-1","issued":{"date-parts":[["1975"]]},"publisher":"T.F.H. Publications","publisher-place":"Neptune City, N.J.","title":"The Anemonefishes: Their Classification and Biology","type":"book"},"uris":["http://www.mendeley.com/documents/?uuid=588bf7e0-a6c0-4ec4-9322-f3a4eb1f5ac0"]}],"mendeley":{"formattedCitation":"(Allen, 1975)","plainTextFormattedCitation":"(Allen, 1975)","previouslyFormattedCitation":"(Allen, 1975)"},"properties":{"noteIndex":0},"schema":"https://github.com/citation-style-language/schema/raw/master/csl-citation.json"}</w:instrText>
      </w:r>
      <w:r w:rsidR="000537B7" w:rsidRPr="00C54198">
        <w:rPr>
          <w:rFonts w:asciiTheme="minorHAnsi" w:hAnsiTheme="minorHAnsi" w:cstheme="minorHAnsi"/>
          <w:color w:val="000000" w:themeColor="text1"/>
          <w:lang w:val="en-AU"/>
        </w:rPr>
        <w:fldChar w:fldCharType="separate"/>
      </w:r>
      <w:r w:rsidR="000537B7" w:rsidRPr="00C54198">
        <w:rPr>
          <w:rFonts w:asciiTheme="minorHAnsi" w:hAnsiTheme="minorHAnsi" w:cstheme="minorHAnsi"/>
          <w:noProof/>
          <w:color w:val="000000" w:themeColor="text1"/>
          <w:lang w:val="en-AU"/>
        </w:rPr>
        <w:t>(Allen, 1975)</w:t>
      </w:r>
      <w:r w:rsidR="000537B7" w:rsidRPr="00C54198">
        <w:rPr>
          <w:rFonts w:asciiTheme="minorHAnsi" w:hAnsiTheme="minorHAnsi" w:cstheme="minorHAnsi"/>
          <w:color w:val="000000" w:themeColor="text1"/>
          <w:lang w:val="en-AU"/>
        </w:rPr>
        <w:fldChar w:fldCharType="end"/>
      </w:r>
      <w:r w:rsidR="000537B7" w:rsidRPr="00C54198">
        <w:rPr>
          <w:rFonts w:asciiTheme="minorHAnsi" w:hAnsiTheme="minorHAnsi" w:cstheme="minorHAnsi"/>
          <w:color w:val="000000" w:themeColor="text1"/>
          <w:lang w:val="en-AU"/>
        </w:rPr>
        <w:t xml:space="preserve">. Therefore, opsin expression in a </w:t>
      </w:r>
      <w:r w:rsidR="00523704" w:rsidRPr="00C54198">
        <w:rPr>
          <w:rFonts w:asciiTheme="minorHAnsi" w:hAnsiTheme="minorHAnsi" w:cstheme="minorHAnsi"/>
          <w:color w:val="000000" w:themeColor="text1"/>
          <w:lang w:val="en-AU"/>
        </w:rPr>
        <w:t xml:space="preserve">developmental series </w:t>
      </w:r>
      <w:r w:rsidR="0040640A" w:rsidRPr="00C54198">
        <w:rPr>
          <w:rFonts w:asciiTheme="minorHAnsi" w:hAnsiTheme="minorHAnsi" w:cstheme="minorHAnsi"/>
          <w:color w:val="000000" w:themeColor="text1"/>
          <w:lang w:val="en-AU"/>
        </w:rPr>
        <w:t xml:space="preserve">spanning those life stages </w:t>
      </w:r>
      <w:r w:rsidR="004A3843" w:rsidRPr="00C54198">
        <w:rPr>
          <w:rFonts w:asciiTheme="minorHAnsi" w:hAnsiTheme="minorHAnsi" w:cstheme="minorHAnsi"/>
          <w:color w:val="000000" w:themeColor="text1"/>
          <w:lang w:val="en-AU"/>
        </w:rPr>
        <w:t xml:space="preserve">was measured </w:t>
      </w:r>
      <w:r w:rsidR="00523704" w:rsidRPr="00C54198">
        <w:rPr>
          <w:rFonts w:asciiTheme="minorHAnsi" w:hAnsiTheme="minorHAnsi" w:cstheme="minorHAnsi"/>
          <w:color w:val="000000" w:themeColor="text1"/>
          <w:lang w:val="en-AU"/>
        </w:rPr>
        <w:t>in five anemonefish species</w:t>
      </w:r>
      <w:r w:rsidR="000537B7" w:rsidRPr="00C54198">
        <w:rPr>
          <w:rFonts w:asciiTheme="minorHAnsi" w:hAnsiTheme="minorHAnsi" w:cstheme="minorHAnsi"/>
          <w:color w:val="000000" w:themeColor="text1"/>
          <w:lang w:val="en-AU"/>
        </w:rPr>
        <w:t xml:space="preserve"> </w:t>
      </w:r>
      <w:r w:rsidR="00143A9E" w:rsidRPr="00C54198">
        <w:rPr>
          <w:rFonts w:asciiTheme="minorHAnsi" w:hAnsiTheme="minorHAnsi" w:cstheme="minorHAnsi"/>
          <w:color w:val="000000" w:themeColor="text1"/>
          <w:lang w:val="en-AU"/>
        </w:rPr>
        <w:t xml:space="preserve">combining new and published data </w:t>
      </w:r>
      <w:r w:rsidR="00143A9E" w:rsidRPr="00C54198">
        <w:rPr>
          <w:rFonts w:asciiTheme="minorHAnsi" w:hAnsiTheme="minorHAnsi" w:cstheme="minorHAnsi"/>
          <w:color w:val="000000" w:themeColor="text1"/>
          <w:lang w:val="en-AU"/>
        </w:rPr>
        <w:fldChar w:fldCharType="begin" w:fldLock="1"/>
      </w:r>
      <w:r w:rsidR="006832A3" w:rsidRPr="00C54198">
        <w:rPr>
          <w:rFonts w:asciiTheme="minorHAnsi" w:hAnsiTheme="minorHAnsi" w:cstheme="minorHAnsi"/>
          <w:color w:val="000000" w:themeColor="text1"/>
          <w:lang w:val="en-AU"/>
        </w:rPr>
        <w:instrText>ADDIN CSL_CITATION {"citationItems":[{"id":"ITEM-1","itemData":{"DOI":"10.1111/mec.16831","ISSN":"0962-1083","author":[{"dropping-particle":"","family":"Stieb","given":"Sara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Ecology","id":"ITEM-1","issued":{"date-parts":[["2023","1","18"]]},"title":"Long‐wavelength‐sensitive ( lws ) opsin gene expression, foraging and visual communication in coral reef fishes","type":"article-journal"},"uris":["http://www.mendeley.com/documents/?uuid=cc966542-6679-47cd-b119-72ae8fe7ecf6"]}],"mendeley":{"formattedCitation":"(Stieb &lt;i&gt;et al.&lt;/i&gt;, 2023)","plainTextFormattedCitation":"(Stieb et al., 2023)","previouslyFormattedCitation":"(Stieb &lt;i&gt;et al.&lt;/i&gt;, 2023)"},"properties":{"noteIndex":0},"schema":"https://github.com/citation-style-language/schema/raw/master/csl-citation.json"}</w:instrText>
      </w:r>
      <w:r w:rsidR="00143A9E" w:rsidRPr="00C54198">
        <w:rPr>
          <w:rFonts w:asciiTheme="minorHAnsi" w:hAnsiTheme="minorHAnsi" w:cstheme="minorHAnsi"/>
          <w:color w:val="000000" w:themeColor="text1"/>
          <w:lang w:val="en-AU"/>
        </w:rPr>
        <w:fldChar w:fldCharType="separate"/>
      </w:r>
      <w:r w:rsidR="006832A3" w:rsidRPr="00C54198">
        <w:rPr>
          <w:rFonts w:asciiTheme="minorHAnsi" w:hAnsiTheme="minorHAnsi" w:cstheme="minorHAnsi"/>
          <w:noProof/>
          <w:color w:val="000000" w:themeColor="text1"/>
          <w:lang w:val="en-AU"/>
        </w:rPr>
        <w:t xml:space="preserve">(Stieb </w:t>
      </w:r>
      <w:r w:rsidR="006832A3" w:rsidRPr="00C54198">
        <w:rPr>
          <w:rFonts w:asciiTheme="minorHAnsi" w:hAnsiTheme="minorHAnsi" w:cstheme="minorHAnsi"/>
          <w:i/>
          <w:noProof/>
          <w:color w:val="000000" w:themeColor="text1"/>
          <w:lang w:val="en-AU"/>
        </w:rPr>
        <w:t>et al.</w:t>
      </w:r>
      <w:r w:rsidR="006832A3" w:rsidRPr="00C54198">
        <w:rPr>
          <w:rFonts w:asciiTheme="minorHAnsi" w:hAnsiTheme="minorHAnsi" w:cstheme="minorHAnsi"/>
          <w:noProof/>
          <w:color w:val="000000" w:themeColor="text1"/>
          <w:lang w:val="en-AU"/>
        </w:rPr>
        <w:t>, 2023)</w:t>
      </w:r>
      <w:r w:rsidR="00143A9E" w:rsidRPr="00C54198">
        <w:rPr>
          <w:rFonts w:asciiTheme="minorHAnsi" w:hAnsiTheme="minorHAnsi" w:cstheme="minorHAnsi"/>
          <w:color w:val="000000" w:themeColor="text1"/>
          <w:lang w:val="en-AU"/>
        </w:rPr>
        <w:fldChar w:fldCharType="end"/>
      </w:r>
      <w:r w:rsidR="00523704" w:rsidRPr="00C54198">
        <w:rPr>
          <w:rFonts w:asciiTheme="minorHAnsi" w:hAnsiTheme="minorHAnsi" w:cstheme="minorHAnsi"/>
          <w:color w:val="000000" w:themeColor="text1"/>
          <w:lang w:val="en-AU"/>
        </w:rPr>
        <w:t xml:space="preserve">. </w:t>
      </w:r>
      <w:r w:rsidR="000537B7" w:rsidRPr="00C54198">
        <w:rPr>
          <w:rFonts w:asciiTheme="minorHAnsi" w:hAnsiTheme="minorHAnsi" w:cstheme="minorHAnsi"/>
          <w:color w:val="000000" w:themeColor="text1"/>
          <w:lang w:val="en-AU"/>
        </w:rPr>
        <w:t>Next</w:t>
      </w:r>
      <w:r w:rsidR="00FE11CD" w:rsidRPr="00C54198">
        <w:rPr>
          <w:rFonts w:asciiTheme="minorHAnsi" w:hAnsiTheme="minorHAnsi" w:cstheme="minorHAnsi"/>
          <w:color w:val="000000" w:themeColor="text1"/>
          <w:lang w:val="en-AU"/>
        </w:rPr>
        <w:t xml:space="preserve">, we </w:t>
      </w:r>
      <w:r w:rsidR="000537B7" w:rsidRPr="00C54198">
        <w:rPr>
          <w:rFonts w:asciiTheme="minorHAnsi" w:hAnsiTheme="minorHAnsi" w:cstheme="minorHAnsi"/>
          <w:color w:val="000000" w:themeColor="text1"/>
          <w:lang w:val="en-AU"/>
        </w:rPr>
        <w:t xml:space="preserve">were interested in the evolutionary history of the </w:t>
      </w:r>
      <w:r w:rsidR="000537B7" w:rsidRPr="00C54198">
        <w:rPr>
          <w:rFonts w:asciiTheme="minorHAnsi" w:hAnsiTheme="minorHAnsi" w:cstheme="minorHAnsi"/>
          <w:i/>
          <w:iCs/>
          <w:color w:val="000000" w:themeColor="text1"/>
          <w:lang w:val="en-AU"/>
        </w:rPr>
        <w:t>SWS1</w:t>
      </w:r>
      <w:r w:rsidR="000537B7" w:rsidRPr="00C54198">
        <w:rPr>
          <w:rFonts w:asciiTheme="minorHAnsi" w:hAnsiTheme="minorHAnsi" w:cstheme="minorHAnsi"/>
          <w:color w:val="000000" w:themeColor="text1"/>
          <w:lang w:val="en-AU"/>
        </w:rPr>
        <w:t xml:space="preserve"> duplication</w:t>
      </w:r>
      <w:r w:rsidR="007C526B" w:rsidRPr="00C54198">
        <w:rPr>
          <w:rFonts w:asciiTheme="minorHAnsi" w:hAnsiTheme="minorHAnsi" w:cstheme="minorHAnsi"/>
          <w:color w:val="000000" w:themeColor="text1"/>
          <w:lang w:val="en-AU"/>
        </w:rPr>
        <w:t xml:space="preserve"> and whether it might qualify as a key innovation</w:t>
      </w:r>
      <w:r w:rsidR="004A3843" w:rsidRPr="00C54198">
        <w:rPr>
          <w:rFonts w:asciiTheme="minorHAnsi" w:hAnsiTheme="minorHAnsi" w:cstheme="minorHAnsi"/>
          <w:color w:val="000000" w:themeColor="text1"/>
          <w:lang w:val="en-AU"/>
        </w:rPr>
        <w:t xml:space="preserve"> leading to increased diversification rates</w:t>
      </w:r>
      <w:r w:rsidR="00FE11CD" w:rsidRPr="00C54198">
        <w:rPr>
          <w:rFonts w:asciiTheme="minorHAnsi" w:hAnsiTheme="minorHAnsi" w:cstheme="minorHAnsi"/>
          <w:color w:val="000000" w:themeColor="text1"/>
          <w:lang w:val="en-AU"/>
        </w:rPr>
        <w:t xml:space="preserve">. </w:t>
      </w:r>
      <w:r w:rsidR="0020479C" w:rsidRPr="00C54198">
        <w:rPr>
          <w:rFonts w:asciiTheme="minorHAnsi" w:hAnsiTheme="minorHAnsi" w:cstheme="minorHAnsi"/>
          <w:color w:val="000000" w:themeColor="text1"/>
          <w:lang w:val="en-AU"/>
        </w:rPr>
        <w:t>Performing</w:t>
      </w:r>
      <w:r w:rsidR="0052157E" w:rsidRPr="00C54198">
        <w:rPr>
          <w:rFonts w:asciiTheme="minorHAnsi" w:hAnsiTheme="minorHAnsi" w:cstheme="minorHAnsi"/>
          <w:color w:val="000000" w:themeColor="text1"/>
          <w:lang w:val="en-AU"/>
        </w:rPr>
        <w:t xml:space="preserve"> </w:t>
      </w:r>
      <w:r w:rsidR="0020479C" w:rsidRPr="00C54198">
        <w:rPr>
          <w:rFonts w:asciiTheme="minorHAnsi" w:hAnsiTheme="minorHAnsi" w:cstheme="minorHAnsi"/>
          <w:color w:val="000000" w:themeColor="text1"/>
          <w:lang w:val="en-AU"/>
        </w:rPr>
        <w:t>ancestral state</w:t>
      </w:r>
      <w:r w:rsidR="00313022" w:rsidRPr="00C54198">
        <w:rPr>
          <w:rFonts w:asciiTheme="minorHAnsi" w:hAnsiTheme="minorHAnsi" w:cstheme="minorHAnsi"/>
          <w:color w:val="000000" w:themeColor="text1"/>
          <w:lang w:val="en-AU"/>
        </w:rPr>
        <w:t xml:space="preserve"> reconstruction</w:t>
      </w:r>
      <w:r w:rsidR="0020479C" w:rsidRPr="00C54198">
        <w:rPr>
          <w:rFonts w:asciiTheme="minorHAnsi" w:hAnsiTheme="minorHAnsi" w:cstheme="minorHAnsi"/>
          <w:color w:val="000000" w:themeColor="text1"/>
          <w:lang w:val="en-AU"/>
        </w:rPr>
        <w:t>s</w:t>
      </w:r>
      <w:r w:rsidR="007F515E" w:rsidRPr="00C54198">
        <w:rPr>
          <w:rFonts w:asciiTheme="minorHAnsi" w:hAnsiTheme="minorHAnsi" w:cstheme="minorHAnsi"/>
          <w:color w:val="000000" w:themeColor="text1"/>
          <w:lang w:val="en-AU"/>
        </w:rPr>
        <w:t xml:space="preserve"> within damselfish species with knowledge of the SWS1 structure (genomic </w:t>
      </w:r>
      <w:r w:rsidR="004A3843" w:rsidRPr="00C54198">
        <w:rPr>
          <w:rFonts w:asciiTheme="minorHAnsi" w:hAnsiTheme="minorHAnsi" w:cstheme="minorHAnsi"/>
          <w:color w:val="000000" w:themeColor="text1"/>
          <w:lang w:val="en-AU"/>
        </w:rPr>
        <w:t>and/</w:t>
      </w:r>
      <w:r w:rsidR="007F515E" w:rsidRPr="00C54198">
        <w:rPr>
          <w:rFonts w:asciiTheme="minorHAnsi" w:hAnsiTheme="minorHAnsi" w:cstheme="minorHAnsi"/>
          <w:color w:val="000000" w:themeColor="text1"/>
          <w:lang w:val="en-AU"/>
        </w:rPr>
        <w:t>or transcriptomic data)</w:t>
      </w:r>
      <w:r w:rsidR="006A015E" w:rsidRPr="00C54198">
        <w:rPr>
          <w:rFonts w:asciiTheme="minorHAnsi" w:hAnsiTheme="minorHAnsi" w:cstheme="minorHAnsi"/>
          <w:color w:val="000000" w:themeColor="text1"/>
          <w:lang w:val="en-AU"/>
        </w:rPr>
        <w:t>, we resolve</w:t>
      </w:r>
      <w:r w:rsidR="000C27F1" w:rsidRPr="00C54198">
        <w:rPr>
          <w:rFonts w:asciiTheme="minorHAnsi" w:hAnsiTheme="minorHAnsi" w:cstheme="minorHAnsi"/>
          <w:color w:val="000000" w:themeColor="text1"/>
          <w:lang w:val="en-AU"/>
        </w:rPr>
        <w:t>d</w:t>
      </w:r>
      <w:r w:rsidR="006A015E" w:rsidRPr="00C54198">
        <w:rPr>
          <w:rFonts w:asciiTheme="minorHAnsi" w:hAnsiTheme="minorHAnsi" w:cstheme="minorHAnsi"/>
          <w:color w:val="000000" w:themeColor="text1"/>
          <w:lang w:val="en-AU"/>
        </w:rPr>
        <w:t xml:space="preserve"> duplication events of </w:t>
      </w:r>
      <w:r w:rsidR="006A015E" w:rsidRPr="00C54198">
        <w:rPr>
          <w:rFonts w:asciiTheme="minorHAnsi" w:hAnsiTheme="minorHAnsi" w:cstheme="minorHAnsi"/>
          <w:i/>
          <w:iCs/>
          <w:color w:val="000000" w:themeColor="text1"/>
          <w:lang w:val="en-AU"/>
        </w:rPr>
        <w:t>SWS1</w:t>
      </w:r>
      <w:r w:rsidR="000C27F1" w:rsidRPr="00C54198">
        <w:rPr>
          <w:rFonts w:asciiTheme="minorHAnsi" w:hAnsiTheme="minorHAnsi" w:cstheme="minorHAnsi"/>
          <w:color w:val="000000" w:themeColor="text1"/>
          <w:lang w:val="en-AU"/>
        </w:rPr>
        <w:t xml:space="preserve"> </w:t>
      </w:r>
      <w:r w:rsidR="00313022" w:rsidRPr="00C54198">
        <w:rPr>
          <w:rFonts w:asciiTheme="minorHAnsi" w:hAnsiTheme="minorHAnsi" w:cstheme="minorHAnsi"/>
          <w:color w:val="000000" w:themeColor="text1"/>
          <w:lang w:val="en-AU"/>
        </w:rPr>
        <w:t>on</w:t>
      </w:r>
      <w:r w:rsidR="000C27F1" w:rsidRPr="00C54198">
        <w:rPr>
          <w:rFonts w:asciiTheme="minorHAnsi" w:hAnsiTheme="minorHAnsi" w:cstheme="minorHAnsi"/>
          <w:color w:val="000000" w:themeColor="text1"/>
          <w:lang w:val="en-AU"/>
        </w:rPr>
        <w:t xml:space="preserve"> </w:t>
      </w:r>
      <w:r w:rsidR="007F515E" w:rsidRPr="00C54198">
        <w:rPr>
          <w:rFonts w:asciiTheme="minorHAnsi" w:hAnsiTheme="minorHAnsi" w:cstheme="minorHAnsi"/>
          <w:color w:val="000000" w:themeColor="text1"/>
          <w:lang w:val="en-AU"/>
        </w:rPr>
        <w:t xml:space="preserve">a subset of </w:t>
      </w:r>
      <w:r w:rsidR="000C27F1" w:rsidRPr="00C54198">
        <w:rPr>
          <w:rFonts w:asciiTheme="minorHAnsi" w:hAnsiTheme="minorHAnsi" w:cstheme="minorHAnsi"/>
          <w:color w:val="000000" w:themeColor="text1"/>
          <w:lang w:val="en-AU"/>
        </w:rPr>
        <w:t>the damselfish phylogeny</w:t>
      </w:r>
      <w:r w:rsidR="00523704" w:rsidRPr="00C54198">
        <w:rPr>
          <w:rFonts w:asciiTheme="minorHAnsi" w:hAnsiTheme="minorHAnsi" w:cstheme="minorHAnsi"/>
          <w:color w:val="000000" w:themeColor="text1"/>
          <w:lang w:val="en-AU"/>
        </w:rPr>
        <w:t>.</w:t>
      </w:r>
      <w:r w:rsidR="007F515E" w:rsidRPr="00C54198">
        <w:rPr>
          <w:rFonts w:asciiTheme="minorHAnsi" w:hAnsiTheme="minorHAnsi" w:cstheme="minorHAnsi"/>
          <w:color w:val="000000" w:themeColor="text1"/>
          <w:lang w:val="en-AU"/>
        </w:rPr>
        <w:t xml:space="preserve"> Next, </w:t>
      </w:r>
      <w:r w:rsidR="00F8094F" w:rsidRPr="00C54198">
        <w:rPr>
          <w:rFonts w:asciiTheme="minorHAnsi" w:hAnsiTheme="minorHAnsi" w:cstheme="minorHAnsi"/>
          <w:color w:val="000000" w:themeColor="text1"/>
          <w:lang w:val="en-AU"/>
        </w:rPr>
        <w:t>we</w:t>
      </w:r>
      <w:r w:rsidR="007F515E" w:rsidRPr="00C54198">
        <w:rPr>
          <w:rFonts w:asciiTheme="minorHAnsi" w:hAnsiTheme="minorHAnsi" w:cstheme="minorHAnsi"/>
          <w:color w:val="000000" w:themeColor="text1"/>
          <w:lang w:val="en-AU"/>
        </w:rPr>
        <w:t xml:space="preserve"> </w:t>
      </w:r>
      <w:r w:rsidR="00892769" w:rsidRPr="00C54198">
        <w:rPr>
          <w:rFonts w:asciiTheme="minorHAnsi" w:hAnsiTheme="minorHAnsi" w:cstheme="minorHAnsi"/>
          <w:color w:val="000000" w:themeColor="text1"/>
          <w:lang w:val="en-AU"/>
        </w:rPr>
        <w:t xml:space="preserve">estimated </w:t>
      </w:r>
      <w:r w:rsidR="00F8094F" w:rsidRPr="00C54198">
        <w:rPr>
          <w:rFonts w:asciiTheme="minorHAnsi" w:hAnsiTheme="minorHAnsi" w:cstheme="minorHAnsi"/>
          <w:color w:val="000000" w:themeColor="text1"/>
          <w:lang w:val="en-AU"/>
        </w:rPr>
        <w:t xml:space="preserve">diversification rates across the entire damselfish </w:t>
      </w:r>
      <w:r w:rsidR="00F8094F" w:rsidRPr="00C54198">
        <w:rPr>
          <w:rFonts w:asciiTheme="minorHAnsi" w:hAnsiTheme="minorHAnsi" w:cstheme="minorHAnsi"/>
          <w:color w:val="000000" w:themeColor="text1"/>
          <w:lang w:val="en-AU"/>
        </w:rPr>
        <w:lastRenderedPageBreak/>
        <w:t xml:space="preserve">phylogeny to </w:t>
      </w:r>
      <w:r w:rsidR="004E7F90" w:rsidRPr="00C54198">
        <w:rPr>
          <w:rFonts w:asciiTheme="minorHAnsi" w:hAnsiTheme="minorHAnsi" w:cstheme="minorHAnsi"/>
          <w:color w:val="000000" w:themeColor="text1"/>
          <w:lang w:val="en-AU"/>
        </w:rPr>
        <w:t xml:space="preserve">visualize whether evolutionary rate shifts </w:t>
      </w:r>
      <w:r w:rsidR="00892769" w:rsidRPr="00C54198">
        <w:rPr>
          <w:rFonts w:asciiTheme="minorHAnsi" w:hAnsiTheme="minorHAnsi" w:cstheme="minorHAnsi"/>
          <w:color w:val="000000" w:themeColor="text1"/>
          <w:lang w:val="en-AU"/>
        </w:rPr>
        <w:t>coincided</w:t>
      </w:r>
      <w:r w:rsidR="004E7F90" w:rsidRPr="00C54198">
        <w:rPr>
          <w:rFonts w:asciiTheme="minorHAnsi" w:hAnsiTheme="minorHAnsi" w:cstheme="minorHAnsi"/>
          <w:color w:val="000000" w:themeColor="text1"/>
          <w:lang w:val="en-AU"/>
        </w:rPr>
        <w:t xml:space="preserve"> with the </w:t>
      </w:r>
      <w:r w:rsidR="004A3843" w:rsidRPr="00C54198">
        <w:rPr>
          <w:rFonts w:asciiTheme="minorHAnsi" w:hAnsiTheme="minorHAnsi" w:cstheme="minorHAnsi"/>
          <w:i/>
          <w:color w:val="000000" w:themeColor="text1"/>
          <w:lang w:val="en-AU"/>
        </w:rPr>
        <w:t>SWS1</w:t>
      </w:r>
      <w:r w:rsidR="004A3843" w:rsidRPr="00C54198">
        <w:rPr>
          <w:rFonts w:asciiTheme="minorHAnsi" w:hAnsiTheme="minorHAnsi" w:cstheme="minorHAnsi"/>
          <w:color w:val="000000" w:themeColor="text1"/>
          <w:lang w:val="en-AU"/>
        </w:rPr>
        <w:t xml:space="preserve"> </w:t>
      </w:r>
      <w:r w:rsidR="004E7F90" w:rsidRPr="00C54198">
        <w:rPr>
          <w:rFonts w:asciiTheme="minorHAnsi" w:hAnsiTheme="minorHAnsi" w:cstheme="minorHAnsi"/>
          <w:color w:val="000000" w:themeColor="text1"/>
          <w:lang w:val="en-AU"/>
        </w:rPr>
        <w:t>duplication event</w:t>
      </w:r>
      <w:r w:rsidR="004A3843" w:rsidRPr="00C54198">
        <w:rPr>
          <w:rFonts w:asciiTheme="minorHAnsi" w:hAnsiTheme="minorHAnsi" w:cstheme="minorHAnsi"/>
          <w:color w:val="000000" w:themeColor="text1"/>
          <w:lang w:val="en-AU"/>
        </w:rPr>
        <w:t>s</w:t>
      </w:r>
      <w:r w:rsidR="004E7F90" w:rsidRPr="00C54198">
        <w:rPr>
          <w:rFonts w:asciiTheme="minorHAnsi" w:hAnsiTheme="minorHAnsi" w:cstheme="minorHAnsi"/>
          <w:color w:val="000000" w:themeColor="text1"/>
          <w:lang w:val="en-AU"/>
        </w:rPr>
        <w:t xml:space="preserve">. </w:t>
      </w:r>
      <w:r w:rsidR="000537B7" w:rsidRPr="00C54198">
        <w:rPr>
          <w:rFonts w:asciiTheme="minorHAnsi" w:hAnsiTheme="minorHAnsi" w:cstheme="minorHAnsi"/>
          <w:color w:val="000000" w:themeColor="text1"/>
          <w:lang w:val="en-AU"/>
        </w:rPr>
        <w:t xml:space="preserve">Finally, we anticipated that </w:t>
      </w:r>
      <w:r w:rsidR="000537B7" w:rsidRPr="00C54198">
        <w:rPr>
          <w:rFonts w:asciiTheme="minorHAnsi" w:hAnsiTheme="minorHAnsi" w:cstheme="minorHAnsi"/>
          <w:i/>
          <w:iCs/>
          <w:color w:val="000000" w:themeColor="text1"/>
          <w:lang w:val="en-AU"/>
        </w:rPr>
        <w:t>SWS1</w:t>
      </w:r>
      <w:r w:rsidR="000537B7" w:rsidRPr="00C54198">
        <w:rPr>
          <w:rFonts w:asciiTheme="minorHAnsi" w:hAnsiTheme="minorHAnsi" w:cstheme="minorHAnsi"/>
          <w:color w:val="000000" w:themeColor="text1"/>
          <w:lang w:val="en-AU"/>
        </w:rPr>
        <w:t xml:space="preserve"> duplicates </w:t>
      </w:r>
      <w:r w:rsidR="00264528" w:rsidRPr="00C54198">
        <w:rPr>
          <w:rFonts w:asciiTheme="minorHAnsi" w:hAnsiTheme="minorHAnsi" w:cstheme="minorHAnsi"/>
          <w:color w:val="000000" w:themeColor="text1"/>
          <w:lang w:val="en-AU"/>
        </w:rPr>
        <w:t>may facilitate a functional mechanism for spectral tuning in the UV range</w:t>
      </w:r>
      <w:r w:rsidR="000537B7" w:rsidRPr="00C54198">
        <w:rPr>
          <w:rFonts w:asciiTheme="minorHAnsi" w:hAnsiTheme="minorHAnsi" w:cstheme="minorHAnsi"/>
          <w:color w:val="000000" w:themeColor="text1"/>
          <w:lang w:val="en-AU"/>
        </w:rPr>
        <w:t>. For this,</w:t>
      </w:r>
      <w:r w:rsidR="00523704" w:rsidRPr="00C54198">
        <w:rPr>
          <w:rFonts w:asciiTheme="minorHAnsi" w:hAnsiTheme="minorHAnsi" w:cstheme="minorHAnsi"/>
          <w:color w:val="000000" w:themeColor="text1"/>
          <w:lang w:val="en-AU"/>
        </w:rPr>
        <w:t xml:space="preserve"> we made use of estimates of the SWS1 visual pigments` spectral absorbance based on sequence structure</w:t>
      </w:r>
      <w:r w:rsidR="00264528" w:rsidRPr="00C54198">
        <w:rPr>
          <w:rFonts w:asciiTheme="minorHAnsi" w:hAnsiTheme="minorHAnsi" w:cstheme="minorHAnsi"/>
          <w:color w:val="000000" w:themeColor="text1"/>
          <w:lang w:val="en-AU"/>
        </w:rPr>
        <w:t>.</w:t>
      </w:r>
    </w:p>
    <w:p w14:paraId="5E44FE6B" w14:textId="1C0964ED" w:rsidR="000E229E" w:rsidRPr="00C54198" w:rsidRDefault="000E229E" w:rsidP="00973632">
      <w:pPr>
        <w:spacing w:line="48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Methods</w:t>
      </w:r>
    </w:p>
    <w:p w14:paraId="2EC9D3F6" w14:textId="323B370F" w:rsidR="00F06674" w:rsidRPr="00C54198" w:rsidRDefault="00180D29" w:rsidP="00973632">
      <w:pPr>
        <w:spacing w:line="480" w:lineRule="auto"/>
        <w:ind w:firstLine="720"/>
        <w:rPr>
          <w:rFonts w:asciiTheme="minorHAnsi" w:hAnsiTheme="minorHAnsi" w:cstheme="minorHAnsi"/>
          <w:b/>
          <w:color w:val="000000" w:themeColor="text1"/>
          <w:lang w:val="en-AU"/>
        </w:rPr>
      </w:pPr>
      <w:r w:rsidRPr="00C54198">
        <w:rPr>
          <w:rFonts w:asciiTheme="minorHAnsi" w:hAnsiTheme="minorHAnsi" w:cstheme="minorHAnsi"/>
          <w:color w:val="000000" w:themeColor="text1"/>
          <w:lang w:val="en-AU"/>
        </w:rPr>
        <w:t xml:space="preserve">A detailed description of the methods is provided in the </w:t>
      </w:r>
      <w:r w:rsidRPr="00C54198">
        <w:rPr>
          <w:rFonts w:asciiTheme="minorHAnsi" w:hAnsiTheme="minorHAnsi" w:cstheme="minorHAnsi"/>
          <w:i/>
          <w:color w:val="000000" w:themeColor="text1"/>
          <w:lang w:val="en-AU"/>
        </w:rPr>
        <w:t>Supplementary Information</w:t>
      </w:r>
      <w:r w:rsidRPr="00C54198">
        <w:rPr>
          <w:rFonts w:asciiTheme="minorHAnsi" w:hAnsiTheme="minorHAnsi" w:cstheme="minorHAnsi"/>
          <w:color w:val="000000" w:themeColor="text1"/>
          <w:lang w:val="en-AU"/>
        </w:rPr>
        <w:t>.</w:t>
      </w:r>
    </w:p>
    <w:p w14:paraId="45125219" w14:textId="17DA0FC2" w:rsidR="00DB020D" w:rsidRPr="00C54198" w:rsidRDefault="00DB020D" w:rsidP="00973632">
      <w:pPr>
        <w:spacing w:line="480" w:lineRule="auto"/>
        <w:jc w:val="both"/>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 xml:space="preserve">Lens transmission </w:t>
      </w:r>
      <w:r w:rsidR="001E2BED" w:rsidRPr="00C54198">
        <w:rPr>
          <w:rFonts w:asciiTheme="minorHAnsi" w:hAnsiTheme="minorHAnsi" w:cstheme="minorHAnsi"/>
          <w:b/>
          <w:color w:val="000000" w:themeColor="text1"/>
          <w:lang w:val="en-AU"/>
        </w:rPr>
        <w:t xml:space="preserve">and </w:t>
      </w:r>
      <w:r w:rsidRPr="00C54198">
        <w:rPr>
          <w:rFonts w:asciiTheme="minorHAnsi" w:hAnsiTheme="minorHAnsi" w:cstheme="minorHAnsi"/>
          <w:b/>
          <w:color w:val="000000" w:themeColor="text1"/>
          <w:lang w:val="en-AU"/>
        </w:rPr>
        <w:t>spectral reflectance</w:t>
      </w:r>
    </w:p>
    <w:p w14:paraId="6AE4622B" w14:textId="51DDA1AF" w:rsidR="00DB020D" w:rsidRPr="00C54198" w:rsidRDefault="001E2BED" w:rsidP="00973632">
      <w:pPr>
        <w:spacing w:line="480" w:lineRule="auto"/>
        <w:ind w:firstLine="720"/>
        <w:jc w:val="both"/>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The lens</w:t>
      </w:r>
      <w:r w:rsidR="00DB020D"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t xml:space="preserve">has </w:t>
      </w:r>
      <w:r w:rsidR="00DB020D" w:rsidRPr="00C54198">
        <w:rPr>
          <w:rFonts w:asciiTheme="minorHAnsi" w:hAnsiTheme="minorHAnsi" w:cstheme="minorHAnsi"/>
          <w:color w:val="000000" w:themeColor="text1"/>
          <w:lang w:val="en-AU"/>
        </w:rPr>
        <w:t xml:space="preserve">been shown to be the primary light-filter of the damselfish eye </w:t>
      </w:r>
      <w:r w:rsidR="00DB020D" w:rsidRPr="00C54198">
        <w:rPr>
          <w:rFonts w:asciiTheme="minorHAnsi" w:hAnsiTheme="minorHAnsi" w:cstheme="minorHAnsi"/>
          <w:color w:val="000000" w:themeColor="text1"/>
          <w:lang w:val="en-AU"/>
        </w:rPr>
        <w:fldChar w:fldCharType="begin" w:fldLock="1"/>
      </w:r>
      <w:r w:rsidR="00DB020D" w:rsidRPr="00C54198">
        <w:rPr>
          <w:rFonts w:asciiTheme="minorHAnsi" w:hAnsiTheme="minorHAnsi" w:cstheme="minorHAnsi"/>
          <w:color w:val="000000" w:themeColor="text1"/>
          <w:lang w:val="en-AU"/>
        </w:rPr>
        <w:instrText>ADDIN CSL_CITATION {"citationItems":[{"id":"ITEM-1","itemData":{"DOI":"10.1016/j.visres.2007.05.014","ISSN":"0042-6989","PMID":"17632200","abstract":"After hatching, larvae of coral reef fishes experience a pelagic phase during which they are diurnal planktivores. It has been suggested that ultraviolet (UV) vision is beneficial for the detection of planktonic prey. Aims were therefore to investigate whether ocular media of pre-settlement reef fish differ from those of respective adults, and whether larvae have UV-transparent ocular media required for UV vision. The ocular media of 84 pre-settlement and 98 adult species belonging to the same families were measured and compared. We suggest that adult lifestyle rather than planktivory in general shapes the ocular media properties of pre-settlement larvae.","author":[{"dropping-particle":"","family":"Siebeck","given":"U E","non-dropping-particle":"","parse-names":false,"suffix":""},{"dropping-particle":"","family":"Marshall","given":"N J","non-dropping-particle":"","parse-names":false,"suffix":""}],"container-title":"Vision research","id":"ITEM-1","issue":"17","issued":{"date-parts":[["2007","8"]]},"page":"2337-52","title":"Potential ultraviolet vision in pre-settlement larvae and settled reef fish--a comparison across 23 families.","type":"article-journal","volume":"47"},"uris":["http://www.mendeley.com/documents/?uuid=9370c25b-cf21-4f26-aa62-62c513b948e7"]}],"mendeley":{"formattedCitation":"(Siebeck &amp; Marshall, 2007)","plainTextFormattedCitation":"(Siebeck &amp; Marshall, 2007)","previouslyFormattedCitation":"(Siebeck &amp; Marshall, 2007)"},"properties":{"noteIndex":0},"schema":"https://github.com/citation-style-language/schema/raw/master/csl-citation.json"}</w:instrText>
      </w:r>
      <w:r w:rsidR="00DB020D" w:rsidRPr="00C54198">
        <w:rPr>
          <w:rFonts w:asciiTheme="minorHAnsi" w:hAnsiTheme="minorHAnsi" w:cstheme="minorHAnsi"/>
          <w:color w:val="000000" w:themeColor="text1"/>
          <w:lang w:val="en-AU"/>
        </w:rPr>
        <w:fldChar w:fldCharType="separate"/>
      </w:r>
      <w:r w:rsidR="00DB020D" w:rsidRPr="00C54198">
        <w:rPr>
          <w:rFonts w:asciiTheme="minorHAnsi" w:hAnsiTheme="minorHAnsi" w:cstheme="minorHAnsi"/>
          <w:noProof/>
          <w:color w:val="000000" w:themeColor="text1"/>
          <w:lang w:val="en-AU"/>
        </w:rPr>
        <w:t>(Siebeck &amp; Marshall, 2007)</w:t>
      </w:r>
      <w:r w:rsidR="00DB020D"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AU"/>
        </w:rPr>
        <w:t>. Here</w:t>
      </w:r>
      <w:r w:rsidR="00DB020D" w:rsidRPr="00C54198">
        <w:rPr>
          <w:rFonts w:asciiTheme="minorHAnsi" w:hAnsiTheme="minorHAnsi" w:cstheme="minorHAnsi"/>
          <w:color w:val="000000" w:themeColor="text1"/>
          <w:lang w:val="en-AU"/>
        </w:rPr>
        <w:t xml:space="preserve">, we combined </w:t>
      </w:r>
      <w:r w:rsidRPr="00C54198">
        <w:rPr>
          <w:rFonts w:asciiTheme="minorHAnsi" w:hAnsiTheme="minorHAnsi" w:cstheme="minorHAnsi"/>
          <w:color w:val="000000" w:themeColor="text1"/>
          <w:lang w:val="en-AU"/>
        </w:rPr>
        <w:t xml:space="preserve">the lens transmittance </w:t>
      </w:r>
      <w:r w:rsidR="00DB020D" w:rsidRPr="00C54198">
        <w:rPr>
          <w:rFonts w:asciiTheme="minorHAnsi" w:hAnsiTheme="minorHAnsi" w:cstheme="minorHAnsi"/>
          <w:color w:val="000000" w:themeColor="text1"/>
          <w:lang w:val="en-AU"/>
        </w:rPr>
        <w:t>data</w:t>
      </w:r>
      <w:r w:rsidRPr="00C54198">
        <w:rPr>
          <w:rFonts w:asciiTheme="minorHAnsi" w:hAnsiTheme="minorHAnsi" w:cstheme="minorHAnsi"/>
          <w:color w:val="000000" w:themeColor="text1"/>
          <w:lang w:val="en-AU"/>
        </w:rPr>
        <w:t xml:space="preserve"> [</w:t>
      </w:r>
      <w:r w:rsidR="006314B0" w:rsidRPr="00C54198">
        <w:rPr>
          <w:rFonts w:asciiTheme="minorHAnsi" w:hAnsiTheme="minorHAnsi" w:cstheme="minorHAnsi"/>
          <w:color w:val="000000" w:themeColor="text1"/>
          <w:lang w:val="en-AU"/>
        </w:rPr>
        <w:t xml:space="preserve">the standard means of characterising ocular media transmission is to determine the wavelength at which 50% of the maximal transmittance (T50) was reached </w:t>
      </w:r>
      <w:r w:rsidR="006314B0" w:rsidRPr="00C54198">
        <w:rPr>
          <w:rFonts w:asciiTheme="minorHAnsi" w:hAnsiTheme="minorHAnsi" w:cstheme="minorHAnsi"/>
          <w:color w:val="000000" w:themeColor="text1"/>
          <w:lang w:val="en-AU"/>
        </w:rPr>
        <w:fldChar w:fldCharType="begin" w:fldLock="1"/>
      </w:r>
      <w:r w:rsidR="00AE36D2" w:rsidRPr="00C54198">
        <w:rPr>
          <w:rFonts w:asciiTheme="minorHAnsi" w:hAnsiTheme="minorHAnsi" w:cstheme="minorHAnsi"/>
          <w:color w:val="000000" w:themeColor="text1"/>
          <w:lang w:val="en-AU"/>
        </w:rPr>
        <w:instrText>ADDIN CSL_CITATION {"citationItems":[{"id":"ITEM-1","itemData":{"author":[{"dropping-particle":"","family":"Douglas","given":"R.H.","non-dropping-particle":"","parse-names":false,"suffix":""},{"dropping-particle":"","family":"McGuigan","given":"C. M.","non-dropping-particle":"","parse-names":false,"suffix":""}],"container-title":"Vision research","id":"ITEM-1","issue":"29","issued":{"date-parts":[["1989"]]},"page":"871-879","title":"The spectral transmission of freshwater teleost ocular media - an interspecific comparison and a guide to potential ultraviolet sensitivity.","type":"article-journal","volume":"29"},"uris":["http://www.mendeley.com/documents/?uuid=1ee6b721-c335-454a-b9ea-222723eea4ca"]}],"mendeley":{"formattedCitation":"(Douglas &amp; McGuigan, 1989)","plainTextFormattedCitation":"(Douglas &amp; McGuigan, 1989)","previouslyFormattedCitation":"(Douglas &amp; McGuigan, 1989)"},"properties":{"noteIndex":0},"schema":"https://github.com/citation-style-language/schema/raw/master/csl-citation.json"}</w:instrText>
      </w:r>
      <w:r w:rsidR="006314B0" w:rsidRPr="00C54198">
        <w:rPr>
          <w:rFonts w:asciiTheme="minorHAnsi" w:hAnsiTheme="minorHAnsi" w:cstheme="minorHAnsi"/>
          <w:color w:val="000000" w:themeColor="text1"/>
          <w:lang w:val="en-AU"/>
        </w:rPr>
        <w:fldChar w:fldCharType="separate"/>
      </w:r>
      <w:r w:rsidR="006314B0" w:rsidRPr="00C54198">
        <w:rPr>
          <w:rFonts w:asciiTheme="minorHAnsi" w:hAnsiTheme="minorHAnsi" w:cstheme="minorHAnsi"/>
          <w:noProof/>
          <w:color w:val="000000" w:themeColor="text1"/>
          <w:lang w:val="en-AU"/>
        </w:rPr>
        <w:t>(Douglas &amp; McGuigan, 1989)</w:t>
      </w:r>
      <w:r w:rsidR="006314B0"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AU"/>
        </w:rPr>
        <w:t>]</w:t>
      </w:r>
      <w:r w:rsidR="00DB020D" w:rsidRPr="00C54198">
        <w:rPr>
          <w:rFonts w:asciiTheme="minorHAnsi" w:hAnsiTheme="minorHAnsi" w:cstheme="minorHAnsi"/>
          <w:color w:val="000000" w:themeColor="text1"/>
          <w:lang w:val="en-AU"/>
        </w:rPr>
        <w:t xml:space="preserve"> from the literature </w:t>
      </w:r>
      <w:r w:rsidRPr="00C54198">
        <w:rPr>
          <w:rFonts w:asciiTheme="minorHAnsi" w:hAnsiTheme="minorHAnsi" w:cstheme="minorHAnsi"/>
          <w:color w:val="000000" w:themeColor="text1"/>
          <w:lang w:val="en-AU"/>
        </w:rPr>
        <w:t xml:space="preserve">[n = 38; </w:t>
      </w:r>
      <w:r w:rsidRPr="00C54198">
        <w:rPr>
          <w:rFonts w:asciiTheme="minorHAnsi" w:hAnsiTheme="minorHAnsi" w:cstheme="minorHAnsi"/>
          <w:color w:val="000000" w:themeColor="text1"/>
          <w:lang w:val="en-AU"/>
        </w:rPr>
        <w:fldChar w:fldCharType="begin" w:fldLock="1"/>
      </w:r>
      <w:r w:rsidR="006832A3" w:rsidRPr="00C54198">
        <w:rPr>
          <w:rFonts w:asciiTheme="minorHAnsi" w:hAnsiTheme="minorHAnsi" w:cstheme="minorHAnsi"/>
          <w:color w:val="000000" w:themeColor="text1"/>
          <w:lang w:val="en-AU"/>
        </w:rPr>
        <w:instrText>ADDIN CSL_CITATION {"citationItems":[{"id":"ITEM-1","itemData":{"DOI":"10.1016/j.visres.2007.05.014","ISSN":"0042-6989","PMID":"17632200","abstract":"After hatching, larvae of coral reef fishes experience a pelagic phase during which they are diurnal planktivores. It has been suggested that ultraviolet (UV) vision is beneficial for the detection of planktonic prey. Aims were therefore to investigate whether ocular media of pre-settlement reef fish differ from those of respective adults, and whether larvae have UV-transparent ocular media required for UV vision. The ocular media of 84 pre-settlement and 98 adult species belonging to the same families were measured and compared. We suggest that adult lifestyle rather than planktivory in general shapes the ocular media properties of pre-settlement larvae.","author":[{"dropping-particle":"","family":"Siebeck","given":"U E","non-dropping-particle":"","parse-names":false,"suffix":""},{"dropping-particle":"","family":"Marshall","given":"N J","non-dropping-particle":"","parse-names":false,"suffix":""}],"container-title":"Vision research","id":"ITEM-1","issue":"17","issued":{"date-parts":[["2007","8"]]},"page":"2337-52","title":"Potential ultraviolet vision in pre-settlement larvae and settled reef fish--a comparison across 23 families.","type":"article-journal","volume":"47"},"uris":["http://www.mendeley.com/documents/?uuid=9370c25b-cf21-4f26-aa62-62c513b948e7"]},{"id":"ITEM-2","itemData":{"DOI":"10.1111/ijlh.12426","ISSN":"09621083","author":[{"dropping-particle":"","family":"Stieb","given":"Sara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Ecology","id":"ITEM-2","issue":"5","issued":{"date-parts":[["2017"]]},"page":"1323-1342","title":"Why UV- and red-vision are important for damselfish (Pomacentridae): Structural and expression variation in opsin genes","type":"article-journal","volume":"26"},"uris":["http://www.mendeley.com/documents/?uuid=764e0634-7f5d-4380-82b9-99b8b8200583"]},{"id":"ITEM-3","itemData":{"DOI":"10.1111/mec.16831","ISSN":"0962-1083","author":[{"dropping-particle":"","family":"Stieb","given":"Sara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Ecology","id":"ITEM-3","issued":{"date-parts":[["2023","1","18"]]},"title":"Long‐wavelength‐sensitive ( lws ) opsin gene expression, foraging and visual communication in coral reef fishes","type":"article-journal"},"uris":["http://www.mendeley.com/documents/?uuid=cc966542-6679-47cd-b119-72ae8fe7ecf6"]}],"mendeley":{"formattedCitation":"(Siebeck &amp; Marshall, 2007; Stieb &lt;i&gt;et al.&lt;/i&gt;, 2017, 2023)","plainTextFormattedCitation":"(Siebeck &amp; Marshall, 2007; Stieb et al., 2017, 2023)","previouslyFormattedCitation":"(Siebeck &amp; Marshall, 2007; Stieb &lt;i&gt;et al.&lt;/i&gt;, 2017, 2023)"},"properties":{"noteIndex":0},"schema":"https://github.com/citation-style-language/schema/raw/master/csl-citation.json"}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006832A3" w:rsidRPr="00C54198">
        <w:rPr>
          <w:rFonts w:asciiTheme="minorHAnsi" w:hAnsiTheme="minorHAnsi" w:cstheme="minorHAnsi"/>
          <w:noProof/>
          <w:color w:val="000000" w:themeColor="text1"/>
          <w:lang w:val="en-AU"/>
        </w:rPr>
        <w:t xml:space="preserve">(Siebeck &amp; Marshall, 2007; Stieb </w:t>
      </w:r>
      <w:r w:rsidR="006832A3" w:rsidRPr="00C54198">
        <w:rPr>
          <w:rFonts w:asciiTheme="minorHAnsi" w:hAnsiTheme="minorHAnsi" w:cstheme="minorHAnsi"/>
          <w:i/>
          <w:noProof/>
          <w:color w:val="000000" w:themeColor="text1"/>
          <w:lang w:val="en-AU"/>
        </w:rPr>
        <w:t>et al.</w:t>
      </w:r>
      <w:r w:rsidR="006832A3" w:rsidRPr="00C54198">
        <w:rPr>
          <w:rFonts w:asciiTheme="minorHAnsi" w:hAnsiTheme="minorHAnsi" w:cstheme="minorHAnsi"/>
          <w:noProof/>
          <w:color w:val="000000" w:themeColor="text1"/>
          <w:lang w:val="en-AU"/>
        </w:rPr>
        <w:t>, 2017, 2023)</w:t>
      </w:r>
      <w:r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AU"/>
        </w:rPr>
        <w:t>]</w:t>
      </w:r>
      <w:r w:rsidRPr="00C54198" w:rsidDel="001E2BED">
        <w:rPr>
          <w:rFonts w:asciiTheme="minorHAnsi" w:hAnsiTheme="minorHAnsi" w:cstheme="minorHAnsi"/>
          <w:color w:val="000000" w:themeColor="text1"/>
          <w:lang w:val="en-AU"/>
        </w:rPr>
        <w:t xml:space="preserve"> </w:t>
      </w:r>
      <w:r w:rsidR="00377726" w:rsidRPr="00C54198">
        <w:rPr>
          <w:rFonts w:asciiTheme="minorHAnsi" w:hAnsiTheme="minorHAnsi" w:cstheme="minorHAnsi"/>
          <w:color w:val="000000" w:themeColor="text1"/>
          <w:lang w:val="en-AU"/>
        </w:rPr>
        <w:t>to assess whether</w:t>
      </w:r>
      <w:r w:rsidRPr="00C54198">
        <w:rPr>
          <w:rFonts w:asciiTheme="minorHAnsi" w:hAnsiTheme="minorHAnsi" w:cstheme="minorHAnsi"/>
          <w:color w:val="000000" w:themeColor="text1"/>
          <w:lang w:val="en-AU"/>
        </w:rPr>
        <w:t xml:space="preserve"> damselfish</w:t>
      </w:r>
      <w:r w:rsidR="00377726" w:rsidRPr="00C54198">
        <w:rPr>
          <w:rFonts w:asciiTheme="minorHAnsi" w:hAnsiTheme="minorHAnsi" w:cstheme="minorHAnsi"/>
          <w:color w:val="000000" w:themeColor="text1"/>
          <w:lang w:val="en-AU"/>
        </w:rPr>
        <w:t xml:space="preserve"> eyes </w:t>
      </w:r>
      <w:r w:rsidRPr="00C54198">
        <w:rPr>
          <w:rFonts w:asciiTheme="minorHAnsi" w:hAnsiTheme="minorHAnsi" w:cstheme="minorHAnsi"/>
          <w:color w:val="000000" w:themeColor="text1"/>
          <w:lang w:val="en-AU"/>
        </w:rPr>
        <w:t>are</w:t>
      </w:r>
      <w:r w:rsidR="00377726" w:rsidRPr="00C54198">
        <w:rPr>
          <w:rFonts w:asciiTheme="minorHAnsi" w:hAnsiTheme="minorHAnsi" w:cstheme="minorHAnsi"/>
          <w:color w:val="000000" w:themeColor="text1"/>
          <w:lang w:val="en-AU"/>
        </w:rPr>
        <w:t xml:space="preserve"> UV blocking (T50 &gt; 400 nm) or UV transmitting (T50 &lt; 400 nm)</w:t>
      </w:r>
      <w:r w:rsidR="00DB020D" w:rsidRPr="00C54198">
        <w:rPr>
          <w:rFonts w:asciiTheme="minorHAnsi" w:hAnsiTheme="minorHAnsi" w:cstheme="minorHAnsi"/>
          <w:color w:val="000000" w:themeColor="text1"/>
          <w:lang w:val="en-AU"/>
        </w:rPr>
        <w:t xml:space="preserve">.  </w:t>
      </w:r>
    </w:p>
    <w:p w14:paraId="0E3318FE" w14:textId="2A294346" w:rsidR="008B1C3C" w:rsidRPr="00C54198" w:rsidRDefault="00DB020D" w:rsidP="00973632">
      <w:pPr>
        <w:spacing w:line="480" w:lineRule="auto"/>
        <w:ind w:firstLine="720"/>
        <w:jc w:val="both"/>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 xml:space="preserve">To determine whether </w:t>
      </w:r>
      <w:r w:rsidR="001E2BED" w:rsidRPr="00C54198">
        <w:rPr>
          <w:rFonts w:asciiTheme="minorHAnsi" w:hAnsiTheme="minorHAnsi" w:cstheme="minorHAnsi"/>
          <w:color w:val="000000" w:themeColor="text1"/>
          <w:lang w:val="en-AU"/>
        </w:rPr>
        <w:t>damselfishes have UV colours and patterns</w:t>
      </w:r>
      <w:r w:rsidRPr="00C54198">
        <w:rPr>
          <w:rFonts w:asciiTheme="minorHAnsi" w:hAnsiTheme="minorHAnsi" w:cstheme="minorHAnsi"/>
          <w:color w:val="000000" w:themeColor="text1"/>
          <w:lang w:val="en-AU"/>
        </w:rPr>
        <w:t xml:space="preserve">, we </w:t>
      </w:r>
      <w:r w:rsidR="001E2BED" w:rsidRPr="00C54198">
        <w:rPr>
          <w:rFonts w:asciiTheme="minorHAnsi" w:hAnsiTheme="minorHAnsi" w:cstheme="minorHAnsi"/>
          <w:color w:val="000000" w:themeColor="text1"/>
          <w:lang w:val="en-AU"/>
        </w:rPr>
        <w:t xml:space="preserve">measured anew the UV </w:t>
      </w:r>
      <w:r w:rsidRPr="00C54198">
        <w:rPr>
          <w:rFonts w:asciiTheme="minorHAnsi" w:hAnsiTheme="minorHAnsi" w:cstheme="minorHAnsi"/>
          <w:color w:val="000000" w:themeColor="text1"/>
          <w:lang w:val="en-AU"/>
        </w:rPr>
        <w:t xml:space="preserve">spectral reflectance </w:t>
      </w:r>
      <w:r w:rsidR="001E2BED" w:rsidRPr="00C54198">
        <w:rPr>
          <w:rFonts w:asciiTheme="minorHAnsi" w:hAnsiTheme="minorHAnsi" w:cstheme="minorHAnsi"/>
          <w:color w:val="000000" w:themeColor="text1"/>
          <w:lang w:val="en-AU"/>
        </w:rPr>
        <w:t xml:space="preserve">for </w:t>
      </w:r>
      <w:r w:rsidR="001E2BED" w:rsidRPr="00C54198">
        <w:rPr>
          <w:rFonts w:asciiTheme="minorHAnsi" w:hAnsiTheme="minorHAnsi" w:cstheme="minorHAnsi"/>
          <w:i/>
          <w:iCs/>
          <w:color w:val="000000" w:themeColor="text1"/>
          <w:lang w:val="en-AU"/>
        </w:rPr>
        <w:t xml:space="preserve">A. </w:t>
      </w:r>
      <w:proofErr w:type="spellStart"/>
      <w:r w:rsidR="001E2BED" w:rsidRPr="00C54198">
        <w:rPr>
          <w:rFonts w:asciiTheme="minorHAnsi" w:hAnsiTheme="minorHAnsi" w:cstheme="minorHAnsi"/>
          <w:i/>
          <w:iCs/>
          <w:color w:val="000000" w:themeColor="text1"/>
          <w:lang w:val="en-AU"/>
        </w:rPr>
        <w:t>ocellaris</w:t>
      </w:r>
      <w:proofErr w:type="spellEnd"/>
      <w:r w:rsidR="001E2BED" w:rsidRPr="00C54198">
        <w:rPr>
          <w:rFonts w:asciiTheme="minorHAnsi" w:hAnsiTheme="minorHAnsi" w:cstheme="minorHAnsi"/>
          <w:color w:val="000000" w:themeColor="text1"/>
          <w:lang w:val="en-AU"/>
        </w:rPr>
        <w:t xml:space="preserve"> </w:t>
      </w:r>
      <w:r w:rsidR="001F43A2" w:rsidRPr="00C54198">
        <w:rPr>
          <w:rFonts w:asciiTheme="minorHAnsi" w:hAnsiTheme="minorHAnsi" w:cstheme="minorHAnsi"/>
          <w:color w:val="000000" w:themeColor="text1"/>
          <w:lang w:val="en-AU"/>
        </w:rPr>
        <w:t xml:space="preserve">[as per </w:t>
      </w:r>
      <w:r w:rsidR="001F43A2" w:rsidRPr="00C54198">
        <w:rPr>
          <w:rFonts w:asciiTheme="minorHAnsi" w:hAnsiTheme="minorHAnsi" w:cstheme="minorHAnsi"/>
          <w:color w:val="000000" w:themeColor="text1"/>
          <w:lang w:val="en-AU"/>
        </w:rPr>
        <w:fldChar w:fldCharType="begin" w:fldLock="1"/>
      </w:r>
      <w:r w:rsidR="00A73D9C" w:rsidRPr="00C54198">
        <w:rPr>
          <w:rFonts w:asciiTheme="minorHAnsi" w:hAnsiTheme="minorHAnsi" w:cstheme="minorHAnsi"/>
          <w:color w:val="000000" w:themeColor="text1"/>
          <w:lang w:val="en-AU"/>
        </w:rPr>
        <w:instrText>ADDIN CSL_CITATION {"citationItems":[{"id":"ITEM-1","itemData":{"DOI":"10.1643/01-056","ISBN":"0045-8511","ISSN":"0045-8511","abstract":"In the previous two papers in this three-part series, we have examined visual pigments, ocular media transmission, and colors of the coral reef fish of Hawaii. This paper first details aspects of the light field and background colors at the microhabitat level on Hawaiian reefs and does so from the perspective and scale of fish living on the reef. Second, information from all three papers is combined in an attempt to examine trends in the visual ecology of reef inhabitants. Our goal is to begin to see fish the way they appear to other fish. Observations resulting from the combination of results in all three papers include the following. Yellow and blue colors on their own are strikingly well matched to backgrounds on the reef such as coral and bodies of horizontally viewed water. These colors, therefore, depending on context, may be important in camouflage as well as conspicuousness. The spectral characteristics of fish colors are correlated to the known spectral sensitivities in reef fish single cones and are tuned for maximum signal reliability when viewed against known backgrounds. The optimal positions of spectral sensitivity in a modeled dichromatic visual system are generally close to the sensitivities known for reef fish. Models also predict that both UV-sensitive and red-sensitive cone types are advantageous for a variety of tasks. UV-sensitive cones are known in some reef fish, redsensitive cones have yet to be found. Labroid colors, which appear green or blue to us, may be matched to the far-red component of chlorophyll reflectance for camouflage. Red cave/hole dwelling reef fish are relatively poorly matched to the background they are often viewed against but this may be visually irrelevant. The model predicts that the task of distinguishing green algae from coral is optimized with a relatively long wavelength visual pigment pair. Herbivorous grazers whose visual pigments are known possess the longest sensitivities so far found. ‘‘Labroid complex colors’’ are highly contrasting complementary colors close up but combine, because of the spatial addition, which results from low visual resolution, at distance, to match background water colors remarkably well. Therefore, they are effective for simultaneous communication and camouflage.","author":[{"dropping-particle":"","family":"Marshall","given":"N. J.","non-dropping-particle":"","parse-names":false,"suffix":""},{"dropping-particle":"","family":"Jennings","given":"K.","non-dropping-particle":"","parse-names":false,"suffix":""},{"dropping-particle":"","family":"McFarland","given":"W. N.","non-dropping-particle":"","parse-names":false,"suffix":""},{"dropping-particle":"","family":"Loew","given":"E. R.","non-dropping-particle":"","parse-names":false,"suffix":""},{"dropping-particle":"","family":"Losey","given":"G. S.","non-dropping-particle":"","parse-names":false,"suffix":""}],"container-title":"Copeia","editor":[{"dropping-particle":"","family":"Montgomery","given":"W. L.","non-dropping-particle":"","parse-names":false,"suffix":""}],"id":"ITEM-1","issue":"3","issued":{"date-parts":[["2003","9"]]},"page":"467-480","title":"Visual Biology of Hawaiian Coral Reef Fishes. III. Environmental Light and an Integrated Approach to the Ecology of Reef Fish Vision","type":"article-journal","volume":"3"},"uris":["http://www.mendeley.com/documents/?uuid=fdf63a35-b7da-4523-b519-b2efe8b8d8fd"]}],"mendeley":{"formattedCitation":"(Marshall &lt;i&gt;et al.&lt;/i&gt;, 2003)","plainTextFormattedCitation":"(Marshall et al., 2003)","previouslyFormattedCitation":"(Marshall &lt;i&gt;et al.&lt;/i&gt;, 2003)"},"properties":{"noteIndex":0},"schema":"https://github.com/citation-style-language/schema/raw/master/csl-citation.json"}</w:instrText>
      </w:r>
      <w:r w:rsidR="001F43A2" w:rsidRPr="00C54198">
        <w:rPr>
          <w:rFonts w:asciiTheme="minorHAnsi" w:hAnsiTheme="minorHAnsi" w:cstheme="minorHAnsi"/>
          <w:color w:val="000000" w:themeColor="text1"/>
          <w:lang w:val="en-AU"/>
        </w:rPr>
        <w:fldChar w:fldCharType="separate"/>
      </w:r>
      <w:r w:rsidR="001F43A2" w:rsidRPr="00C54198">
        <w:rPr>
          <w:rFonts w:asciiTheme="minorHAnsi" w:hAnsiTheme="minorHAnsi" w:cstheme="minorHAnsi"/>
          <w:noProof/>
          <w:color w:val="000000" w:themeColor="text1"/>
          <w:lang w:val="en-AU"/>
        </w:rPr>
        <w:t xml:space="preserve">(Marshall </w:t>
      </w:r>
      <w:r w:rsidR="001F43A2" w:rsidRPr="00C54198">
        <w:rPr>
          <w:rFonts w:asciiTheme="minorHAnsi" w:hAnsiTheme="minorHAnsi" w:cstheme="minorHAnsi"/>
          <w:i/>
          <w:noProof/>
          <w:color w:val="000000" w:themeColor="text1"/>
          <w:lang w:val="en-AU"/>
        </w:rPr>
        <w:t>et al.</w:t>
      </w:r>
      <w:r w:rsidR="001F43A2" w:rsidRPr="00C54198">
        <w:rPr>
          <w:rFonts w:asciiTheme="minorHAnsi" w:hAnsiTheme="minorHAnsi" w:cstheme="minorHAnsi"/>
          <w:noProof/>
          <w:color w:val="000000" w:themeColor="text1"/>
          <w:lang w:val="en-AU"/>
        </w:rPr>
        <w:t>, 2003)</w:t>
      </w:r>
      <w:r w:rsidR="001F43A2" w:rsidRPr="00C54198">
        <w:rPr>
          <w:rFonts w:asciiTheme="minorHAnsi" w:hAnsiTheme="minorHAnsi" w:cstheme="minorHAnsi"/>
          <w:color w:val="000000" w:themeColor="text1"/>
          <w:lang w:val="en-AU"/>
        </w:rPr>
        <w:fldChar w:fldCharType="end"/>
      </w:r>
      <w:r w:rsidR="001F43A2" w:rsidRPr="00C54198">
        <w:rPr>
          <w:rFonts w:asciiTheme="minorHAnsi" w:hAnsiTheme="minorHAnsi" w:cstheme="minorHAnsi"/>
          <w:color w:val="000000" w:themeColor="text1"/>
          <w:lang w:val="en-AU"/>
        </w:rPr>
        <w:t>]</w:t>
      </w:r>
      <w:r w:rsidR="002B31BE" w:rsidRPr="00C54198">
        <w:rPr>
          <w:rFonts w:asciiTheme="minorHAnsi" w:hAnsiTheme="minorHAnsi" w:cstheme="minorHAnsi"/>
          <w:color w:val="000000" w:themeColor="text1"/>
          <w:lang w:val="en-AU"/>
        </w:rPr>
        <w:t xml:space="preserve"> and compiled</w:t>
      </w:r>
      <w:r w:rsidR="001E2BED" w:rsidRPr="00C54198">
        <w:rPr>
          <w:rFonts w:asciiTheme="minorHAnsi" w:hAnsiTheme="minorHAnsi" w:cstheme="minorHAnsi"/>
          <w:color w:val="000000" w:themeColor="text1"/>
          <w:lang w:val="en-AU"/>
        </w:rPr>
        <w:t xml:space="preserve"> previous measurements</w:t>
      </w:r>
      <w:r w:rsidR="002B31BE"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t>for 2</w:t>
      </w:r>
      <w:r w:rsidR="00860D6B" w:rsidRPr="00C54198">
        <w:rPr>
          <w:rFonts w:asciiTheme="minorHAnsi" w:hAnsiTheme="minorHAnsi" w:cstheme="minorHAnsi"/>
          <w:color w:val="000000" w:themeColor="text1"/>
          <w:lang w:val="en-AU"/>
        </w:rPr>
        <w:t>7</w:t>
      </w:r>
      <w:r w:rsidRPr="00C54198">
        <w:rPr>
          <w:rFonts w:asciiTheme="minorHAnsi" w:hAnsiTheme="minorHAnsi" w:cstheme="minorHAnsi"/>
          <w:color w:val="000000" w:themeColor="text1"/>
          <w:lang w:val="en-AU"/>
        </w:rPr>
        <w:t xml:space="preserve"> species from the literature </w:t>
      </w:r>
      <w:r w:rsidRPr="00C54198">
        <w:rPr>
          <w:rFonts w:asciiTheme="minorHAnsi" w:hAnsiTheme="minorHAnsi" w:cstheme="minorHAnsi"/>
          <w:color w:val="000000" w:themeColor="text1"/>
          <w:lang w:val="en-AU"/>
        </w:rPr>
        <w:fldChar w:fldCharType="begin" w:fldLock="1"/>
      </w:r>
      <w:r w:rsidR="006832A3" w:rsidRPr="00C54198">
        <w:rPr>
          <w:rFonts w:asciiTheme="minorHAnsi" w:hAnsiTheme="minorHAnsi" w:cstheme="minorHAnsi"/>
          <w:color w:val="000000" w:themeColor="text1"/>
          <w:lang w:val="en-AU"/>
        </w:rPr>
        <w:instrText>ADDIN CSL_CITATION {"citationItems":[{"id":"ITEM-1","itemData":{"ISBN":"8251915457","author":[{"dropping-particle":"","family":"Marshall","given":"NJ","non-dropping-particle":"","parse-names":false,"suffix":""}],"container-title":"Animal Signals: Signaling and Signal Designs in Animal Communication","editor":[{"dropping-particle":"","family":"Espmark","given":"Yngve","non-dropping-particle":"","parse-names":false,"suffix":""},{"dropping-particle":"","family":"Amundsen","given":"Trond","non-dropping-particle":"","parse-names":false,"suffix":""},{"dropping-particle":"","family":"Rosenqvist","given":"Gunilla","non-dropping-particle":"","parse-names":false,"suffix":""}],"id":"ITEM-1","issued":{"date-parts":[["2000"]]},"page":"83-120","publisher":"Tapir","publisher-place":"Trondheim, Norway","title":"The visual ecology of reef fish colours","type":"chapter"},"uris":["http://www.mendeley.com/documents/?uuid=c3a73840-912d-46bc-929d-73dd0f743f32"]},{"id":"ITEM-2","itemData":{"author":[{"dropping-particle":"","family":"Siebeck","given":"Ulrike","non-dropping-particle":"","parse-names":false,"suffix":""}],"container-title":"Ph.D. Thesis","id":"ITEM-2","issued":{"date-parts":[["2002"]]},"publisher":"The University of Queensland, Brisbane, Australia","title":"UV Vision and Visual Ecology of Reef Fish","type":"thesis"},"uris":["http://www.mendeley.com/documents/?uuid=6b14cd22-077d-4872-8e82-2a31e28aa31f"]},{"id":"ITEM-3","itemData":{"DOI":"10.1111/ijlh.12426","ISSN":"09621083","author":[{"dropping-particle":"","family":"Stieb","given":"Sara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Ecology","id":"ITEM-3","issue":"5","issued":{"date-parts":[["2017"]]},"page":"1323-1342","title":"Why UV- and red-vision are important for damselfish (Pomacentridae): Structural and expression variation in opsin genes","type":"article-journal","volume":"26"},"uris":["http://www.mendeley.com/documents/?uuid=764e0634-7f5d-4380-82b9-99b8b8200583"]},{"id":"ITEM-4","itemData":{"DOI":"10.1111/j.1420-9101.2010.02018.x","ISSN":"1010061X","abstract":"Aposematism is defined as the use of conspicuous colouration to warn predators that an individual is chemically or otherwise defended. Mechanisms that drive the evolution of aposematism are complex. Theoretical and empirical studies show that conspicuousness can be either positively or negatively correlated with toxicity as once aposematism is established, species can allocate resources into becoming more conspicuous and/or increase secondary defences. Here, we investigated the evolution of conspicuousness and toxicity in marine opisthobranchs. Conspicuousness of colour signals was assessed using spectral reflectance measurements and theoretical vision models from the perspective of two reef fish signal receivers. The relative toxicity of chemicals extracted from each opisthobranch species was then determined using toxicity assays. Using a phylogenetic comparative analysis, we found a significant correlation between conspicuousness and toxicity, indicating that conspicuousness acts as an honest signal when signifying level of defence and provides evidence for aposematism in opisthobranchs. © 2010 The Authors. Journal Compilation © 2010 European Society For Evolutionary Biology.","author":[{"dropping-particle":"","family":"Cortesi","given":"F.","non-dropping-particle":"","parse-names":false,"suffix":""},{"dropping-particle":"","family":"Cheney","given":"K. L.","non-dropping-particle":"","parse-names":false,"suffix":""}],"container-title":"Journal of Evolutionary Biology","id":"ITEM-4","issue":"7","issued":{"date-parts":[["2010"]]},"page":"1509-1518","title":"Conspicuousness is correlated with toxicity in marine opisthobranchs","type":"article-journal","volume":"23"},"uris":["http://www.mendeley.com/documents/?uuid=b58b4e0c-7afb-42be-9116-aeea964520ea"]},{"id":"ITEM-5","itemData":{"DOI":"10.1093/beheco/arp017","ISSN":"1045-2249","author":[{"dropping-particle":"","family":"Cheney","given":"K. L.","non-dropping-particle":"","parse-names":false,"suffix":""},{"dropping-particle":"","family":"Marshall","given":"N. J.","non-dropping-particle":"","parse-names":false,"suffix":""}],"container-title":"Behavioral Ecology","id":"ITEM-5","issue":"3","issued":{"date-parts":[["2009","2","12"]]},"page":"459-468","title":"Mimicry in coral reef fish: how accurate is this deception in terms of color and luminance?","type":"article-journal","volume":"20"},"uris":["http://www.mendeley.com/documents/?uuid=bf49e308-abfb-428b-96e0-2a036d8e358e"]},{"id":"ITEM-6","itemData":{"DOI":"10.1111/mec.16831","ISSN":"0962-1083","author":[{"dropping-particle":"","family":"Stieb","given":"Sara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Ecology","id":"ITEM-6","issued":{"date-parts":[["2023","1","18"]]},"title":"Long‐wavelength‐sensitive ( lws ) opsin gene expression, foraging and visual communication in coral reef fishes","type":"article-journal"},"uris":["http://www.mendeley.com/documents/?uuid=cc966542-6679-47cd-b119-72ae8fe7ecf6"]}],"mendeley":{"formattedCitation":"(Marshall, 2000b; Siebeck, 2002; Cheney &amp; Marshall, 2009; Cortesi &amp; Cheney, 2010; Stieb &lt;i&gt;et al.&lt;/i&gt;, 2017, 2023)","plainTextFormattedCitation":"(Marshall, 2000b; Siebeck, 2002; Cheney &amp; Marshall, 2009; Cortesi &amp; Cheney, 2010; Stieb et al., 2017, 2023)","previouslyFormattedCitation":"(Marshall, 2000b; Siebeck, 2002; Cheney &amp; Marshall, 2009; Cortesi &amp; Cheney, 2010; Stieb &lt;i&gt;et al.&lt;/i&gt;, 2017, 2023)"},"properties":{"noteIndex":0},"schema":"https://github.com/citation-style-language/schema/raw/master/csl-citation.json"}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006832A3" w:rsidRPr="00C54198">
        <w:rPr>
          <w:rFonts w:asciiTheme="minorHAnsi" w:hAnsiTheme="minorHAnsi" w:cstheme="minorHAnsi"/>
          <w:noProof/>
          <w:color w:val="000000" w:themeColor="text1"/>
          <w:lang w:val="en-AU"/>
        </w:rPr>
        <w:t xml:space="preserve">(Marshall, 2000b; Siebeck, 2002; Cheney &amp; Marshall, 2009; Cortesi &amp; Cheney, 2010; Stieb </w:t>
      </w:r>
      <w:r w:rsidR="006832A3" w:rsidRPr="00C54198">
        <w:rPr>
          <w:rFonts w:asciiTheme="minorHAnsi" w:hAnsiTheme="minorHAnsi" w:cstheme="minorHAnsi"/>
          <w:i/>
          <w:noProof/>
          <w:color w:val="000000" w:themeColor="text1"/>
          <w:lang w:val="en-AU"/>
        </w:rPr>
        <w:t>et al.</w:t>
      </w:r>
      <w:r w:rsidR="006832A3" w:rsidRPr="00C54198">
        <w:rPr>
          <w:rFonts w:asciiTheme="minorHAnsi" w:hAnsiTheme="minorHAnsi" w:cstheme="minorHAnsi"/>
          <w:noProof/>
          <w:color w:val="000000" w:themeColor="text1"/>
          <w:lang w:val="en-AU"/>
        </w:rPr>
        <w:t>, 2017, 2023)</w:t>
      </w:r>
      <w:r w:rsidRPr="00C54198">
        <w:rPr>
          <w:rFonts w:asciiTheme="minorHAnsi" w:hAnsiTheme="minorHAnsi" w:cstheme="minorHAnsi"/>
          <w:color w:val="000000" w:themeColor="text1"/>
          <w:lang w:val="en-AU"/>
        </w:rPr>
        <w:fldChar w:fldCharType="end"/>
      </w:r>
      <w:r w:rsidR="001E2BED" w:rsidRPr="00C54198">
        <w:rPr>
          <w:rFonts w:asciiTheme="minorHAnsi" w:hAnsiTheme="minorHAnsi" w:cstheme="minorHAnsi"/>
          <w:color w:val="000000" w:themeColor="text1"/>
          <w:lang w:val="en-AU"/>
        </w:rPr>
        <w:t xml:space="preserve">. UV colouration was defined as </w:t>
      </w:r>
      <w:r w:rsidR="005502FE" w:rsidRPr="00C54198">
        <w:rPr>
          <w:rFonts w:asciiTheme="minorHAnsi" w:hAnsiTheme="minorHAnsi" w:cstheme="minorHAnsi"/>
          <w:color w:val="000000" w:themeColor="text1"/>
          <w:lang w:val="en-AU"/>
        </w:rPr>
        <w:t>having a spectral reflection below 400nm</w:t>
      </w:r>
      <w:r w:rsidR="001E2BED" w:rsidRPr="00C54198">
        <w:rPr>
          <w:rFonts w:asciiTheme="minorHAnsi" w:hAnsiTheme="minorHAnsi" w:cstheme="minorHAnsi"/>
          <w:color w:val="000000" w:themeColor="text1"/>
          <w:lang w:val="en-AU"/>
        </w:rPr>
        <w:t>,</w:t>
      </w:r>
      <w:r w:rsidR="002B31BE" w:rsidRPr="00C54198">
        <w:rPr>
          <w:rFonts w:asciiTheme="minorHAnsi" w:hAnsiTheme="minorHAnsi" w:cstheme="minorHAnsi"/>
          <w:color w:val="000000" w:themeColor="text1"/>
          <w:lang w:val="en-AU"/>
        </w:rPr>
        <w:t xml:space="preserve"> following the colour categorization in </w:t>
      </w:r>
      <w:r w:rsidR="002B31BE" w:rsidRPr="00C54198">
        <w:rPr>
          <w:rFonts w:asciiTheme="minorHAnsi" w:hAnsiTheme="minorHAnsi" w:cstheme="minorHAnsi"/>
          <w:color w:val="000000" w:themeColor="text1"/>
          <w:lang w:val="en-AU"/>
        </w:rPr>
        <w:fldChar w:fldCharType="begin" w:fldLock="1"/>
      </w:r>
      <w:r w:rsidR="00AB1C67" w:rsidRPr="00C54198">
        <w:rPr>
          <w:rFonts w:asciiTheme="minorHAnsi" w:hAnsiTheme="minorHAnsi" w:cstheme="minorHAnsi"/>
          <w:color w:val="000000" w:themeColor="text1"/>
          <w:lang w:val="en-AU"/>
        </w:rPr>
        <w:instrText>ADDIN CSL_CITATION {"citationItems":[{"id":"ITEM-1","itemData":{"ISBN":"8251915457","author":[{"dropping-particle":"","family":"Marshall","given":"NJ","non-dropping-particle":"","parse-names":false,"suffix":""}],"container-title":"Animal Signals: Signaling and Signal Designs in Animal Communication","editor":[{"dropping-particle":"","family":"Espmark","given":"Yngve","non-dropping-particle":"","parse-names":false,"suffix":""},{"dropping-particle":"","family":"Amundsen","given":"Trond","non-dropping-particle":"","parse-names":false,"suffix":""},{"dropping-particle":"","family":"Rosenqvist","given":"Gunilla","non-dropping-particle":"","parse-names":false,"suffix":""}],"id":"ITEM-1","issued":{"date-parts":[["2000"]]},"page":"83-120","publisher":"Tapir","publisher-place":"Trondheim, Norway","title":"The visual ecology of reef fish colours","type":"chapter"},"uris":["http://www.mendeley.com/documents/?uuid=c3a73840-912d-46bc-929d-73dd0f743f32"]}],"mendeley":{"formattedCitation":"(Marshall, 2000b)","manualFormatting":"Marshall (2000b)","plainTextFormattedCitation":"(Marshall, 2000b)","previouslyFormattedCitation":"(Marshall, 2000b)"},"properties":{"noteIndex":0},"schema":"https://github.com/citation-style-language/schema/raw/master/csl-citation.json"}</w:instrText>
      </w:r>
      <w:r w:rsidR="002B31BE" w:rsidRPr="00C54198">
        <w:rPr>
          <w:rFonts w:asciiTheme="minorHAnsi" w:hAnsiTheme="minorHAnsi" w:cstheme="minorHAnsi"/>
          <w:color w:val="000000" w:themeColor="text1"/>
          <w:lang w:val="en-AU"/>
        </w:rPr>
        <w:fldChar w:fldCharType="separate"/>
      </w:r>
      <w:r w:rsidR="002B31BE" w:rsidRPr="00C54198">
        <w:rPr>
          <w:rFonts w:asciiTheme="minorHAnsi" w:hAnsiTheme="minorHAnsi" w:cstheme="minorHAnsi"/>
          <w:noProof/>
          <w:color w:val="000000" w:themeColor="text1"/>
          <w:lang w:val="en-AU"/>
        </w:rPr>
        <w:t>Marshall</w:t>
      </w:r>
      <w:r w:rsidR="00E54067" w:rsidRPr="00C54198">
        <w:rPr>
          <w:rFonts w:asciiTheme="minorHAnsi" w:hAnsiTheme="minorHAnsi" w:cstheme="minorHAnsi"/>
          <w:noProof/>
          <w:color w:val="000000" w:themeColor="text1"/>
          <w:lang w:val="en-AU"/>
        </w:rPr>
        <w:t xml:space="preserve"> (</w:t>
      </w:r>
      <w:r w:rsidR="002B31BE" w:rsidRPr="00C54198">
        <w:rPr>
          <w:rFonts w:asciiTheme="minorHAnsi" w:hAnsiTheme="minorHAnsi" w:cstheme="minorHAnsi"/>
          <w:noProof/>
          <w:color w:val="000000" w:themeColor="text1"/>
          <w:lang w:val="en-AU"/>
        </w:rPr>
        <w:t>2000b)</w:t>
      </w:r>
      <w:r w:rsidR="002B31BE" w:rsidRPr="00C54198">
        <w:rPr>
          <w:rFonts w:asciiTheme="minorHAnsi" w:hAnsiTheme="minorHAnsi" w:cstheme="minorHAnsi"/>
          <w:color w:val="000000" w:themeColor="text1"/>
          <w:lang w:val="en-AU"/>
        </w:rPr>
        <w:fldChar w:fldCharType="end"/>
      </w:r>
      <w:r w:rsidR="002B31BE" w:rsidRPr="00C54198">
        <w:rPr>
          <w:rFonts w:asciiTheme="minorHAnsi" w:hAnsiTheme="minorHAnsi" w:cstheme="minorHAnsi"/>
          <w:color w:val="000000" w:themeColor="text1"/>
          <w:lang w:val="en-AU"/>
        </w:rPr>
        <w:t xml:space="preserve">. </w:t>
      </w:r>
    </w:p>
    <w:p w14:paraId="2ED30519" w14:textId="079F880D" w:rsidR="00A8111E" w:rsidRPr="00C54198" w:rsidRDefault="00225C82" w:rsidP="00973632">
      <w:pPr>
        <w:spacing w:line="480" w:lineRule="auto"/>
        <w:jc w:val="both"/>
        <w:rPr>
          <w:rFonts w:asciiTheme="minorHAnsi" w:hAnsiTheme="minorHAnsi" w:cstheme="minorHAnsi"/>
          <w:color w:val="000000" w:themeColor="text1"/>
          <w:lang w:val="en-AU"/>
        </w:rPr>
      </w:pPr>
      <w:r w:rsidRPr="00C54198">
        <w:rPr>
          <w:rFonts w:asciiTheme="minorHAnsi" w:hAnsiTheme="minorHAnsi" w:cstheme="minorHAnsi"/>
          <w:b/>
          <w:i/>
          <w:iCs/>
          <w:color w:val="000000" w:themeColor="text1"/>
          <w:lang w:val="en-AU"/>
        </w:rPr>
        <w:t>SWS</w:t>
      </w:r>
      <w:r w:rsidR="00084F16" w:rsidRPr="00C54198">
        <w:rPr>
          <w:rFonts w:asciiTheme="minorHAnsi" w:hAnsiTheme="minorHAnsi" w:cstheme="minorHAnsi"/>
          <w:b/>
          <w:i/>
          <w:iCs/>
          <w:color w:val="000000" w:themeColor="text1"/>
          <w:lang w:val="en-AU"/>
        </w:rPr>
        <w:t>1</w:t>
      </w:r>
      <w:r w:rsidRPr="00C54198">
        <w:rPr>
          <w:rFonts w:asciiTheme="minorHAnsi" w:hAnsiTheme="minorHAnsi" w:cstheme="minorHAnsi"/>
          <w:b/>
          <w:color w:val="000000" w:themeColor="text1"/>
          <w:lang w:val="en-AU"/>
        </w:rPr>
        <w:t xml:space="preserve"> o</w:t>
      </w:r>
      <w:r w:rsidR="00183B6C" w:rsidRPr="00C54198">
        <w:rPr>
          <w:rFonts w:asciiTheme="minorHAnsi" w:hAnsiTheme="minorHAnsi" w:cstheme="minorHAnsi"/>
          <w:b/>
          <w:color w:val="000000" w:themeColor="text1"/>
          <w:lang w:val="en-AU"/>
        </w:rPr>
        <w:t>psin</w:t>
      </w:r>
      <w:r w:rsidR="00A8111E" w:rsidRPr="00C54198">
        <w:rPr>
          <w:rFonts w:asciiTheme="minorHAnsi" w:hAnsiTheme="minorHAnsi" w:cstheme="minorHAnsi"/>
          <w:b/>
          <w:color w:val="000000" w:themeColor="text1"/>
          <w:lang w:val="en-AU"/>
        </w:rPr>
        <w:t xml:space="preserve"> gene </w:t>
      </w:r>
      <w:r w:rsidR="000C0130" w:rsidRPr="00C54198">
        <w:rPr>
          <w:rFonts w:asciiTheme="minorHAnsi" w:hAnsiTheme="minorHAnsi" w:cstheme="minorHAnsi"/>
          <w:b/>
          <w:color w:val="000000" w:themeColor="text1"/>
          <w:lang w:val="en-AU"/>
        </w:rPr>
        <w:t>duplication</w:t>
      </w:r>
      <w:r w:rsidR="00E928FB" w:rsidRPr="00C54198">
        <w:rPr>
          <w:rFonts w:asciiTheme="minorHAnsi" w:hAnsiTheme="minorHAnsi" w:cstheme="minorHAnsi"/>
          <w:b/>
          <w:color w:val="000000" w:themeColor="text1"/>
          <w:lang w:val="en-AU"/>
        </w:rPr>
        <w:t xml:space="preserve"> and expression</w:t>
      </w:r>
      <w:r w:rsidR="00A8111E" w:rsidRPr="00C54198">
        <w:rPr>
          <w:rFonts w:asciiTheme="minorHAnsi" w:hAnsiTheme="minorHAnsi" w:cstheme="minorHAnsi"/>
          <w:b/>
          <w:color w:val="000000" w:themeColor="text1"/>
          <w:lang w:val="en-AU"/>
        </w:rPr>
        <w:t xml:space="preserve"> </w:t>
      </w:r>
    </w:p>
    <w:p w14:paraId="057B949E" w14:textId="0A4A40FF" w:rsidR="00175405" w:rsidRPr="00C54198" w:rsidRDefault="005515C3" w:rsidP="00973632">
      <w:pPr>
        <w:spacing w:line="480" w:lineRule="auto"/>
        <w:ind w:firstLine="720"/>
        <w:rPr>
          <w:rFonts w:asciiTheme="minorHAnsi" w:hAnsiTheme="minorHAnsi" w:cstheme="minorHAnsi"/>
          <w:color w:val="000000" w:themeColor="text1"/>
          <w:lang w:val="en-US"/>
        </w:rPr>
      </w:pPr>
      <w:r w:rsidRPr="00C54198">
        <w:rPr>
          <w:rFonts w:asciiTheme="minorHAnsi" w:hAnsiTheme="minorHAnsi" w:cstheme="minorHAnsi"/>
          <w:color w:val="000000" w:themeColor="text1"/>
          <w:lang w:val="en-US"/>
        </w:rPr>
        <w:t>To investigate</w:t>
      </w:r>
      <w:r w:rsidR="006173BD" w:rsidRPr="00C54198">
        <w:rPr>
          <w:rFonts w:asciiTheme="minorHAnsi" w:hAnsiTheme="minorHAnsi" w:cstheme="minorHAnsi"/>
          <w:color w:val="000000" w:themeColor="text1"/>
          <w:lang w:val="en-US"/>
        </w:rPr>
        <w:t xml:space="preserve"> the prevalence of</w:t>
      </w:r>
      <w:r w:rsidRPr="00C54198">
        <w:rPr>
          <w:rFonts w:asciiTheme="minorHAnsi" w:hAnsiTheme="minorHAnsi" w:cstheme="minorHAnsi"/>
          <w:color w:val="000000" w:themeColor="text1"/>
          <w:lang w:val="en-US"/>
        </w:rPr>
        <w:t xml:space="preserve"> </w:t>
      </w:r>
      <w:r w:rsidR="000C0130" w:rsidRPr="00C54198">
        <w:rPr>
          <w:rFonts w:asciiTheme="minorHAnsi" w:hAnsiTheme="minorHAnsi" w:cstheme="minorHAnsi"/>
          <w:i/>
          <w:iCs/>
          <w:color w:val="000000" w:themeColor="text1"/>
          <w:lang w:val="en-US"/>
        </w:rPr>
        <w:t>SWS1</w:t>
      </w:r>
      <w:r w:rsidR="000C0130" w:rsidRPr="00C54198">
        <w:rPr>
          <w:rFonts w:asciiTheme="minorHAnsi" w:hAnsiTheme="minorHAnsi" w:cstheme="minorHAnsi"/>
          <w:color w:val="000000" w:themeColor="text1"/>
          <w:lang w:val="en-US"/>
        </w:rPr>
        <w:t xml:space="preserve"> duplication</w:t>
      </w:r>
      <w:r w:rsidR="006173BD" w:rsidRPr="00C54198">
        <w:rPr>
          <w:rFonts w:asciiTheme="minorHAnsi" w:hAnsiTheme="minorHAnsi" w:cstheme="minorHAnsi"/>
          <w:color w:val="000000" w:themeColor="text1"/>
          <w:lang w:val="en-US"/>
        </w:rPr>
        <w:t>s</w:t>
      </w:r>
      <w:r w:rsidR="000C0130" w:rsidRPr="00C54198">
        <w:rPr>
          <w:rFonts w:asciiTheme="minorHAnsi" w:hAnsiTheme="minorHAnsi" w:cstheme="minorHAnsi"/>
          <w:color w:val="000000" w:themeColor="text1"/>
          <w:lang w:val="en-US"/>
        </w:rPr>
        <w:t xml:space="preserve"> and </w:t>
      </w:r>
      <w:r w:rsidR="00F425AF" w:rsidRPr="00C54198">
        <w:rPr>
          <w:rFonts w:asciiTheme="minorHAnsi" w:hAnsiTheme="minorHAnsi" w:cstheme="minorHAnsi"/>
          <w:color w:val="000000" w:themeColor="text1"/>
          <w:lang w:val="en-US"/>
        </w:rPr>
        <w:t xml:space="preserve">the pattern of gene </w:t>
      </w:r>
      <w:r w:rsidRPr="00C54198">
        <w:rPr>
          <w:rFonts w:asciiTheme="minorHAnsi" w:hAnsiTheme="minorHAnsi" w:cstheme="minorHAnsi"/>
          <w:color w:val="000000" w:themeColor="text1"/>
          <w:lang w:val="en-US"/>
        </w:rPr>
        <w:t>expression</w:t>
      </w:r>
      <w:r w:rsidR="00251808" w:rsidRPr="00C54198">
        <w:rPr>
          <w:rFonts w:asciiTheme="minorHAnsi" w:hAnsiTheme="minorHAnsi" w:cstheme="minorHAnsi"/>
          <w:color w:val="000000" w:themeColor="text1"/>
          <w:lang w:val="en-US"/>
        </w:rPr>
        <w:t xml:space="preserve">, we combined published opsin </w:t>
      </w:r>
      <w:r w:rsidR="006173BD" w:rsidRPr="00C54198">
        <w:rPr>
          <w:rFonts w:asciiTheme="minorHAnsi" w:hAnsiTheme="minorHAnsi" w:cstheme="minorHAnsi"/>
          <w:color w:val="000000" w:themeColor="text1"/>
          <w:lang w:val="en-US"/>
        </w:rPr>
        <w:t xml:space="preserve">gene </w:t>
      </w:r>
      <w:r w:rsidR="00251808" w:rsidRPr="00C54198">
        <w:rPr>
          <w:rFonts w:asciiTheme="minorHAnsi" w:hAnsiTheme="minorHAnsi" w:cstheme="minorHAnsi"/>
          <w:color w:val="000000" w:themeColor="text1"/>
          <w:lang w:val="en-US"/>
        </w:rPr>
        <w:t xml:space="preserve">sequences </w:t>
      </w:r>
      <w:r w:rsidR="004B6362" w:rsidRPr="00C54198">
        <w:rPr>
          <w:rFonts w:asciiTheme="minorHAnsi" w:hAnsiTheme="minorHAnsi" w:cstheme="minorHAnsi"/>
          <w:color w:val="000000" w:themeColor="text1"/>
          <w:lang w:val="en-US"/>
        </w:rPr>
        <w:t xml:space="preserve">(Sanger and whole genome sequencing) </w:t>
      </w:r>
      <w:r w:rsidR="00A8184B" w:rsidRPr="00C54198">
        <w:rPr>
          <w:rFonts w:asciiTheme="minorHAnsi" w:hAnsiTheme="minorHAnsi" w:cstheme="minorHAnsi"/>
          <w:color w:val="000000" w:themeColor="text1"/>
          <w:lang w:val="en-US"/>
        </w:rPr>
        <w:t xml:space="preserve">with available data on </w:t>
      </w:r>
      <w:r w:rsidR="00251808" w:rsidRPr="00C54198">
        <w:rPr>
          <w:rFonts w:asciiTheme="minorHAnsi" w:hAnsiTheme="minorHAnsi" w:cstheme="minorHAnsi"/>
          <w:color w:val="000000" w:themeColor="text1"/>
          <w:lang w:val="en-US"/>
        </w:rPr>
        <w:t xml:space="preserve">opsin </w:t>
      </w:r>
      <w:r w:rsidR="00A8184B" w:rsidRPr="00C54198">
        <w:rPr>
          <w:rFonts w:asciiTheme="minorHAnsi" w:hAnsiTheme="minorHAnsi" w:cstheme="minorHAnsi"/>
          <w:color w:val="000000" w:themeColor="text1"/>
          <w:lang w:val="en-US"/>
        </w:rPr>
        <w:t xml:space="preserve">gene </w:t>
      </w:r>
      <w:r w:rsidR="00251808" w:rsidRPr="00C54198">
        <w:rPr>
          <w:rFonts w:asciiTheme="minorHAnsi" w:hAnsiTheme="minorHAnsi" w:cstheme="minorHAnsi"/>
          <w:color w:val="000000" w:themeColor="text1"/>
          <w:lang w:val="en-US"/>
        </w:rPr>
        <w:t>expression</w:t>
      </w:r>
      <w:r w:rsidRPr="00C54198">
        <w:rPr>
          <w:rFonts w:asciiTheme="minorHAnsi" w:hAnsiTheme="minorHAnsi" w:cstheme="minorHAnsi"/>
          <w:color w:val="000000" w:themeColor="text1"/>
          <w:lang w:val="en-US"/>
        </w:rPr>
        <w:t xml:space="preserve"> </w:t>
      </w:r>
      <w:r w:rsidR="00A8184B" w:rsidRPr="00C54198">
        <w:rPr>
          <w:rFonts w:asciiTheme="minorHAnsi" w:hAnsiTheme="minorHAnsi" w:cstheme="minorHAnsi"/>
          <w:color w:val="000000" w:themeColor="text1"/>
          <w:lang w:val="en-US"/>
        </w:rPr>
        <w:t xml:space="preserve">from both </w:t>
      </w:r>
      <w:r w:rsidR="004B6362" w:rsidRPr="00C54198">
        <w:rPr>
          <w:rFonts w:asciiTheme="minorHAnsi" w:hAnsiTheme="minorHAnsi" w:cstheme="minorHAnsi"/>
          <w:color w:val="000000" w:themeColor="text1"/>
        </w:rPr>
        <w:t>﻿</w:t>
      </w:r>
      <w:r w:rsidR="00C918C4" w:rsidRPr="00C54198">
        <w:rPr>
          <w:rFonts w:asciiTheme="minorHAnsi" w:hAnsiTheme="minorHAnsi" w:cstheme="minorHAnsi"/>
          <w:color w:val="000000" w:themeColor="text1"/>
          <w:lang w:val="en-US"/>
        </w:rPr>
        <w:t>q</w:t>
      </w:r>
      <w:r w:rsidR="004B6362" w:rsidRPr="00C54198">
        <w:rPr>
          <w:rFonts w:asciiTheme="minorHAnsi" w:hAnsiTheme="minorHAnsi" w:cstheme="minorHAnsi"/>
          <w:color w:val="000000" w:themeColor="text1"/>
          <w:lang w:val="en-US"/>
        </w:rPr>
        <w:t>uantitative real-time polymerase chain reaction (</w:t>
      </w:r>
      <w:proofErr w:type="spellStart"/>
      <w:r w:rsidR="004B6362" w:rsidRPr="00C54198">
        <w:rPr>
          <w:rFonts w:asciiTheme="minorHAnsi" w:hAnsiTheme="minorHAnsi" w:cstheme="minorHAnsi"/>
          <w:color w:val="000000" w:themeColor="text1"/>
          <w:lang w:val="en-US"/>
        </w:rPr>
        <w:t>qRT</w:t>
      </w:r>
      <w:proofErr w:type="spellEnd"/>
      <w:r w:rsidR="004B6362" w:rsidRPr="00C54198">
        <w:rPr>
          <w:rFonts w:asciiTheme="minorHAnsi" w:hAnsiTheme="minorHAnsi" w:cstheme="minorHAnsi"/>
          <w:color w:val="000000" w:themeColor="text1"/>
          <w:lang w:val="en-US"/>
        </w:rPr>
        <w:t xml:space="preserve">–PCR) and </w:t>
      </w:r>
      <w:r w:rsidR="00A8184B" w:rsidRPr="00C54198">
        <w:rPr>
          <w:rFonts w:asciiTheme="minorHAnsi" w:hAnsiTheme="minorHAnsi" w:cstheme="minorHAnsi"/>
          <w:color w:val="000000" w:themeColor="text1"/>
          <w:lang w:val="en-US"/>
        </w:rPr>
        <w:t xml:space="preserve">bulk retinal </w:t>
      </w:r>
      <w:r w:rsidR="004B6362" w:rsidRPr="00C54198">
        <w:rPr>
          <w:rFonts w:asciiTheme="minorHAnsi" w:hAnsiTheme="minorHAnsi" w:cstheme="minorHAnsi"/>
          <w:color w:val="000000" w:themeColor="text1"/>
          <w:lang w:val="en-US"/>
        </w:rPr>
        <w:t>RNA</w:t>
      </w:r>
      <w:r w:rsidR="00C918C4" w:rsidRPr="00C54198">
        <w:rPr>
          <w:rFonts w:asciiTheme="minorHAnsi" w:hAnsiTheme="minorHAnsi" w:cstheme="minorHAnsi"/>
          <w:color w:val="000000" w:themeColor="text1"/>
          <w:lang w:val="en-US"/>
        </w:rPr>
        <w:t>-</w:t>
      </w:r>
      <w:r w:rsidRPr="00C54198">
        <w:rPr>
          <w:rFonts w:asciiTheme="minorHAnsi" w:hAnsiTheme="minorHAnsi" w:cstheme="minorHAnsi"/>
          <w:color w:val="000000" w:themeColor="text1"/>
          <w:lang w:val="en-US"/>
        </w:rPr>
        <w:t>sequencing</w:t>
      </w:r>
      <w:r w:rsidR="002A6D26" w:rsidRPr="00C54198">
        <w:rPr>
          <w:rFonts w:asciiTheme="minorHAnsi" w:hAnsiTheme="minorHAnsi" w:cstheme="minorHAnsi"/>
          <w:color w:val="000000" w:themeColor="text1"/>
          <w:lang w:val="en-US"/>
        </w:rPr>
        <w:t xml:space="preserve"> </w:t>
      </w:r>
      <w:r w:rsidR="00745C33" w:rsidRPr="00C54198">
        <w:rPr>
          <w:rFonts w:asciiTheme="minorHAnsi" w:hAnsiTheme="minorHAnsi" w:cstheme="minorHAnsi"/>
          <w:color w:val="000000" w:themeColor="text1"/>
        </w:rPr>
        <w:fldChar w:fldCharType="begin" w:fldLock="1"/>
      </w:r>
      <w:r w:rsidR="00185BC9" w:rsidRPr="00C54198">
        <w:rPr>
          <w:rFonts w:asciiTheme="minorHAnsi" w:hAnsiTheme="minorHAnsi" w:cstheme="minorHAnsi"/>
          <w:color w:val="000000" w:themeColor="text1"/>
          <w:lang w:val="en-US"/>
        </w:rPr>
        <w:instrText>ADDIN CSL_CITATION {"citationItems":[{"id":"ITEM-1","itemData":{"DOI":"10.1007/s00239-012-9525-0","ISSN":"1432-1432","PMID":"23080353","abstract":"The visual system plays a role in nearly every aspect of an organism's life history, and there is a direct link between visual pigment phenotypes and opsin genotypes. In previous studies of African cichlid fishes, we found evidence for positive selection among some opsins, with sequence variation greatest for opsins producing the shortest and longest wavelength visual pigments. In this study, we examined opsin evolution in the closely related damselfish family (Pomacentridae), a group of reef fishes that are distributed widely and have a documented fossil record of at least 50 million years (MY). We found increased functional variation in the protein sequences of opsins at the short- and long-wavelength ends of the visual spectrum, in agreement with the African cichlids, despite an order of magnitude difference in the ages of the two radiations. We also reconstructed amino acid substitutions across opsin tuning sites. These reconstructions indicated multiple instances of parallel evolution, at least one definitive case of convergent evolution, and one evolutionary reversal. Our findings show that the amino acids at spectral tuning sites are labile evolutionarily, and that the same codons evolve repeatedly. These findings emphasize that the aquatic light environment can shape opsin sequence evolution. They further show that phylogenetic approaches can provide important insights into the mechanisms by which natural selection \"tinkers\" with phenotypes.","author":[{"dropping-particle":"","family":"Hofmann","given":"Christopher M","non-dropping-particle":"","parse-names":false,"suffix":""},{"dropping-particle":"","family":"Marshall","given":"N Justin","non-dropping-particle":"","parse-names":false,"suffix":""},{"dropping-particle":"","family":"Abdilleh","given":"Kawther","non-dropping-particle":"","parse-names":false,"suffix":""},{"dropping-particle":"","family":"Patel","given":"Zil","non-dropping-particle":"","parse-names":false,"suffix":""},{"dropping-particle":"","family":"Siebeck","given":"Ulrike E","non-dropping-particle":"","parse-names":false,"suffix":""},{"dropping-particle":"","family":"Carleton","given":"Karen L","non-dropping-particle":"","parse-names":false,"suffix":""}],"container-title":"Journal of molecular evolution","id":"ITEM-1","issue":"3-4","issued":{"date-parts":[["2012","10","19"]]},"page":"79-91","title":"Opsin evolution in damselfish: convergence, reversal, and parallel evolution across tuning sites.","type":"article-journal","volume":"75"},"uris":["http://www.mendeley.com/documents/?uuid=d6d39ef6-dd0a-4fbb-91e5-d4a64edc42b4"]},{"id":"ITEM-2","itemData":{"DOI":"10.1111/mec.13712","ISSN":"09621083","author":[{"dropping-particle":"","family":"Stieb","given":"Sara M.","non-dropping-particle":"","parse-names":false,"suffix":""},{"dropping-particle":"","family":"Carleton","given":"Karen L.","non-dropping-particle":"","parse-names":false,"suffix":""},{"dropping-particle":"","family":"Cortesi","given":"Fabio","non-dropping-particle":"","parse-names":false,"suffix":""},{"dropping-particle":"","family":"Marshall","given":"N. Justin","non-dropping-particle":"","parse-names":false,"suffix":""},{"dropping-particle":"","family":"Salzburger","given":"Walter","non-dropping-particle":"","parse-names":false,"suffix":""}],"container-title":"Molecular Ecology","id":"ITEM-2","issue":"15","issued":{"date-parts":[["2016","6"]]},"page":"3645-3661","title":"Depth dependent plasticity in opsin gene expression varies between damselfish (Pomacentridae) species","type":"article-journal","volume":"25"},"uris":["http://www.mendeley.com/documents/?uuid=b75152e1-27b4-4541-9863-ce1b1cfba982"]},{"id":"ITEM-3","itemData":{"DOI":"10.1111/ijlh.12426","ISSN":"09621083","author":[{"dropping-particle":"","family":"Stieb","given":"Sara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Ecology","id":"ITEM-3","issue":"5","issued":{"date-parts":[["2017"]]},"page":"1323-1342","title":"Why UV- and red-vision are important for damselfish (Pomacentridae): Structural and expression variation in opsin genes","type":"article-journal","volume":"26"},"uris":["http://www.mendeley.com/documents/?uuid=764e0634-7f5d-4380-82b9-99b8b8200583"]},{"id":"ITEM-4","itemData":{"DOI":"10.1242/jeb.175281","ISSN":"0022-0949","abstract":"Vision mediates important behavioural tasks such as mate choice, escape from predators and foraging. In fish, photoreceptors are generally tuned to specific visual tasks and/or to their light environment according to depth or water colour to ensure optimal performance. Evolutionary mechanisms acting on opsin genes, the protein component of the photopigment, can influence the spectral sensitivity of photoreceptors. Opsin genes are known to respond to environmental conditions on a number of time scales including shorter time frames due to seasonal variation, or through longer term evolutionary tuning. There is also evidence for ‘on-the-fly’ adaptations in adult fish in response to rapidly changing environmental conditions, however, results are contradictory. Here we investigated the ability of three reef fish species that belong to two ecologically distinct families, Yellow-striped cardinalfish, Ostorhinchus cyanosoma, Ambon damselfish, Pomacentrus amboinensis, and Lemon damselfish, Pomacentrus moluccensis, to alter opsin-gene expression as an adaptation to short-term (weeks to months) changes of environmental light conditions, and attempted to characterize the underlying expression regulation principles. We report the ability for all species to alter opsin gene expression within months and even a few weeks, suggesting that opsin expression in adult reef fish is not static. Furthermore, we found that opsin expression changes in single cones generally occurred more rapidly than in double cones, and identified different responses of RH2 opsin gene expression between the ecologically distinct reef fish families. Quantum catch correlation analysis suggested different regulation mechanisms for opsin expression dependent on gene class.","author":[{"dropping-particle":"","family":"Luehrmann","given":"Martin","non-dropping-particle":"","parse-names":false,"suffix":""},{"dropping-particle":"","family":"Stieb","given":"Sara M","non-dropping-particle":"","parse-names":false,"suffix":""},{"dropping-particle":"","family":"Carleton","given":"Karen L","non-dropping-particle":"","parse-names":false,"suffix":""},{"dropping-particle":"","family":"Pietzker","given":"Alisa","non-dropping-particle":"","parse-names":false,"suffix":""},{"dropping-particle":"","family":"Cheney","given":"Karen L","non-dropping-particle":"","parse-names":false,"suffix":""},{"dropping-particle":"","family":"Marshall","given":"N Justin","non-dropping-particle":"","parse-names":false,"suffix":""}],"container-title":"The Journal of Experimental Biology","id":"ITEM-4","issue":"22","issued":{"date-parts":[["2018","11","15"]]},"page":"jeb175281","title":"Short-term colour vision plasticity on the reef: changes in opsin expression under varying light conditions differ between ecologically distinct fish species","type":"article-journal","volume":"221"},"uris":["http://www.mendeley.com/documents/?uuid=e69cb1e3-db9b-4ece-b266-5fb6297c0ad8"]},{"id":"ITEM-5","itemData":{"DOI":"10.1126/science.aav4632","ISSN":"0036-8075","abstract":"Vertebrate vision is accomplished through light-sensitive photopigments consisting of an opsin protein bound to a chromophore. In dim light, vertebrates generally rely on a single rod opsin [rhodopsin 1 (RH1)] for obtaining visual information. By inspecting 101 fish genomes, we found that three deep-sea teleost lineages have independently expanded their RH1 gene repertoires. Among these, the silver spinyfin ( Diretmus argenteus ) stands out as having the highest number of visual opsins in vertebrates (two cone opsins and 38 rod opsins). Spinyfins express up to 14 RH1 s (including the most blueshifted rod photopigments known), which cover the range of the residual daylight as well as the bioluminescence spectrum present in the deep sea. Our findings present molecular and functional evidence for the recurrent evolution of multiple rod opsin–based vision in vertebrates.","author":[{"dropping-particle":"","family":"Musilova","given":"Zuzana","non-dropping-particle":"","parse-names":false,"suffix":""},{"dropping-particle":"","family":"Cortesi","given":"Fabio","non-dropping-particle":"","parse-names":false,"suffix":""},{"dropping-particle":"","family":"Matschiner","given":"Michael","non-dropping-particle":"","parse-names":false,"suffix":""},{"dropping-particle":"","family":"Davies","given":"Wayne I L","non-dropping-particle":"","parse-names":false,"suffix":""},{"dropping-particle":"","family":"Patel","given":"Jagdish Suresh","non-dropping-particle":"","parse-names":false,"suffix":""},{"dropping-particle":"","family":"Stieb","given":"Sara M.","non-dropping-particle":"","parse-names":false,"suffix":""},{"dropping-particle":"","family":"Busserolles","given":"Fanny","non-dropping-particle":"de","parse-names":false,"suffix":""},{"dropping-particle":"","family":"Malmstrøm","given":"Martin","non-dropping-particle":"","parse-names":false,"suffix":""},{"dropping-particle":"","family":"Tørresen","given":"Ole K.","non-dropping-particle":"","parse-names":false,"suffix":""},{"dropping-particle":"","family":"Brown","given":"Celeste J.","non-dropping-particle":"","parse-names":false,"suffix":""},{"dropping-particle":"","family":"Mountford","given":"Jessica K.","non-dropping-particle":"","parse-names":false,"suffix":""},{"dropping-particle":"","family":"Hanel","given":"Reinhold","non-dropping-particle":"","parse-names":false,"suffix":""},{"dropping-particle":"","family":"Stenkamp","given":"Deborah L.","non-dropping-particle":"","parse-names":false,"suffix":""},{"dropping-particle":"","family":"Jakobsen","given":"Kjetill S","non-dropping-particle":"","parse-names":false,"suffix":""},{"dropping-particle":"","family":"Carleton","given":"Karen L","non-dropping-particle":"","parse-names":false,"suffix":""},{"dropping-particle":"","family":"Jentoft","given":"Sissel","non-dropping-particle":"","parse-names":false,"suffix":""},{"dropping-particle":"","family":"Marshall","given":"Justin","non-dropping-particle":"","parse-names":false,"suffix":""},{"dropping-particle":"","family":"Salzburger","given":"Walter","non-dropping-particle":"","parse-names":false,"suffix":""}],"container-title":"Science","id":"ITEM-5","issue":"6440","issued":{"date-parts":[["2019","5","10"]]},"page":"588-592","title":"Vision using multiple distinct rod opsins in deep-sea fishes","type":"article-journal","volume":"364"},"uris":["http://www.mendeley.com/documents/?uuid=24ef3c86-6265-4c59-b1fd-a3ea1281772e"]},{"id":"ITEM-6","itemData":{"DOI":"10.1093/gbe/evab184","ISSN":"1759-6653","abstract":"Many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Evolution","id":"ITEM-6","issue":"10","issued":{"date-parts":[["2021"]]},"page":"1-14","title":"Molecular Evolution of Ultraviolet Visual Opsins and Spectral Tuning of Photoreceptors in Anemonefishes (Amphiprioninae)","type":"article-journal","volume":"13"},"uris":["http://www.mendeley.com/documents/?uuid=bfa703b8-d4f7-447e-9d6c-058cdc2fc326"]},{"id":"ITEM-7","itemData":{"DOI":"10.1038/s41598-019-52297-0","ISSN":"20452322","PMID":"31712572","abstract":"Vision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Reports","id":"ITEM-7","issue":"1","issued":{"date-parts":[["2019"]]},"page":"1-14","title":"A detailed investigation of the visual system and visual ecology of the Barrier Reef anemonefish, Amphiprion akindynos","type":"article-journal","volume":"9"},"uris":["http://www.mendeley.com/documents/?uuid=6bdc5af7-8e11-49b2-a7a5-f5f63cecf511"]},{"id":"ITEM-8","itemData":{"DOI":"10.1111/mec.16831","ISSN":"0962-1083","author":[{"dropping-particle":"","family":"Stieb","given":"Sara M.","non-dropping-particle":"","parse-names":false,"suffix":""},{"dropping-particle":"","family":"Cortesi","given":"Fabio","non-dropping-particle":"","parse-names":false,"suffix":""},{"dropping</w:instrText>
      </w:r>
      <w:r w:rsidR="00185BC9" w:rsidRPr="00C54198">
        <w:rPr>
          <w:rFonts w:asciiTheme="minorHAnsi" w:hAnsiTheme="minorHAnsi" w:cstheme="minorHAnsi"/>
          <w:color w:val="000000" w:themeColor="text1"/>
          <w:lang w:val="fr-CH"/>
        </w:rPr>
        <w:instrText>-particle":"","family":"Jardim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Ecology","id":"ITEM-8","issued":{"date-parts":[["2023","1","18"]]},"title":"Long‐wavelength‐sensitive ( lws ) opsin gene expression, foraging and visual communication in coral reef fishes","type":"article-journal"},"uris":["http://www.mendeley.com/documents/?uuid=cc966542-6679-47cd-b119-72ae8fe7ecf6"]}],"mendeley":{"formattedCitation":"(Hofmann &lt;i&gt;et al.&lt;/i&gt;, 2012; Stieb &lt;i&gt;et al.&lt;/i&gt;, 2016, 2017, 2019, 2023; Luehrmann &lt;i&gt;et al.&lt;/i&gt;, 2018; Musilova &lt;i&gt;et al.&lt;/i&gt;, 2019; Mitchell &lt;i&gt;et al.&lt;/i&gt;, 2021)","plainTextFormattedCitation":"(Hofmann et al., 2012; Stieb et al., 2016, 2017, 2019, 2023; Luehrmann et al., 2018; Musilova et al., 2019; Mitchell et al., 2021)","previouslyFormattedCitation":"(Hofmann &lt;i&gt;et al.&lt;/i&gt;, 2012; Stieb &lt;i&gt;et al.&lt;/i&gt;, 2016, 2017, 2019, 2023; Luehrmann &lt;i&gt;et al.&lt;/i&gt;, 2018; Musilova &lt;i&gt;et al.&lt;/i&gt;, 2019; Mitchell &lt;i&gt;et al.&lt;/i&gt;, 2021)"},"properties":{"noteIndex":0},"schema":"https://github.com/citation-style-language/schema/raw/master/csl-citation.json"}</w:instrText>
      </w:r>
      <w:r w:rsidR="00745C33" w:rsidRPr="00C54198">
        <w:rPr>
          <w:rFonts w:asciiTheme="minorHAnsi" w:hAnsiTheme="minorHAnsi" w:cstheme="minorHAnsi"/>
          <w:color w:val="000000" w:themeColor="text1"/>
        </w:rPr>
        <w:fldChar w:fldCharType="separate"/>
      </w:r>
      <w:r w:rsidR="00185BC9" w:rsidRPr="00C54198">
        <w:rPr>
          <w:rFonts w:asciiTheme="minorHAnsi" w:hAnsiTheme="minorHAnsi" w:cstheme="minorHAnsi"/>
          <w:noProof/>
          <w:color w:val="000000" w:themeColor="text1"/>
          <w:lang w:val="fr-CH"/>
        </w:rPr>
        <w:t xml:space="preserve">(Hofmann </w:t>
      </w:r>
      <w:r w:rsidR="00185BC9" w:rsidRPr="00C54198">
        <w:rPr>
          <w:rFonts w:asciiTheme="minorHAnsi" w:hAnsiTheme="minorHAnsi" w:cstheme="minorHAnsi"/>
          <w:i/>
          <w:noProof/>
          <w:color w:val="000000" w:themeColor="text1"/>
          <w:lang w:val="fr-CH"/>
        </w:rPr>
        <w:t>et al.</w:t>
      </w:r>
      <w:r w:rsidR="00185BC9" w:rsidRPr="00C54198">
        <w:rPr>
          <w:rFonts w:asciiTheme="minorHAnsi" w:hAnsiTheme="minorHAnsi" w:cstheme="minorHAnsi"/>
          <w:noProof/>
          <w:color w:val="000000" w:themeColor="text1"/>
          <w:lang w:val="fr-CH"/>
        </w:rPr>
        <w:t xml:space="preserve">, </w:t>
      </w:r>
      <w:r w:rsidR="00185BC9" w:rsidRPr="00C54198">
        <w:rPr>
          <w:rFonts w:asciiTheme="minorHAnsi" w:hAnsiTheme="minorHAnsi" w:cstheme="minorHAnsi"/>
          <w:noProof/>
          <w:color w:val="000000" w:themeColor="text1"/>
          <w:lang w:val="fr-CH"/>
        </w:rPr>
        <w:lastRenderedPageBreak/>
        <w:t xml:space="preserve">2012; Stieb </w:t>
      </w:r>
      <w:r w:rsidR="00185BC9" w:rsidRPr="00C54198">
        <w:rPr>
          <w:rFonts w:asciiTheme="minorHAnsi" w:hAnsiTheme="minorHAnsi" w:cstheme="minorHAnsi"/>
          <w:i/>
          <w:noProof/>
          <w:color w:val="000000" w:themeColor="text1"/>
          <w:lang w:val="fr-CH"/>
        </w:rPr>
        <w:t>et al.</w:t>
      </w:r>
      <w:r w:rsidR="00185BC9" w:rsidRPr="00C54198">
        <w:rPr>
          <w:rFonts w:asciiTheme="minorHAnsi" w:hAnsiTheme="minorHAnsi" w:cstheme="minorHAnsi"/>
          <w:noProof/>
          <w:color w:val="000000" w:themeColor="text1"/>
          <w:lang w:val="fr-CH"/>
        </w:rPr>
        <w:t xml:space="preserve">, 2016, 2017, 2019, 2023; Luehrmann </w:t>
      </w:r>
      <w:r w:rsidR="00185BC9" w:rsidRPr="00C54198">
        <w:rPr>
          <w:rFonts w:asciiTheme="minorHAnsi" w:hAnsiTheme="minorHAnsi" w:cstheme="minorHAnsi"/>
          <w:i/>
          <w:noProof/>
          <w:color w:val="000000" w:themeColor="text1"/>
          <w:lang w:val="fr-CH"/>
        </w:rPr>
        <w:t>et al.</w:t>
      </w:r>
      <w:r w:rsidR="00185BC9" w:rsidRPr="00C54198">
        <w:rPr>
          <w:rFonts w:asciiTheme="minorHAnsi" w:hAnsiTheme="minorHAnsi" w:cstheme="minorHAnsi"/>
          <w:noProof/>
          <w:color w:val="000000" w:themeColor="text1"/>
          <w:lang w:val="fr-CH"/>
        </w:rPr>
        <w:t xml:space="preserve">, 2018; Musilova </w:t>
      </w:r>
      <w:r w:rsidR="00185BC9" w:rsidRPr="00C54198">
        <w:rPr>
          <w:rFonts w:asciiTheme="minorHAnsi" w:hAnsiTheme="minorHAnsi" w:cstheme="minorHAnsi"/>
          <w:i/>
          <w:noProof/>
          <w:color w:val="000000" w:themeColor="text1"/>
          <w:lang w:val="fr-CH"/>
        </w:rPr>
        <w:t>et al.</w:t>
      </w:r>
      <w:r w:rsidR="00185BC9" w:rsidRPr="00C54198">
        <w:rPr>
          <w:rFonts w:asciiTheme="minorHAnsi" w:hAnsiTheme="minorHAnsi" w:cstheme="minorHAnsi"/>
          <w:noProof/>
          <w:color w:val="000000" w:themeColor="text1"/>
          <w:lang w:val="fr-CH"/>
        </w:rPr>
        <w:t xml:space="preserve">, 2019; Mitchell </w:t>
      </w:r>
      <w:r w:rsidR="00185BC9" w:rsidRPr="00C54198">
        <w:rPr>
          <w:rFonts w:asciiTheme="minorHAnsi" w:hAnsiTheme="minorHAnsi" w:cstheme="minorHAnsi"/>
          <w:i/>
          <w:noProof/>
          <w:color w:val="000000" w:themeColor="text1"/>
          <w:lang w:val="fr-CH"/>
        </w:rPr>
        <w:t>et al.</w:t>
      </w:r>
      <w:r w:rsidR="00185BC9" w:rsidRPr="00C54198">
        <w:rPr>
          <w:rFonts w:asciiTheme="minorHAnsi" w:hAnsiTheme="minorHAnsi" w:cstheme="minorHAnsi"/>
          <w:noProof/>
          <w:color w:val="000000" w:themeColor="text1"/>
          <w:lang w:val="fr-CH"/>
        </w:rPr>
        <w:t>, 2021)</w:t>
      </w:r>
      <w:r w:rsidR="00745C33" w:rsidRPr="00C54198">
        <w:rPr>
          <w:rFonts w:asciiTheme="minorHAnsi" w:hAnsiTheme="minorHAnsi" w:cstheme="minorHAnsi"/>
          <w:color w:val="000000" w:themeColor="text1"/>
        </w:rPr>
        <w:fldChar w:fldCharType="end"/>
      </w:r>
      <w:r w:rsidR="00A8184B" w:rsidRPr="00C54198">
        <w:rPr>
          <w:rFonts w:asciiTheme="minorHAnsi" w:hAnsiTheme="minorHAnsi" w:cstheme="minorHAnsi"/>
          <w:color w:val="000000" w:themeColor="text1"/>
          <w:lang w:val="fr-CH"/>
        </w:rPr>
        <w:t xml:space="preserve">. </w:t>
      </w:r>
      <w:r w:rsidR="00A8184B" w:rsidRPr="00C54198">
        <w:rPr>
          <w:rFonts w:asciiTheme="minorHAnsi" w:hAnsiTheme="minorHAnsi" w:cstheme="minorHAnsi"/>
          <w:color w:val="000000" w:themeColor="text1"/>
          <w:lang w:val="en-US"/>
        </w:rPr>
        <w:t xml:space="preserve">The combined dataset comprised of </w:t>
      </w:r>
      <w:r w:rsidR="004A11B4" w:rsidRPr="00C54198">
        <w:rPr>
          <w:rFonts w:asciiTheme="minorHAnsi" w:hAnsiTheme="minorHAnsi" w:cstheme="minorHAnsi"/>
          <w:iCs/>
          <w:color w:val="000000" w:themeColor="text1"/>
          <w:lang w:val="en-US"/>
        </w:rPr>
        <w:t>5</w:t>
      </w:r>
      <w:r w:rsidR="003E7C82" w:rsidRPr="00C54198">
        <w:rPr>
          <w:rFonts w:asciiTheme="minorHAnsi" w:hAnsiTheme="minorHAnsi" w:cstheme="minorHAnsi"/>
          <w:iCs/>
          <w:color w:val="000000" w:themeColor="text1"/>
          <w:lang w:val="en-US"/>
        </w:rPr>
        <w:t>2</w:t>
      </w:r>
      <w:r w:rsidR="002A6D26" w:rsidRPr="00C54198">
        <w:rPr>
          <w:rFonts w:asciiTheme="minorHAnsi" w:hAnsiTheme="minorHAnsi" w:cstheme="minorHAnsi"/>
          <w:iCs/>
          <w:color w:val="000000" w:themeColor="text1"/>
          <w:lang w:val="en-US"/>
        </w:rPr>
        <w:t xml:space="preserve"> damselfish</w:t>
      </w:r>
      <w:r w:rsidR="002A6D26" w:rsidRPr="00C54198">
        <w:rPr>
          <w:rFonts w:asciiTheme="minorHAnsi" w:hAnsiTheme="minorHAnsi" w:cstheme="minorHAnsi"/>
          <w:color w:val="000000" w:themeColor="text1"/>
          <w:lang w:val="en-US"/>
        </w:rPr>
        <w:t xml:space="preserve"> species</w:t>
      </w:r>
      <w:r w:rsidR="00745C33" w:rsidRPr="00C54198">
        <w:rPr>
          <w:rFonts w:asciiTheme="minorHAnsi" w:hAnsiTheme="minorHAnsi" w:cstheme="minorHAnsi"/>
          <w:color w:val="000000" w:themeColor="text1"/>
          <w:lang w:val="en-US"/>
        </w:rPr>
        <w:t xml:space="preserve"> </w:t>
      </w:r>
      <w:r w:rsidR="002A6D26" w:rsidRPr="00C54198">
        <w:rPr>
          <w:rFonts w:asciiTheme="minorHAnsi" w:hAnsiTheme="minorHAnsi" w:cstheme="minorHAnsi"/>
          <w:color w:val="000000" w:themeColor="text1"/>
          <w:lang w:val="en-US"/>
        </w:rPr>
        <w:t xml:space="preserve">for </w:t>
      </w:r>
      <w:r w:rsidR="00FC5E7E" w:rsidRPr="00C54198">
        <w:rPr>
          <w:rFonts w:asciiTheme="minorHAnsi" w:hAnsiTheme="minorHAnsi" w:cstheme="minorHAnsi"/>
          <w:color w:val="000000" w:themeColor="text1"/>
          <w:lang w:val="en-US"/>
        </w:rPr>
        <w:t>sequence</w:t>
      </w:r>
      <w:r w:rsidR="00A8184B" w:rsidRPr="00C54198">
        <w:rPr>
          <w:rFonts w:asciiTheme="minorHAnsi" w:hAnsiTheme="minorHAnsi" w:cstheme="minorHAnsi"/>
          <w:color w:val="000000" w:themeColor="text1"/>
          <w:lang w:val="en-US"/>
        </w:rPr>
        <w:t xml:space="preserve"> analysis</w:t>
      </w:r>
      <w:r w:rsidR="002A6D26" w:rsidRPr="00C54198">
        <w:rPr>
          <w:rFonts w:asciiTheme="minorHAnsi" w:hAnsiTheme="minorHAnsi" w:cstheme="minorHAnsi"/>
          <w:color w:val="000000" w:themeColor="text1"/>
          <w:lang w:val="en-US"/>
        </w:rPr>
        <w:t xml:space="preserve"> and </w:t>
      </w:r>
      <w:r w:rsidR="00BA0882" w:rsidRPr="00C54198">
        <w:rPr>
          <w:rFonts w:asciiTheme="minorHAnsi" w:hAnsiTheme="minorHAnsi" w:cstheme="minorHAnsi"/>
          <w:color w:val="000000" w:themeColor="text1"/>
          <w:lang w:val="en-US"/>
        </w:rPr>
        <w:t>4</w:t>
      </w:r>
      <w:r w:rsidR="00D67110" w:rsidRPr="00C54198">
        <w:rPr>
          <w:rFonts w:asciiTheme="minorHAnsi" w:hAnsiTheme="minorHAnsi" w:cstheme="minorHAnsi"/>
          <w:color w:val="000000" w:themeColor="text1"/>
          <w:lang w:val="en-US"/>
        </w:rPr>
        <w:t>0</w:t>
      </w:r>
      <w:r w:rsidR="002A6D26" w:rsidRPr="00C54198">
        <w:rPr>
          <w:rFonts w:asciiTheme="minorHAnsi" w:hAnsiTheme="minorHAnsi" w:cstheme="minorHAnsi"/>
          <w:color w:val="000000" w:themeColor="text1"/>
          <w:lang w:val="en-US"/>
        </w:rPr>
        <w:t xml:space="preserve"> species for </w:t>
      </w:r>
      <w:r w:rsidR="00A8184B" w:rsidRPr="00C54198">
        <w:rPr>
          <w:rFonts w:asciiTheme="minorHAnsi" w:hAnsiTheme="minorHAnsi" w:cstheme="minorHAnsi"/>
          <w:color w:val="000000" w:themeColor="text1"/>
          <w:lang w:val="en-US"/>
        </w:rPr>
        <w:t xml:space="preserve">gene </w:t>
      </w:r>
      <w:r w:rsidR="002A6D26" w:rsidRPr="00C54198">
        <w:rPr>
          <w:rFonts w:asciiTheme="minorHAnsi" w:hAnsiTheme="minorHAnsi" w:cstheme="minorHAnsi"/>
          <w:color w:val="000000" w:themeColor="text1"/>
          <w:lang w:val="en-US"/>
        </w:rPr>
        <w:t>expression analysis</w:t>
      </w:r>
      <w:r w:rsidR="00DA3034" w:rsidRPr="00C54198">
        <w:rPr>
          <w:rFonts w:asciiTheme="minorHAnsi" w:hAnsiTheme="minorHAnsi" w:cstheme="minorHAnsi"/>
          <w:color w:val="000000" w:themeColor="text1"/>
          <w:lang w:val="en-US"/>
        </w:rPr>
        <w:t xml:space="preserve"> (</w:t>
      </w:r>
      <w:r w:rsidR="00002F09" w:rsidRPr="00C54198">
        <w:rPr>
          <w:rFonts w:asciiTheme="minorHAnsi" w:hAnsiTheme="minorHAnsi" w:cstheme="minorHAnsi"/>
          <w:color w:val="000000" w:themeColor="text1"/>
          <w:lang w:val="en-AU"/>
        </w:rPr>
        <w:t>Table S1</w:t>
      </w:r>
      <w:r w:rsidR="00DB1170" w:rsidRPr="00C54198">
        <w:rPr>
          <w:rFonts w:asciiTheme="minorHAnsi" w:hAnsiTheme="minorHAnsi" w:cstheme="minorHAnsi"/>
          <w:color w:val="000000" w:themeColor="text1"/>
          <w:lang w:val="en-AU"/>
        </w:rPr>
        <w:t>)</w:t>
      </w:r>
      <w:r w:rsidR="00002F09" w:rsidRPr="00C54198">
        <w:rPr>
          <w:rFonts w:asciiTheme="minorHAnsi" w:hAnsiTheme="minorHAnsi" w:cstheme="minorHAnsi"/>
          <w:color w:val="000000" w:themeColor="text1"/>
          <w:lang w:val="en-AU"/>
        </w:rPr>
        <w:t>.</w:t>
      </w:r>
      <w:r w:rsidR="00DC386E" w:rsidRPr="00C54198">
        <w:rPr>
          <w:rFonts w:asciiTheme="minorHAnsi" w:hAnsiTheme="minorHAnsi" w:cstheme="minorHAnsi"/>
          <w:color w:val="000000" w:themeColor="text1"/>
          <w:lang w:val="en-AU"/>
        </w:rPr>
        <w:t xml:space="preserve"> </w:t>
      </w:r>
      <w:r w:rsidR="00816DD0" w:rsidRPr="00C54198">
        <w:rPr>
          <w:rFonts w:asciiTheme="minorHAnsi" w:hAnsiTheme="minorHAnsi" w:cstheme="minorHAnsi"/>
          <w:color w:val="000000" w:themeColor="text1"/>
          <w:lang w:val="en-AU"/>
        </w:rPr>
        <w:t xml:space="preserve">It is to note that within this dataset, </w:t>
      </w:r>
      <w:r w:rsidR="00816DD0" w:rsidRPr="00C54198">
        <w:rPr>
          <w:rFonts w:asciiTheme="minorHAnsi" w:hAnsiTheme="minorHAnsi" w:cstheme="minorHAnsi"/>
          <w:color w:val="000000" w:themeColor="text1"/>
          <w:lang w:val="en-US"/>
        </w:rPr>
        <w:t xml:space="preserve">we re-screened our previously used transcriptomic data for damselfishes in general and anemonefishes in detail </w:t>
      </w:r>
      <w:r w:rsidR="00E26FCE" w:rsidRPr="00C54198">
        <w:rPr>
          <w:rFonts w:asciiTheme="minorHAnsi" w:hAnsiTheme="minorHAnsi" w:cstheme="minorHAnsi"/>
          <w:color w:val="000000" w:themeColor="text1"/>
          <w:lang w:val="en-US"/>
        </w:rPr>
        <w:t xml:space="preserve">as </w:t>
      </w:r>
      <w:r w:rsidR="00E26FCE" w:rsidRPr="00C54198">
        <w:rPr>
          <w:rFonts w:asciiTheme="minorHAnsi" w:hAnsiTheme="minorHAnsi" w:cstheme="minorHAnsi"/>
          <w:i/>
          <w:iCs/>
          <w:color w:val="000000" w:themeColor="text1"/>
          <w:lang w:val="en-US"/>
        </w:rPr>
        <w:t xml:space="preserve">SWS1 </w:t>
      </w:r>
      <w:r w:rsidR="00E26FCE" w:rsidRPr="00C54198">
        <w:rPr>
          <w:rFonts w:asciiTheme="minorHAnsi" w:hAnsiTheme="minorHAnsi" w:cstheme="minorHAnsi"/>
          <w:color w:val="000000" w:themeColor="text1"/>
          <w:lang w:val="en-US"/>
        </w:rPr>
        <w:t xml:space="preserve">opsin duplications had been identified in eleven anemonefish species in a genomic analysis </w:t>
      </w:r>
      <w:r w:rsidR="00E26FCE" w:rsidRPr="00C54198">
        <w:rPr>
          <w:rFonts w:asciiTheme="minorHAnsi" w:hAnsiTheme="minorHAnsi" w:cstheme="minorHAnsi"/>
          <w:color w:val="000000" w:themeColor="text1"/>
        </w:rPr>
        <w:fldChar w:fldCharType="begin" w:fldLock="1"/>
      </w:r>
      <w:r w:rsidR="00493FE1" w:rsidRPr="00C54198">
        <w:rPr>
          <w:rFonts w:asciiTheme="minorHAnsi" w:hAnsiTheme="minorHAnsi" w:cstheme="minorHAnsi"/>
          <w:color w:val="000000" w:themeColor="text1"/>
          <w:lang w:val="en-US"/>
        </w:rPr>
        <w:instrText>ADDIN CSL_CITATION {"citationItems":[{"id":"ITEM-1","itemData":{"DOI":"10.1093/gbe/evab184","ISSN":"1759-6653","abstract":"Many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Evolution","id":"ITEM-1","issue":"10","issued":{"date-parts":[["2021"]]},"page":"1-14","title":"Molecular Evolution of Ultraviolet Visual Opsins and Spectral Tuning of Photoreceptors in Anemonefishes (Amphiprioninae)","type":"article-journal","volume":"13"},"uris":["http://www.mendeley.com/documents/?uuid=bfa703b8-d4f7-447e-9d6c-058cdc2fc326"]}],"mendeley":{"formattedCitation":"(Mitchell &lt;i&gt;et al.&lt;/i&gt;, 2021)","plainTextFormattedCitation":"(Mitchell et al., 2021)","previouslyFormattedCitation":"(Mitchell &lt;i&gt;et al.&lt;/i&gt;, 2021)"},"properties":{"noteIndex":0},"schema":"https://github.com/citation-style-language/schema/raw/master/csl-citation.json"}</w:instrText>
      </w:r>
      <w:r w:rsidR="00E26FCE" w:rsidRPr="00C54198">
        <w:rPr>
          <w:rFonts w:asciiTheme="minorHAnsi" w:hAnsiTheme="minorHAnsi" w:cstheme="minorHAnsi"/>
          <w:color w:val="000000" w:themeColor="text1"/>
        </w:rPr>
        <w:fldChar w:fldCharType="separate"/>
      </w:r>
      <w:r w:rsidR="002C5B97" w:rsidRPr="00C54198">
        <w:rPr>
          <w:rFonts w:asciiTheme="minorHAnsi" w:hAnsiTheme="minorHAnsi" w:cstheme="minorHAnsi"/>
          <w:noProof/>
          <w:color w:val="000000" w:themeColor="text1"/>
          <w:lang w:val="en-US"/>
        </w:rPr>
        <w:t xml:space="preserve">(Mitchell </w:t>
      </w:r>
      <w:r w:rsidR="002C5B97" w:rsidRPr="00C54198">
        <w:rPr>
          <w:rFonts w:asciiTheme="minorHAnsi" w:hAnsiTheme="minorHAnsi" w:cstheme="minorHAnsi"/>
          <w:i/>
          <w:noProof/>
          <w:color w:val="000000" w:themeColor="text1"/>
          <w:lang w:val="en-US"/>
        </w:rPr>
        <w:t>et al.</w:t>
      </w:r>
      <w:r w:rsidR="002C5B97" w:rsidRPr="00C54198">
        <w:rPr>
          <w:rFonts w:asciiTheme="minorHAnsi" w:hAnsiTheme="minorHAnsi" w:cstheme="minorHAnsi"/>
          <w:noProof/>
          <w:color w:val="000000" w:themeColor="text1"/>
          <w:lang w:val="en-US"/>
        </w:rPr>
        <w:t>, 2021)</w:t>
      </w:r>
      <w:r w:rsidR="00E26FCE" w:rsidRPr="00C54198">
        <w:rPr>
          <w:rFonts w:asciiTheme="minorHAnsi" w:hAnsiTheme="minorHAnsi" w:cstheme="minorHAnsi"/>
          <w:color w:val="000000" w:themeColor="text1"/>
        </w:rPr>
        <w:fldChar w:fldCharType="end"/>
      </w:r>
      <w:r w:rsidR="00B26AC4" w:rsidRPr="00C54198">
        <w:rPr>
          <w:rFonts w:asciiTheme="minorHAnsi" w:hAnsiTheme="minorHAnsi" w:cstheme="minorHAnsi"/>
          <w:color w:val="000000" w:themeColor="text1"/>
          <w:lang w:val="en-US"/>
        </w:rPr>
        <w:t xml:space="preserve"> </w:t>
      </w:r>
      <w:r w:rsidR="00745C33" w:rsidRPr="00C54198">
        <w:rPr>
          <w:rFonts w:asciiTheme="minorHAnsi" w:hAnsiTheme="minorHAnsi" w:cstheme="minorHAnsi"/>
          <w:color w:val="000000" w:themeColor="text1"/>
          <w:lang w:val="en-US"/>
        </w:rPr>
        <w:t>and expression of</w:t>
      </w:r>
      <w:r w:rsidR="00B26AC4" w:rsidRPr="00C54198">
        <w:rPr>
          <w:rFonts w:asciiTheme="minorHAnsi" w:hAnsiTheme="minorHAnsi" w:cstheme="minorHAnsi"/>
          <w:color w:val="000000" w:themeColor="text1"/>
          <w:lang w:val="en-US"/>
        </w:rPr>
        <w:t xml:space="preserve"> two </w:t>
      </w:r>
      <w:r w:rsidR="00B26AC4" w:rsidRPr="00C54198">
        <w:rPr>
          <w:rFonts w:asciiTheme="minorHAnsi" w:hAnsiTheme="minorHAnsi" w:cstheme="minorHAnsi"/>
          <w:i/>
          <w:iCs/>
          <w:color w:val="000000" w:themeColor="text1"/>
          <w:lang w:val="en-US"/>
        </w:rPr>
        <w:t>SWS1</w:t>
      </w:r>
      <w:r w:rsidR="00B26AC4" w:rsidRPr="00C54198">
        <w:rPr>
          <w:rFonts w:asciiTheme="minorHAnsi" w:hAnsiTheme="minorHAnsi" w:cstheme="minorHAnsi"/>
          <w:color w:val="000000" w:themeColor="text1"/>
          <w:lang w:val="en-US"/>
        </w:rPr>
        <w:t xml:space="preserve"> copies in </w:t>
      </w:r>
      <w:proofErr w:type="spellStart"/>
      <w:r w:rsidR="00B26AC4" w:rsidRPr="00C54198">
        <w:rPr>
          <w:rFonts w:asciiTheme="minorHAnsi" w:hAnsiTheme="minorHAnsi" w:cstheme="minorHAnsi"/>
          <w:i/>
          <w:iCs/>
          <w:color w:val="000000" w:themeColor="text1"/>
          <w:lang w:val="en-US"/>
        </w:rPr>
        <w:t>Amphiprion</w:t>
      </w:r>
      <w:proofErr w:type="spellEnd"/>
      <w:r w:rsidR="00B26AC4" w:rsidRPr="00C54198">
        <w:rPr>
          <w:rFonts w:asciiTheme="minorHAnsi" w:hAnsiTheme="minorHAnsi" w:cstheme="minorHAnsi"/>
          <w:i/>
          <w:iCs/>
          <w:color w:val="000000" w:themeColor="text1"/>
          <w:lang w:val="en-US"/>
        </w:rPr>
        <w:t xml:space="preserve"> </w:t>
      </w:r>
      <w:proofErr w:type="spellStart"/>
      <w:r w:rsidR="00B26AC4" w:rsidRPr="00C54198">
        <w:rPr>
          <w:rFonts w:asciiTheme="minorHAnsi" w:hAnsiTheme="minorHAnsi" w:cstheme="minorHAnsi"/>
          <w:i/>
          <w:iCs/>
          <w:color w:val="000000" w:themeColor="text1"/>
          <w:lang w:val="en-US"/>
        </w:rPr>
        <w:t>percula</w:t>
      </w:r>
      <w:proofErr w:type="spellEnd"/>
      <w:r w:rsidR="00B26AC4" w:rsidRPr="00C54198">
        <w:rPr>
          <w:rFonts w:asciiTheme="minorHAnsi" w:hAnsiTheme="minorHAnsi" w:cstheme="minorHAnsi"/>
          <w:color w:val="000000" w:themeColor="text1"/>
          <w:lang w:val="en-US"/>
        </w:rPr>
        <w:t>,</w:t>
      </w:r>
      <w:r w:rsidR="0028598D" w:rsidRPr="00C54198">
        <w:rPr>
          <w:rFonts w:asciiTheme="minorHAnsi" w:hAnsiTheme="minorHAnsi" w:cstheme="minorHAnsi"/>
          <w:color w:val="000000" w:themeColor="text1"/>
          <w:lang w:val="en-US"/>
        </w:rPr>
        <w:t xml:space="preserve">, </w:t>
      </w:r>
      <w:r w:rsidR="0028598D" w:rsidRPr="00C54198">
        <w:rPr>
          <w:rFonts w:asciiTheme="minorHAnsi" w:hAnsiTheme="minorHAnsi" w:cstheme="minorHAnsi"/>
          <w:i/>
          <w:iCs/>
          <w:color w:val="000000" w:themeColor="text1"/>
          <w:lang w:val="en-US"/>
        </w:rPr>
        <w:t xml:space="preserve">A. </w:t>
      </w:r>
      <w:proofErr w:type="spellStart"/>
      <w:r w:rsidR="0028598D" w:rsidRPr="00C54198">
        <w:rPr>
          <w:rFonts w:asciiTheme="minorHAnsi" w:hAnsiTheme="minorHAnsi" w:cstheme="minorHAnsi"/>
          <w:i/>
          <w:iCs/>
          <w:color w:val="000000" w:themeColor="text1"/>
          <w:lang w:val="en-US"/>
        </w:rPr>
        <w:t>ocellarius</w:t>
      </w:r>
      <w:proofErr w:type="spellEnd"/>
      <w:r w:rsidR="0028598D" w:rsidRPr="00C54198">
        <w:rPr>
          <w:rFonts w:asciiTheme="minorHAnsi" w:hAnsiTheme="minorHAnsi" w:cstheme="minorHAnsi"/>
          <w:color w:val="000000" w:themeColor="text1"/>
          <w:lang w:val="en-US"/>
        </w:rPr>
        <w:t>,</w:t>
      </w:r>
      <w:r w:rsidR="00B26AC4" w:rsidRPr="00C54198">
        <w:rPr>
          <w:rFonts w:asciiTheme="minorHAnsi" w:hAnsiTheme="minorHAnsi" w:cstheme="minorHAnsi"/>
          <w:color w:val="000000" w:themeColor="text1"/>
          <w:lang w:val="en-US"/>
        </w:rPr>
        <w:t xml:space="preserve"> </w:t>
      </w:r>
      <w:r w:rsidR="009E6177" w:rsidRPr="00C54198">
        <w:rPr>
          <w:rFonts w:asciiTheme="minorHAnsi" w:hAnsiTheme="minorHAnsi" w:cstheme="minorHAnsi"/>
          <w:color w:val="000000" w:themeColor="text1"/>
          <w:lang w:val="en-US"/>
        </w:rPr>
        <w:t xml:space="preserve">and </w:t>
      </w:r>
      <w:proofErr w:type="spellStart"/>
      <w:r w:rsidR="00715CC4" w:rsidRPr="00C54198">
        <w:rPr>
          <w:rFonts w:asciiTheme="minorHAnsi" w:hAnsiTheme="minorHAnsi" w:cstheme="minorHAnsi"/>
          <w:i/>
          <w:iCs/>
          <w:color w:val="000000" w:themeColor="text1"/>
          <w:lang w:val="en-US"/>
        </w:rPr>
        <w:t>Pomacentrus</w:t>
      </w:r>
      <w:proofErr w:type="spellEnd"/>
      <w:r w:rsidR="00715CC4" w:rsidRPr="00C54198">
        <w:rPr>
          <w:rFonts w:asciiTheme="minorHAnsi" w:hAnsiTheme="minorHAnsi" w:cstheme="minorHAnsi"/>
          <w:i/>
          <w:iCs/>
          <w:color w:val="000000" w:themeColor="text1"/>
          <w:lang w:val="en-US"/>
        </w:rPr>
        <w:t xml:space="preserve"> australis</w:t>
      </w:r>
      <w:r w:rsidR="00715CC4" w:rsidRPr="00C54198">
        <w:rPr>
          <w:rFonts w:asciiTheme="minorHAnsi" w:hAnsiTheme="minorHAnsi" w:cstheme="minorHAnsi"/>
          <w:color w:val="000000" w:themeColor="text1"/>
          <w:lang w:val="en-US"/>
        </w:rPr>
        <w:t xml:space="preserve"> </w:t>
      </w:r>
      <w:r w:rsidR="00715CC4" w:rsidRPr="00C54198">
        <w:rPr>
          <w:rFonts w:asciiTheme="minorHAnsi" w:hAnsiTheme="minorHAnsi" w:cstheme="minorHAnsi"/>
          <w:i/>
          <w:iCs/>
          <w:color w:val="000000" w:themeColor="text1"/>
          <w:lang w:val="en-US"/>
        </w:rPr>
        <w:fldChar w:fldCharType="begin" w:fldLock="1"/>
      </w:r>
      <w:r w:rsidR="006832A3" w:rsidRPr="00C54198">
        <w:rPr>
          <w:rFonts w:asciiTheme="minorHAnsi" w:hAnsiTheme="minorHAnsi" w:cstheme="minorHAnsi"/>
          <w:i/>
          <w:iCs/>
          <w:color w:val="000000" w:themeColor="text1"/>
          <w:lang w:val="en-US"/>
        </w:rPr>
        <w:instrText>ADDIN CSL_CITATION {"citationItems":[{"id":"ITEM-1","itemData":{"DOI":"10.1111/mec.16831","ISSN":"0962-1083","author":[{"dropping-particle":"","family":"Stieb","given":"Sara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Ecology","id":"ITEM-1","issued":{"date-parts":[["2023","1","18"]]},"title":"Long‐wavelength‐sensitive ( lws ) opsin gene expression, foraging and visual communication in coral reef fishes","type":"article-journal"},"uris":["http://www.mendeley.com/documents/?uuid=cc966542-6679-47cd-b119-72ae8fe7ecf6"]}],"mendeley":{"formattedCitation":"(Stieb &lt;i&gt;et al.&lt;/i&gt;, 2023)","plainTextFormattedCitation":"(Stieb et al., 2023)","previouslyFormattedCitation":"(Stieb &lt;i&gt;et al.&lt;/i&gt;, 2023)"},"properties":{"noteIndex":0},"schema":"https://github.com/citation-style-language/schema/raw/master/csl-citation.json"}</w:instrText>
      </w:r>
      <w:r w:rsidR="00715CC4" w:rsidRPr="00C54198">
        <w:rPr>
          <w:rFonts w:asciiTheme="minorHAnsi" w:hAnsiTheme="minorHAnsi" w:cstheme="minorHAnsi"/>
          <w:i/>
          <w:iCs/>
          <w:color w:val="000000" w:themeColor="text1"/>
          <w:lang w:val="en-US"/>
        </w:rPr>
        <w:fldChar w:fldCharType="separate"/>
      </w:r>
      <w:r w:rsidR="006832A3" w:rsidRPr="00C54198">
        <w:rPr>
          <w:rFonts w:asciiTheme="minorHAnsi" w:hAnsiTheme="minorHAnsi" w:cstheme="minorHAnsi"/>
          <w:iCs/>
          <w:noProof/>
          <w:color w:val="000000" w:themeColor="text1"/>
          <w:lang w:val="en-US"/>
        </w:rPr>
        <w:t xml:space="preserve">(Stieb </w:t>
      </w:r>
      <w:r w:rsidR="006832A3" w:rsidRPr="00C54198">
        <w:rPr>
          <w:rFonts w:asciiTheme="minorHAnsi" w:hAnsiTheme="minorHAnsi" w:cstheme="minorHAnsi"/>
          <w:i/>
          <w:iCs/>
          <w:noProof/>
          <w:color w:val="000000" w:themeColor="text1"/>
          <w:lang w:val="en-US"/>
        </w:rPr>
        <w:t>et al.</w:t>
      </w:r>
      <w:r w:rsidR="006832A3" w:rsidRPr="00C54198">
        <w:rPr>
          <w:rFonts w:asciiTheme="minorHAnsi" w:hAnsiTheme="minorHAnsi" w:cstheme="minorHAnsi"/>
          <w:iCs/>
          <w:noProof/>
          <w:color w:val="000000" w:themeColor="text1"/>
          <w:lang w:val="en-US"/>
        </w:rPr>
        <w:t>, 2023)</w:t>
      </w:r>
      <w:r w:rsidR="00715CC4" w:rsidRPr="00C54198">
        <w:rPr>
          <w:rFonts w:asciiTheme="minorHAnsi" w:hAnsiTheme="minorHAnsi" w:cstheme="minorHAnsi"/>
          <w:i/>
          <w:iCs/>
          <w:color w:val="000000" w:themeColor="text1"/>
          <w:lang w:val="en-US"/>
        </w:rPr>
        <w:fldChar w:fldCharType="end"/>
      </w:r>
      <w:r w:rsidRPr="00C54198">
        <w:rPr>
          <w:rFonts w:asciiTheme="minorHAnsi" w:hAnsiTheme="minorHAnsi" w:cstheme="minorHAnsi"/>
          <w:color w:val="000000" w:themeColor="text1"/>
          <w:lang w:val="en-US"/>
        </w:rPr>
        <w:t xml:space="preserve">. </w:t>
      </w:r>
      <w:r w:rsidR="007566E4" w:rsidRPr="00C54198">
        <w:rPr>
          <w:rFonts w:asciiTheme="minorHAnsi" w:hAnsiTheme="minorHAnsi" w:cstheme="minorHAnsi"/>
          <w:color w:val="000000" w:themeColor="text1"/>
          <w:lang w:val="en-US"/>
        </w:rPr>
        <w:t>To</w:t>
      </w:r>
      <w:r w:rsidR="00FC5E7E" w:rsidRPr="00C54198">
        <w:rPr>
          <w:rFonts w:asciiTheme="minorHAnsi" w:hAnsiTheme="minorHAnsi" w:cstheme="minorHAnsi"/>
          <w:color w:val="000000" w:themeColor="text1"/>
          <w:lang w:val="en-US"/>
        </w:rPr>
        <w:t xml:space="preserve"> </w:t>
      </w:r>
      <w:r w:rsidR="005F50C9" w:rsidRPr="00C54198">
        <w:rPr>
          <w:rFonts w:asciiTheme="minorHAnsi" w:hAnsiTheme="minorHAnsi" w:cstheme="minorHAnsi"/>
          <w:color w:val="000000" w:themeColor="text1"/>
          <w:lang w:val="en-US"/>
        </w:rPr>
        <w:t>further i</w:t>
      </w:r>
      <w:r w:rsidR="00FC5E7E" w:rsidRPr="00C54198">
        <w:rPr>
          <w:rFonts w:asciiTheme="minorHAnsi" w:hAnsiTheme="minorHAnsi" w:cstheme="minorHAnsi"/>
          <w:color w:val="000000" w:themeColor="text1"/>
          <w:lang w:val="en-US"/>
        </w:rPr>
        <w:t xml:space="preserve">nvestigate the expression pattern of </w:t>
      </w:r>
      <w:r w:rsidR="005F50C9" w:rsidRPr="00C54198">
        <w:rPr>
          <w:rFonts w:asciiTheme="minorHAnsi" w:hAnsiTheme="minorHAnsi" w:cstheme="minorHAnsi"/>
          <w:color w:val="000000" w:themeColor="text1"/>
          <w:lang w:val="en-US"/>
        </w:rPr>
        <w:t xml:space="preserve">SWS1 copies for anemonefishes in more detail, </w:t>
      </w:r>
      <w:r w:rsidR="00FC5E7E" w:rsidRPr="00C54198">
        <w:rPr>
          <w:rFonts w:asciiTheme="minorHAnsi" w:hAnsiTheme="minorHAnsi" w:cstheme="minorHAnsi"/>
          <w:color w:val="000000" w:themeColor="text1"/>
          <w:lang w:val="en-US"/>
        </w:rPr>
        <w:t>w</w:t>
      </w:r>
      <w:r w:rsidRPr="00C54198">
        <w:rPr>
          <w:rFonts w:asciiTheme="minorHAnsi" w:hAnsiTheme="minorHAnsi" w:cstheme="minorHAnsi"/>
          <w:color w:val="000000" w:themeColor="text1"/>
          <w:lang w:val="en-US"/>
        </w:rPr>
        <w:t>e</w:t>
      </w:r>
      <w:r w:rsidR="00FC5E7E" w:rsidRPr="00C54198">
        <w:rPr>
          <w:rFonts w:asciiTheme="minorHAnsi" w:hAnsiTheme="minorHAnsi" w:cstheme="minorHAnsi"/>
          <w:color w:val="000000" w:themeColor="text1"/>
          <w:lang w:val="en-US"/>
        </w:rPr>
        <w:t xml:space="preserve"> </w:t>
      </w:r>
      <w:r w:rsidR="00467797" w:rsidRPr="00C54198">
        <w:rPr>
          <w:rFonts w:asciiTheme="minorHAnsi" w:hAnsiTheme="minorHAnsi" w:cstheme="minorHAnsi"/>
          <w:color w:val="000000" w:themeColor="text1"/>
          <w:lang w:val="en-US"/>
        </w:rPr>
        <w:t>produced</w:t>
      </w:r>
      <w:r w:rsidR="00BA6292" w:rsidRPr="00C54198">
        <w:rPr>
          <w:rFonts w:asciiTheme="minorHAnsi" w:hAnsiTheme="minorHAnsi" w:cstheme="minorHAnsi"/>
          <w:color w:val="000000" w:themeColor="text1"/>
          <w:lang w:val="en-US"/>
        </w:rPr>
        <w:t xml:space="preserve"> </w:t>
      </w:r>
      <w:r w:rsidR="00BA6292" w:rsidRPr="00C54198">
        <w:rPr>
          <w:rFonts w:asciiTheme="minorHAnsi" w:hAnsiTheme="minorHAnsi" w:cstheme="minorHAnsi"/>
          <w:bCs/>
          <w:color w:val="000000" w:themeColor="text1"/>
          <w:lang w:val="en-US"/>
        </w:rPr>
        <w:t xml:space="preserve">retinal transcriptomes </w:t>
      </w:r>
      <w:r w:rsidR="00BA6292" w:rsidRPr="00C54198">
        <w:rPr>
          <w:rFonts w:asciiTheme="minorHAnsi" w:hAnsiTheme="minorHAnsi" w:cstheme="minorHAnsi"/>
          <w:color w:val="000000" w:themeColor="text1"/>
          <w:lang w:val="en-US"/>
        </w:rPr>
        <w:t>for different developmental stages</w:t>
      </w:r>
      <w:r w:rsidR="00467797" w:rsidRPr="00C54198">
        <w:rPr>
          <w:rFonts w:asciiTheme="minorHAnsi" w:hAnsiTheme="minorHAnsi" w:cstheme="minorHAnsi"/>
          <w:color w:val="000000" w:themeColor="text1"/>
          <w:lang w:val="en-US"/>
        </w:rPr>
        <w:t xml:space="preserve"> </w:t>
      </w:r>
      <w:r w:rsidR="00BA6292" w:rsidRPr="00C54198">
        <w:rPr>
          <w:rFonts w:asciiTheme="minorHAnsi" w:hAnsiTheme="minorHAnsi" w:cstheme="minorHAnsi"/>
          <w:color w:val="000000" w:themeColor="text1"/>
          <w:lang w:val="en-US"/>
        </w:rPr>
        <w:t xml:space="preserve"> [females, males, </w:t>
      </w:r>
      <w:r w:rsidR="00467797" w:rsidRPr="00C54198">
        <w:rPr>
          <w:rFonts w:asciiTheme="minorHAnsi" w:hAnsiTheme="minorHAnsi" w:cstheme="minorHAnsi"/>
          <w:color w:val="000000" w:themeColor="text1"/>
          <w:lang w:val="en-US"/>
        </w:rPr>
        <w:t xml:space="preserve">and </w:t>
      </w:r>
      <w:r w:rsidR="00BA6292" w:rsidRPr="00C54198">
        <w:rPr>
          <w:rFonts w:asciiTheme="minorHAnsi" w:hAnsiTheme="minorHAnsi" w:cstheme="minorHAnsi"/>
          <w:color w:val="000000" w:themeColor="text1"/>
          <w:lang w:val="en-US"/>
        </w:rPr>
        <w:t>juveniles</w:t>
      </w:r>
      <w:r w:rsidR="00467797" w:rsidRPr="00C54198">
        <w:rPr>
          <w:rFonts w:asciiTheme="minorHAnsi" w:hAnsiTheme="minorHAnsi" w:cstheme="minorHAnsi"/>
          <w:color w:val="000000" w:themeColor="text1"/>
          <w:lang w:val="en-US"/>
        </w:rPr>
        <w:t xml:space="preserve">] for five anemonefish species as done for </w:t>
      </w:r>
      <w:proofErr w:type="spellStart"/>
      <w:r w:rsidR="00467797" w:rsidRPr="00C54198">
        <w:rPr>
          <w:rFonts w:asciiTheme="minorHAnsi" w:hAnsiTheme="minorHAnsi" w:cstheme="minorHAnsi"/>
          <w:i/>
          <w:iCs/>
          <w:color w:val="000000" w:themeColor="text1"/>
          <w:lang w:val="en-US"/>
        </w:rPr>
        <w:t>Amphiprion</w:t>
      </w:r>
      <w:proofErr w:type="spellEnd"/>
      <w:r w:rsidR="00467797" w:rsidRPr="00C54198">
        <w:rPr>
          <w:rFonts w:asciiTheme="minorHAnsi" w:hAnsiTheme="minorHAnsi" w:cstheme="minorHAnsi"/>
          <w:i/>
          <w:iCs/>
          <w:color w:val="000000" w:themeColor="text1"/>
          <w:lang w:val="en-US"/>
        </w:rPr>
        <w:t xml:space="preserve"> </w:t>
      </w:r>
      <w:proofErr w:type="spellStart"/>
      <w:r w:rsidR="00467797" w:rsidRPr="00C54198">
        <w:rPr>
          <w:rFonts w:asciiTheme="minorHAnsi" w:hAnsiTheme="minorHAnsi" w:cstheme="minorHAnsi"/>
          <w:i/>
          <w:iCs/>
          <w:color w:val="000000" w:themeColor="text1"/>
          <w:lang w:val="en-US"/>
        </w:rPr>
        <w:t>akindynos</w:t>
      </w:r>
      <w:proofErr w:type="spellEnd"/>
      <w:r w:rsidR="00467797" w:rsidRPr="00C54198">
        <w:rPr>
          <w:rFonts w:asciiTheme="minorHAnsi" w:hAnsiTheme="minorHAnsi" w:cstheme="minorHAnsi"/>
          <w:color w:val="000000" w:themeColor="text1"/>
          <w:lang w:val="en-US"/>
        </w:rPr>
        <w:t xml:space="preserve"> in our previous study </w:t>
      </w:r>
      <w:r w:rsidR="00467797" w:rsidRPr="00C54198">
        <w:rPr>
          <w:rFonts w:asciiTheme="minorHAnsi" w:hAnsiTheme="minorHAnsi" w:cstheme="minorHAnsi"/>
          <w:color w:val="000000" w:themeColor="text1"/>
          <w:lang w:val="en-US"/>
        </w:rPr>
        <w:fldChar w:fldCharType="begin" w:fldLock="1"/>
      </w:r>
      <w:r w:rsidR="000F71E8" w:rsidRPr="00C54198">
        <w:rPr>
          <w:rFonts w:asciiTheme="minorHAnsi" w:hAnsiTheme="minorHAnsi" w:cstheme="minorHAnsi"/>
          <w:color w:val="000000" w:themeColor="text1"/>
          <w:lang w:val="en-US"/>
        </w:rPr>
        <w:instrText>ADDIN CSL_CITATION {"citationItems":[{"id":"ITEM-1","itemData":{"DOI":"10.1038/s41598-019-52297-0","ISSN":"20452322","PMID":"31712572","abstract":"Vision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Reports","id":"ITEM-1","issue":"1","issued":{"date-parts":[["2019"]]},"page":"1-14","title":"A detailed investigation of the visual system and visual ecology of the Barrier Reef anemonefish, Amphiprion akindynos","type":"article-journal","volume":"9"},"uris":["http://www.mendeley.com/documents/?uuid=6bdc5af7-8e11-49b2-a7a5-f5f63cecf511"]}],"mendeley":{"formattedCitation":"(Stieb &lt;i&gt;et al.&lt;/i&gt;, 2019)","plainTextFormattedCitation":"(Stieb et al., 2019)","previouslyFormattedCitation":"(Stieb &lt;i&gt;et al.&lt;/i&gt;, 2019)"},"properties":{"noteIndex":0},"schema":"https://github.com/citation-style-language/schema/raw/master/csl-citation.json"}</w:instrText>
      </w:r>
      <w:r w:rsidR="00467797" w:rsidRPr="00C54198">
        <w:rPr>
          <w:rFonts w:asciiTheme="minorHAnsi" w:hAnsiTheme="minorHAnsi" w:cstheme="minorHAnsi"/>
          <w:color w:val="000000" w:themeColor="text1"/>
          <w:lang w:val="en-US"/>
        </w:rPr>
        <w:fldChar w:fldCharType="separate"/>
      </w:r>
      <w:r w:rsidR="000F71E8" w:rsidRPr="00C54198">
        <w:rPr>
          <w:rFonts w:asciiTheme="minorHAnsi" w:hAnsiTheme="minorHAnsi" w:cstheme="minorHAnsi"/>
          <w:noProof/>
          <w:color w:val="000000" w:themeColor="text1"/>
          <w:lang w:val="en-US"/>
        </w:rPr>
        <w:t xml:space="preserve">(Stieb </w:t>
      </w:r>
      <w:r w:rsidR="000F71E8" w:rsidRPr="00C54198">
        <w:rPr>
          <w:rFonts w:asciiTheme="minorHAnsi" w:hAnsiTheme="minorHAnsi" w:cstheme="minorHAnsi"/>
          <w:i/>
          <w:noProof/>
          <w:color w:val="000000" w:themeColor="text1"/>
          <w:lang w:val="en-US"/>
        </w:rPr>
        <w:t>et al.</w:t>
      </w:r>
      <w:r w:rsidR="000F71E8" w:rsidRPr="00C54198">
        <w:rPr>
          <w:rFonts w:asciiTheme="minorHAnsi" w:hAnsiTheme="minorHAnsi" w:cstheme="minorHAnsi"/>
          <w:noProof/>
          <w:color w:val="000000" w:themeColor="text1"/>
          <w:lang w:val="en-US"/>
        </w:rPr>
        <w:t>, 2019)</w:t>
      </w:r>
      <w:r w:rsidR="00467797" w:rsidRPr="00C54198">
        <w:rPr>
          <w:rFonts w:asciiTheme="minorHAnsi" w:hAnsiTheme="minorHAnsi" w:cstheme="minorHAnsi"/>
          <w:color w:val="000000" w:themeColor="text1"/>
          <w:lang w:val="en-US"/>
        </w:rPr>
        <w:fldChar w:fldCharType="end"/>
      </w:r>
      <w:r w:rsidR="00467797" w:rsidRPr="00C54198">
        <w:rPr>
          <w:rFonts w:asciiTheme="minorHAnsi" w:hAnsiTheme="minorHAnsi" w:cstheme="minorHAnsi"/>
          <w:color w:val="000000" w:themeColor="text1"/>
          <w:lang w:val="en-US"/>
        </w:rPr>
        <w:t xml:space="preserve">. </w:t>
      </w:r>
      <w:r w:rsidR="00BA6292" w:rsidRPr="00C54198">
        <w:rPr>
          <w:rFonts w:asciiTheme="minorHAnsi" w:hAnsiTheme="minorHAnsi" w:cstheme="minorHAnsi"/>
          <w:color w:val="000000" w:themeColor="text1"/>
          <w:lang w:val="en-US"/>
        </w:rPr>
        <w:t>For this, we completed</w:t>
      </w:r>
      <w:r w:rsidR="00670975" w:rsidRPr="00C54198">
        <w:rPr>
          <w:rFonts w:asciiTheme="minorHAnsi" w:hAnsiTheme="minorHAnsi" w:cstheme="minorHAnsi"/>
          <w:color w:val="000000" w:themeColor="text1"/>
          <w:lang w:val="en-US"/>
        </w:rPr>
        <w:t xml:space="preserve"> </w:t>
      </w:r>
      <w:r w:rsidR="005A4A3C" w:rsidRPr="00C54198">
        <w:rPr>
          <w:rFonts w:asciiTheme="minorHAnsi" w:hAnsiTheme="minorHAnsi" w:cstheme="minorHAnsi"/>
          <w:color w:val="000000" w:themeColor="text1"/>
          <w:lang w:val="en-US"/>
        </w:rPr>
        <w:t xml:space="preserve">a developmental series by combining </w:t>
      </w:r>
      <w:r w:rsidR="00670975" w:rsidRPr="00C54198">
        <w:rPr>
          <w:rFonts w:asciiTheme="minorHAnsi" w:hAnsiTheme="minorHAnsi" w:cstheme="minorHAnsi"/>
          <w:color w:val="000000" w:themeColor="text1"/>
          <w:lang w:val="en-US"/>
        </w:rPr>
        <w:t>published</w:t>
      </w:r>
      <w:r w:rsidR="00670975" w:rsidRPr="00C54198">
        <w:rPr>
          <w:rFonts w:asciiTheme="minorHAnsi" w:hAnsiTheme="minorHAnsi" w:cstheme="minorHAnsi"/>
          <w:i/>
          <w:iCs/>
          <w:color w:val="000000" w:themeColor="text1"/>
          <w:lang w:val="en-US"/>
        </w:rPr>
        <w:t xml:space="preserve"> </w:t>
      </w:r>
      <w:r w:rsidR="00670975" w:rsidRPr="00C54198">
        <w:rPr>
          <w:rFonts w:asciiTheme="minorHAnsi" w:hAnsiTheme="minorHAnsi" w:cstheme="minorHAnsi"/>
          <w:color w:val="000000" w:themeColor="text1"/>
          <w:lang w:val="en-US"/>
        </w:rPr>
        <w:t>[</w:t>
      </w:r>
      <w:r w:rsidR="00670975" w:rsidRPr="00C54198">
        <w:rPr>
          <w:rFonts w:asciiTheme="minorHAnsi" w:hAnsiTheme="minorHAnsi" w:cstheme="minorHAnsi"/>
          <w:i/>
          <w:iCs/>
          <w:color w:val="000000" w:themeColor="text1"/>
          <w:lang w:val="en-US"/>
        </w:rPr>
        <w:t>A</w:t>
      </w:r>
      <w:r w:rsidR="005A4A3C" w:rsidRPr="00C54198">
        <w:rPr>
          <w:rFonts w:asciiTheme="minorHAnsi" w:hAnsiTheme="minorHAnsi" w:cstheme="minorHAnsi"/>
          <w:i/>
          <w:iCs/>
          <w:color w:val="000000" w:themeColor="text1"/>
          <w:lang w:val="en-US"/>
        </w:rPr>
        <w:t>.</w:t>
      </w:r>
      <w:r w:rsidR="00670975" w:rsidRPr="00C54198">
        <w:rPr>
          <w:rFonts w:asciiTheme="minorHAnsi" w:hAnsiTheme="minorHAnsi" w:cstheme="minorHAnsi"/>
          <w:i/>
          <w:iCs/>
          <w:color w:val="000000" w:themeColor="text1"/>
          <w:lang w:val="en-US"/>
        </w:rPr>
        <w:t xml:space="preserve"> </w:t>
      </w:r>
      <w:proofErr w:type="spellStart"/>
      <w:r w:rsidR="00670975" w:rsidRPr="00C54198">
        <w:rPr>
          <w:rFonts w:asciiTheme="minorHAnsi" w:hAnsiTheme="minorHAnsi" w:cstheme="minorHAnsi"/>
          <w:i/>
          <w:iCs/>
          <w:color w:val="000000" w:themeColor="text1"/>
          <w:lang w:val="en-US"/>
        </w:rPr>
        <w:t>biaculeatus</w:t>
      </w:r>
      <w:proofErr w:type="spellEnd"/>
      <w:r w:rsidR="00670975" w:rsidRPr="00C54198">
        <w:rPr>
          <w:rFonts w:asciiTheme="minorHAnsi" w:hAnsiTheme="minorHAnsi" w:cstheme="minorHAnsi"/>
          <w:i/>
          <w:iCs/>
          <w:color w:val="000000" w:themeColor="text1"/>
          <w:lang w:val="en-US"/>
        </w:rPr>
        <w:t xml:space="preserve"> </w:t>
      </w:r>
      <w:r w:rsidR="00670975" w:rsidRPr="00C54198">
        <w:rPr>
          <w:rFonts w:asciiTheme="minorHAnsi" w:hAnsiTheme="minorHAnsi" w:cstheme="minorHAnsi"/>
          <w:iCs/>
          <w:color w:val="000000" w:themeColor="text1"/>
          <w:lang w:val="en-US"/>
        </w:rPr>
        <w:t>(n=2)</w:t>
      </w:r>
      <w:r w:rsidR="00670975" w:rsidRPr="00C54198">
        <w:rPr>
          <w:rFonts w:asciiTheme="minorHAnsi" w:hAnsiTheme="minorHAnsi" w:cstheme="minorHAnsi"/>
          <w:i/>
          <w:iCs/>
          <w:color w:val="000000" w:themeColor="text1"/>
          <w:lang w:val="en-US"/>
        </w:rPr>
        <w:t xml:space="preserve">, A. </w:t>
      </w:r>
      <w:proofErr w:type="spellStart"/>
      <w:r w:rsidR="00670975" w:rsidRPr="00C54198">
        <w:rPr>
          <w:rFonts w:asciiTheme="minorHAnsi" w:hAnsiTheme="minorHAnsi" w:cstheme="minorHAnsi"/>
          <w:i/>
          <w:iCs/>
          <w:color w:val="000000" w:themeColor="text1"/>
          <w:lang w:val="en-US"/>
        </w:rPr>
        <w:t>melanopus</w:t>
      </w:r>
      <w:proofErr w:type="spellEnd"/>
      <w:r w:rsidR="00670975" w:rsidRPr="00C54198">
        <w:rPr>
          <w:rFonts w:asciiTheme="minorHAnsi" w:hAnsiTheme="minorHAnsi" w:cstheme="minorHAnsi"/>
          <w:i/>
          <w:iCs/>
          <w:color w:val="000000" w:themeColor="text1"/>
          <w:lang w:val="en-US"/>
        </w:rPr>
        <w:t xml:space="preserve"> </w:t>
      </w:r>
      <w:r w:rsidR="00670975" w:rsidRPr="00C54198">
        <w:rPr>
          <w:rFonts w:asciiTheme="minorHAnsi" w:hAnsiTheme="minorHAnsi" w:cstheme="minorHAnsi"/>
          <w:iCs/>
          <w:color w:val="000000" w:themeColor="text1"/>
          <w:lang w:val="en-US"/>
        </w:rPr>
        <w:t>(n=</w:t>
      </w:r>
      <w:r w:rsidR="00BA6292" w:rsidRPr="00C54198">
        <w:rPr>
          <w:rFonts w:asciiTheme="minorHAnsi" w:hAnsiTheme="minorHAnsi" w:cstheme="minorHAnsi"/>
          <w:iCs/>
          <w:color w:val="000000" w:themeColor="text1"/>
          <w:lang w:val="en-US"/>
        </w:rPr>
        <w:t>2</w:t>
      </w:r>
      <w:r w:rsidR="00670975" w:rsidRPr="00C54198">
        <w:rPr>
          <w:rFonts w:asciiTheme="minorHAnsi" w:hAnsiTheme="minorHAnsi" w:cstheme="minorHAnsi"/>
          <w:iCs/>
          <w:color w:val="000000" w:themeColor="text1"/>
          <w:lang w:val="en-US"/>
        </w:rPr>
        <w:t>)</w:t>
      </w:r>
      <w:r w:rsidR="00670975" w:rsidRPr="00C54198">
        <w:rPr>
          <w:rFonts w:asciiTheme="minorHAnsi" w:hAnsiTheme="minorHAnsi" w:cstheme="minorHAnsi"/>
          <w:i/>
          <w:iCs/>
          <w:color w:val="000000" w:themeColor="text1"/>
          <w:lang w:val="en-US"/>
        </w:rPr>
        <w:t xml:space="preserve">, A. </w:t>
      </w:r>
      <w:proofErr w:type="spellStart"/>
      <w:r w:rsidR="00670975" w:rsidRPr="00C54198">
        <w:rPr>
          <w:rFonts w:asciiTheme="minorHAnsi" w:hAnsiTheme="minorHAnsi" w:cstheme="minorHAnsi"/>
          <w:i/>
          <w:iCs/>
          <w:color w:val="000000" w:themeColor="text1"/>
          <w:lang w:val="en-US"/>
        </w:rPr>
        <w:t>percula</w:t>
      </w:r>
      <w:proofErr w:type="spellEnd"/>
      <w:r w:rsidR="00670975" w:rsidRPr="00C54198">
        <w:rPr>
          <w:rFonts w:asciiTheme="minorHAnsi" w:hAnsiTheme="minorHAnsi" w:cstheme="minorHAnsi"/>
          <w:i/>
          <w:iCs/>
          <w:color w:val="000000" w:themeColor="text1"/>
          <w:lang w:val="en-US"/>
        </w:rPr>
        <w:t xml:space="preserve"> </w:t>
      </w:r>
      <w:r w:rsidR="00670975" w:rsidRPr="00C54198">
        <w:rPr>
          <w:rFonts w:asciiTheme="minorHAnsi" w:hAnsiTheme="minorHAnsi" w:cstheme="minorHAnsi"/>
          <w:iCs/>
          <w:color w:val="000000" w:themeColor="text1"/>
          <w:lang w:val="en-US"/>
        </w:rPr>
        <w:t>(n=2),</w:t>
      </w:r>
      <w:r w:rsidR="00BA6292" w:rsidRPr="00C54198">
        <w:rPr>
          <w:rFonts w:asciiTheme="minorHAnsi" w:hAnsiTheme="minorHAnsi" w:cstheme="minorHAnsi"/>
          <w:iCs/>
          <w:color w:val="000000" w:themeColor="text1"/>
          <w:lang w:val="en-US"/>
        </w:rPr>
        <w:t xml:space="preserve"> and</w:t>
      </w:r>
      <w:r w:rsidR="00670975" w:rsidRPr="00C54198">
        <w:rPr>
          <w:rFonts w:asciiTheme="minorHAnsi" w:hAnsiTheme="minorHAnsi" w:cstheme="minorHAnsi"/>
          <w:i/>
          <w:iCs/>
          <w:color w:val="000000" w:themeColor="text1"/>
          <w:lang w:val="en-US"/>
        </w:rPr>
        <w:t xml:space="preserve"> A. </w:t>
      </w:r>
      <w:proofErr w:type="spellStart"/>
      <w:r w:rsidR="00670975" w:rsidRPr="00C54198">
        <w:rPr>
          <w:rFonts w:asciiTheme="minorHAnsi" w:hAnsiTheme="minorHAnsi" w:cstheme="minorHAnsi"/>
          <w:i/>
          <w:iCs/>
          <w:color w:val="000000" w:themeColor="text1"/>
          <w:lang w:val="en-US"/>
        </w:rPr>
        <w:t>perideraion</w:t>
      </w:r>
      <w:proofErr w:type="spellEnd"/>
      <w:r w:rsidR="00670975" w:rsidRPr="00C54198">
        <w:rPr>
          <w:rFonts w:asciiTheme="minorHAnsi" w:hAnsiTheme="minorHAnsi" w:cstheme="minorHAnsi"/>
          <w:i/>
          <w:iCs/>
          <w:color w:val="000000" w:themeColor="text1"/>
          <w:lang w:val="en-US"/>
        </w:rPr>
        <w:t xml:space="preserve"> </w:t>
      </w:r>
      <w:r w:rsidR="00670975" w:rsidRPr="00C54198">
        <w:rPr>
          <w:rFonts w:asciiTheme="minorHAnsi" w:hAnsiTheme="minorHAnsi" w:cstheme="minorHAnsi"/>
          <w:iCs/>
          <w:color w:val="000000" w:themeColor="text1"/>
          <w:lang w:val="en-US"/>
        </w:rPr>
        <w:t>(n=2)</w:t>
      </w:r>
      <w:r w:rsidR="00BA6292" w:rsidRPr="00C54198">
        <w:rPr>
          <w:rFonts w:asciiTheme="minorHAnsi" w:hAnsiTheme="minorHAnsi" w:cstheme="minorHAnsi"/>
          <w:iCs/>
          <w:color w:val="000000" w:themeColor="text1"/>
          <w:lang w:val="en-US"/>
        </w:rPr>
        <w:t xml:space="preserve"> </w:t>
      </w:r>
      <w:r w:rsidR="00BA6292" w:rsidRPr="00C54198">
        <w:rPr>
          <w:rFonts w:asciiTheme="minorHAnsi" w:hAnsiTheme="minorHAnsi" w:cstheme="minorHAnsi"/>
          <w:iCs/>
          <w:color w:val="000000" w:themeColor="text1"/>
          <w:lang w:val="en-US"/>
        </w:rPr>
        <w:fldChar w:fldCharType="begin" w:fldLock="1"/>
      </w:r>
      <w:r w:rsidR="006832A3" w:rsidRPr="00C54198">
        <w:rPr>
          <w:rFonts w:asciiTheme="minorHAnsi" w:hAnsiTheme="minorHAnsi" w:cstheme="minorHAnsi"/>
          <w:iCs/>
          <w:color w:val="000000" w:themeColor="text1"/>
          <w:lang w:val="en-US"/>
        </w:rPr>
        <w:instrText>ADDIN CSL_CITATION {"citationItems":[{"id":"ITEM-1","itemData":{"DOI":"10.1111/mec.16831","ISSN":"0962-1083","author":[{"dropping-particle":"","family":"Stieb","given":"Sara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Ecology","id":"ITEM-1","issued":{"date-parts":[["2023","1","18"]]},"title":"Long‐wavelength‐sensitive ( lws ) opsin gene expression, foraging and visual communication in coral reef fishes","type":"article-journal"},"uris":["http://www.mendeley.com/documents/?uuid=cc966542-6679-47cd-b119-72ae8fe7ecf6"]}],"mendeley":{"formattedCitation":"(Stieb &lt;i&gt;et al.&lt;/i&gt;, 2023)","plainTextFormattedCitation":"(Stieb et al., 2023)","previouslyFormattedCitation":"(Stieb &lt;i&gt;et al.&lt;/i&gt;, 2023)"},"properties":{"noteIndex":0},"schema":"https://github.com/citation-style-language/schema/raw/master/csl-citation.json"}</w:instrText>
      </w:r>
      <w:r w:rsidR="00BA6292" w:rsidRPr="00C54198">
        <w:rPr>
          <w:rFonts w:asciiTheme="minorHAnsi" w:hAnsiTheme="minorHAnsi" w:cstheme="minorHAnsi"/>
          <w:iCs/>
          <w:color w:val="000000" w:themeColor="text1"/>
          <w:lang w:val="en-US"/>
        </w:rPr>
        <w:fldChar w:fldCharType="separate"/>
      </w:r>
      <w:r w:rsidR="006832A3" w:rsidRPr="00C54198">
        <w:rPr>
          <w:rFonts w:asciiTheme="minorHAnsi" w:hAnsiTheme="minorHAnsi" w:cstheme="minorHAnsi"/>
          <w:iCs/>
          <w:noProof/>
          <w:color w:val="000000" w:themeColor="text1"/>
          <w:lang w:val="en-US"/>
        </w:rPr>
        <w:t xml:space="preserve">(Stieb </w:t>
      </w:r>
      <w:r w:rsidR="006832A3" w:rsidRPr="00C54198">
        <w:rPr>
          <w:rFonts w:asciiTheme="minorHAnsi" w:hAnsiTheme="minorHAnsi" w:cstheme="minorHAnsi"/>
          <w:i/>
          <w:iCs/>
          <w:noProof/>
          <w:color w:val="000000" w:themeColor="text1"/>
          <w:lang w:val="en-US"/>
        </w:rPr>
        <w:t>et al.</w:t>
      </w:r>
      <w:r w:rsidR="006832A3" w:rsidRPr="00C54198">
        <w:rPr>
          <w:rFonts w:asciiTheme="minorHAnsi" w:hAnsiTheme="minorHAnsi" w:cstheme="minorHAnsi"/>
          <w:iCs/>
          <w:noProof/>
          <w:color w:val="000000" w:themeColor="text1"/>
          <w:lang w:val="en-US"/>
        </w:rPr>
        <w:t>, 2023)</w:t>
      </w:r>
      <w:r w:rsidR="00BA6292" w:rsidRPr="00C54198">
        <w:rPr>
          <w:rFonts w:asciiTheme="minorHAnsi" w:hAnsiTheme="minorHAnsi" w:cstheme="minorHAnsi"/>
          <w:iCs/>
          <w:color w:val="000000" w:themeColor="text1"/>
          <w:lang w:val="en-US"/>
        </w:rPr>
        <w:fldChar w:fldCharType="end"/>
      </w:r>
      <w:r w:rsidR="00BC1570" w:rsidRPr="00C54198">
        <w:rPr>
          <w:rFonts w:asciiTheme="minorHAnsi" w:hAnsiTheme="minorHAnsi" w:cstheme="minorHAnsi"/>
          <w:color w:val="000000" w:themeColor="text1"/>
          <w:lang w:val="en-US"/>
        </w:rPr>
        <w:t>]</w:t>
      </w:r>
      <w:r w:rsidR="00670975" w:rsidRPr="00C54198">
        <w:rPr>
          <w:rFonts w:asciiTheme="minorHAnsi" w:hAnsiTheme="minorHAnsi" w:cstheme="minorHAnsi"/>
          <w:i/>
          <w:iCs/>
          <w:color w:val="000000" w:themeColor="text1"/>
          <w:lang w:val="en-US"/>
        </w:rPr>
        <w:t xml:space="preserve"> </w:t>
      </w:r>
      <w:r w:rsidR="00670975" w:rsidRPr="00C54198">
        <w:rPr>
          <w:rFonts w:asciiTheme="minorHAnsi" w:hAnsiTheme="minorHAnsi" w:cstheme="minorHAnsi"/>
          <w:color w:val="000000" w:themeColor="text1"/>
          <w:lang w:val="en-US"/>
        </w:rPr>
        <w:t>with new retinal transcriptomes</w:t>
      </w:r>
      <w:r w:rsidR="00BC1570" w:rsidRPr="00C54198">
        <w:rPr>
          <w:rFonts w:asciiTheme="minorHAnsi" w:hAnsiTheme="minorHAnsi" w:cstheme="minorHAnsi"/>
          <w:color w:val="000000" w:themeColor="text1"/>
          <w:lang w:val="en-US"/>
        </w:rPr>
        <w:t xml:space="preserve"> [</w:t>
      </w:r>
      <w:r w:rsidR="00BC1570" w:rsidRPr="00C54198">
        <w:rPr>
          <w:rFonts w:asciiTheme="minorHAnsi" w:hAnsiTheme="minorHAnsi" w:cstheme="minorHAnsi"/>
          <w:i/>
          <w:iCs/>
          <w:color w:val="000000" w:themeColor="text1"/>
          <w:lang w:val="en-US"/>
        </w:rPr>
        <w:t>A</w:t>
      </w:r>
      <w:r w:rsidR="005A4A3C" w:rsidRPr="00C54198">
        <w:rPr>
          <w:rFonts w:asciiTheme="minorHAnsi" w:hAnsiTheme="minorHAnsi" w:cstheme="minorHAnsi"/>
          <w:i/>
          <w:iCs/>
          <w:color w:val="000000" w:themeColor="text1"/>
          <w:lang w:val="en-US"/>
        </w:rPr>
        <w:t>.</w:t>
      </w:r>
      <w:r w:rsidR="00BC1570" w:rsidRPr="00C54198">
        <w:rPr>
          <w:rFonts w:asciiTheme="minorHAnsi" w:hAnsiTheme="minorHAnsi" w:cstheme="minorHAnsi"/>
          <w:i/>
          <w:iCs/>
          <w:color w:val="000000" w:themeColor="text1"/>
          <w:lang w:val="en-US"/>
        </w:rPr>
        <w:t xml:space="preserve"> </w:t>
      </w:r>
      <w:proofErr w:type="spellStart"/>
      <w:r w:rsidR="00BC1570" w:rsidRPr="00C54198">
        <w:rPr>
          <w:rFonts w:asciiTheme="minorHAnsi" w:hAnsiTheme="minorHAnsi" w:cstheme="minorHAnsi"/>
          <w:i/>
          <w:iCs/>
          <w:color w:val="000000" w:themeColor="text1"/>
          <w:lang w:val="en-US"/>
        </w:rPr>
        <w:t>biaculeatus</w:t>
      </w:r>
      <w:proofErr w:type="spellEnd"/>
      <w:r w:rsidR="00BC1570" w:rsidRPr="00C54198">
        <w:rPr>
          <w:rFonts w:asciiTheme="minorHAnsi" w:hAnsiTheme="minorHAnsi" w:cstheme="minorHAnsi"/>
          <w:i/>
          <w:iCs/>
          <w:color w:val="000000" w:themeColor="text1"/>
          <w:lang w:val="en-US"/>
        </w:rPr>
        <w:t xml:space="preserve"> </w:t>
      </w:r>
      <w:r w:rsidR="00BC1570" w:rsidRPr="00C54198">
        <w:rPr>
          <w:rFonts w:asciiTheme="minorHAnsi" w:hAnsiTheme="minorHAnsi" w:cstheme="minorHAnsi"/>
          <w:iCs/>
          <w:color w:val="000000" w:themeColor="text1"/>
          <w:lang w:val="en-US"/>
        </w:rPr>
        <w:t>(n=</w:t>
      </w:r>
      <w:r w:rsidR="005A4A3C" w:rsidRPr="00C54198">
        <w:rPr>
          <w:rFonts w:asciiTheme="minorHAnsi" w:hAnsiTheme="minorHAnsi" w:cstheme="minorHAnsi"/>
          <w:iCs/>
          <w:color w:val="000000" w:themeColor="text1"/>
          <w:lang w:val="en-US"/>
        </w:rPr>
        <w:t>4</w:t>
      </w:r>
      <w:r w:rsidR="00BC1570" w:rsidRPr="00C54198">
        <w:rPr>
          <w:rFonts w:asciiTheme="minorHAnsi" w:hAnsiTheme="minorHAnsi" w:cstheme="minorHAnsi"/>
          <w:iCs/>
          <w:color w:val="000000" w:themeColor="text1"/>
          <w:lang w:val="en-US"/>
        </w:rPr>
        <w:t>)</w:t>
      </w:r>
      <w:r w:rsidR="00BC1570" w:rsidRPr="00C54198">
        <w:rPr>
          <w:rFonts w:asciiTheme="minorHAnsi" w:hAnsiTheme="minorHAnsi" w:cstheme="minorHAnsi"/>
          <w:i/>
          <w:iCs/>
          <w:color w:val="000000" w:themeColor="text1"/>
          <w:lang w:val="en-US"/>
        </w:rPr>
        <w:t xml:space="preserve">, A. </w:t>
      </w:r>
      <w:proofErr w:type="spellStart"/>
      <w:r w:rsidR="00BC1570" w:rsidRPr="00C54198">
        <w:rPr>
          <w:rFonts w:asciiTheme="minorHAnsi" w:hAnsiTheme="minorHAnsi" w:cstheme="minorHAnsi"/>
          <w:i/>
          <w:iCs/>
          <w:color w:val="000000" w:themeColor="text1"/>
          <w:lang w:val="en-US"/>
        </w:rPr>
        <w:t>melanopus</w:t>
      </w:r>
      <w:proofErr w:type="spellEnd"/>
      <w:r w:rsidR="00BC1570" w:rsidRPr="00C54198">
        <w:rPr>
          <w:rFonts w:asciiTheme="minorHAnsi" w:hAnsiTheme="minorHAnsi" w:cstheme="minorHAnsi"/>
          <w:i/>
          <w:iCs/>
          <w:color w:val="000000" w:themeColor="text1"/>
          <w:lang w:val="en-US"/>
        </w:rPr>
        <w:t xml:space="preserve"> </w:t>
      </w:r>
      <w:r w:rsidR="00BC1570" w:rsidRPr="00C54198">
        <w:rPr>
          <w:rFonts w:asciiTheme="minorHAnsi" w:hAnsiTheme="minorHAnsi" w:cstheme="minorHAnsi"/>
          <w:iCs/>
          <w:color w:val="000000" w:themeColor="text1"/>
          <w:lang w:val="en-US"/>
        </w:rPr>
        <w:t>(n=</w:t>
      </w:r>
      <w:r w:rsidR="005A4A3C" w:rsidRPr="00C54198">
        <w:rPr>
          <w:rFonts w:asciiTheme="minorHAnsi" w:hAnsiTheme="minorHAnsi" w:cstheme="minorHAnsi"/>
          <w:iCs/>
          <w:color w:val="000000" w:themeColor="text1"/>
          <w:lang w:val="en-US"/>
        </w:rPr>
        <w:t>8</w:t>
      </w:r>
      <w:r w:rsidR="00BC1570" w:rsidRPr="00C54198">
        <w:rPr>
          <w:rFonts w:asciiTheme="minorHAnsi" w:hAnsiTheme="minorHAnsi" w:cstheme="minorHAnsi"/>
          <w:iCs/>
          <w:color w:val="000000" w:themeColor="text1"/>
          <w:lang w:val="en-US"/>
        </w:rPr>
        <w:t>)</w:t>
      </w:r>
      <w:r w:rsidR="00BC1570" w:rsidRPr="00C54198">
        <w:rPr>
          <w:rFonts w:asciiTheme="minorHAnsi" w:hAnsiTheme="minorHAnsi" w:cstheme="minorHAnsi"/>
          <w:i/>
          <w:iCs/>
          <w:color w:val="000000" w:themeColor="text1"/>
          <w:lang w:val="en-US"/>
        </w:rPr>
        <w:t xml:space="preserve">, A. </w:t>
      </w:r>
      <w:proofErr w:type="spellStart"/>
      <w:r w:rsidR="00BC1570" w:rsidRPr="00C54198">
        <w:rPr>
          <w:rFonts w:asciiTheme="minorHAnsi" w:hAnsiTheme="minorHAnsi" w:cstheme="minorHAnsi"/>
          <w:i/>
          <w:iCs/>
          <w:color w:val="000000" w:themeColor="text1"/>
          <w:lang w:val="en-US"/>
        </w:rPr>
        <w:t>percula</w:t>
      </w:r>
      <w:proofErr w:type="spellEnd"/>
      <w:r w:rsidR="00BC1570" w:rsidRPr="00C54198">
        <w:rPr>
          <w:rFonts w:asciiTheme="minorHAnsi" w:hAnsiTheme="minorHAnsi" w:cstheme="minorHAnsi"/>
          <w:i/>
          <w:iCs/>
          <w:color w:val="000000" w:themeColor="text1"/>
          <w:lang w:val="en-US"/>
        </w:rPr>
        <w:t xml:space="preserve"> </w:t>
      </w:r>
      <w:r w:rsidR="00BC1570" w:rsidRPr="00C54198">
        <w:rPr>
          <w:rFonts w:asciiTheme="minorHAnsi" w:hAnsiTheme="minorHAnsi" w:cstheme="minorHAnsi"/>
          <w:iCs/>
          <w:color w:val="000000" w:themeColor="text1"/>
          <w:lang w:val="en-US"/>
        </w:rPr>
        <w:t>(n=2), and</w:t>
      </w:r>
      <w:r w:rsidR="00BC1570" w:rsidRPr="00C54198">
        <w:rPr>
          <w:rFonts w:asciiTheme="minorHAnsi" w:hAnsiTheme="minorHAnsi" w:cstheme="minorHAnsi"/>
          <w:i/>
          <w:iCs/>
          <w:color w:val="000000" w:themeColor="text1"/>
          <w:lang w:val="en-US"/>
        </w:rPr>
        <w:t xml:space="preserve"> A. </w:t>
      </w:r>
      <w:proofErr w:type="spellStart"/>
      <w:r w:rsidR="00BC1570" w:rsidRPr="00C54198">
        <w:rPr>
          <w:rFonts w:asciiTheme="minorHAnsi" w:hAnsiTheme="minorHAnsi" w:cstheme="minorHAnsi"/>
          <w:i/>
          <w:iCs/>
          <w:color w:val="000000" w:themeColor="text1"/>
          <w:lang w:val="en-US"/>
        </w:rPr>
        <w:t>perideraion</w:t>
      </w:r>
      <w:proofErr w:type="spellEnd"/>
      <w:r w:rsidR="00BC1570" w:rsidRPr="00C54198">
        <w:rPr>
          <w:rFonts w:asciiTheme="minorHAnsi" w:hAnsiTheme="minorHAnsi" w:cstheme="minorHAnsi"/>
          <w:i/>
          <w:iCs/>
          <w:color w:val="000000" w:themeColor="text1"/>
          <w:lang w:val="en-US"/>
        </w:rPr>
        <w:t xml:space="preserve"> </w:t>
      </w:r>
      <w:r w:rsidR="00BC1570" w:rsidRPr="00C54198">
        <w:rPr>
          <w:rFonts w:asciiTheme="minorHAnsi" w:hAnsiTheme="minorHAnsi" w:cstheme="minorHAnsi"/>
          <w:iCs/>
          <w:color w:val="000000" w:themeColor="text1"/>
          <w:lang w:val="en-US"/>
        </w:rPr>
        <w:t>(n=2)</w:t>
      </w:r>
      <w:r w:rsidR="00BC1570" w:rsidRPr="00C54198">
        <w:rPr>
          <w:rFonts w:asciiTheme="minorHAnsi" w:hAnsiTheme="minorHAnsi" w:cstheme="minorHAnsi"/>
          <w:color w:val="000000" w:themeColor="text1"/>
          <w:lang w:val="en-US"/>
        </w:rPr>
        <w:t>]</w:t>
      </w:r>
      <w:r w:rsidR="00FC5E7E" w:rsidRPr="00C54198">
        <w:rPr>
          <w:rFonts w:asciiTheme="minorHAnsi" w:hAnsiTheme="minorHAnsi" w:cstheme="minorHAnsi"/>
          <w:color w:val="000000" w:themeColor="text1"/>
          <w:lang w:val="en-US"/>
        </w:rPr>
        <w:t xml:space="preserve">. </w:t>
      </w:r>
    </w:p>
    <w:p w14:paraId="7C4A69A2" w14:textId="5FFEBD2A" w:rsidR="00D12537" w:rsidRPr="00C54198" w:rsidRDefault="009C592B" w:rsidP="00973632">
      <w:pPr>
        <w:spacing w:line="480" w:lineRule="auto"/>
        <w:ind w:firstLine="720"/>
        <w:rPr>
          <w:rFonts w:asciiTheme="minorHAnsi" w:hAnsiTheme="minorHAnsi" w:cstheme="minorHAnsi"/>
          <w:color w:val="000000" w:themeColor="text1"/>
          <w:lang w:val="fr-CH"/>
        </w:rPr>
      </w:pPr>
      <w:r w:rsidRPr="00C54198">
        <w:rPr>
          <w:rFonts w:asciiTheme="minorHAnsi" w:hAnsiTheme="minorHAnsi" w:cstheme="minorHAnsi"/>
          <w:color w:val="000000" w:themeColor="text1"/>
          <w:lang w:val="fr-CH"/>
        </w:rPr>
        <w:t xml:space="preserve">As Stieb et al. </w:t>
      </w:r>
      <w:r w:rsidRPr="00C54198">
        <w:rPr>
          <w:rFonts w:asciiTheme="minorHAnsi" w:hAnsiTheme="minorHAnsi" w:cstheme="minorHAnsi"/>
          <w:color w:val="000000" w:themeColor="text1"/>
        </w:rPr>
        <w:fldChar w:fldCharType="begin" w:fldLock="1"/>
      </w:r>
      <w:r w:rsidR="000F71E8" w:rsidRPr="00C54198">
        <w:rPr>
          <w:rFonts w:asciiTheme="minorHAnsi" w:hAnsiTheme="minorHAnsi" w:cstheme="minorHAnsi"/>
          <w:color w:val="000000" w:themeColor="text1"/>
          <w:lang w:val="fr-CH"/>
        </w:rPr>
        <w:instrText>ADDIN CSL_CITATION {"citationItems":[{"id":"ITEM-1","itemData":{"DOI":"10.1038/s41598-019-52297-0","ISSN":"20452322","PMID":"31712572","abstract":"Vision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Reports","id":"ITEM-1","issue":"1","issued":{"date-parts":[["2019"]]},"page":"1-14","title":"A detailed investigation of the visual system and visual ecology of the Barrier Reef anemonefish, Amphiprion akindynos","type":"article-journal","volume":"9"},"uris":["http://www.mendeley.com/documents/?uuid=6bdc5af7-8e11-49b2-a7a5-f5f63cecf511"]}],"mendeley":{"formattedCitation":"(Stieb &lt;i&gt;et al.&lt;/i&gt;, 2019)","manualFormatting":"(2019)","plainTextFormattedCitation":"(Stieb et al., 2019)","previouslyFormattedCitation":"(Stieb &lt;i&gt;et al.&lt;/i&gt;, 2019)"},"properties":{"noteIndex":0},"schema":"https://github.com/citation-style-language/schema/raw/master/csl-citation.json"}</w:instrText>
      </w:r>
      <w:r w:rsidRPr="00C54198">
        <w:rPr>
          <w:rFonts w:asciiTheme="minorHAnsi" w:hAnsiTheme="minorHAnsi" w:cstheme="minorHAnsi"/>
          <w:color w:val="000000" w:themeColor="text1"/>
        </w:rPr>
        <w:fldChar w:fldCharType="separate"/>
      </w:r>
      <w:r w:rsidR="00D12537" w:rsidRPr="00C54198">
        <w:rPr>
          <w:rFonts w:asciiTheme="minorHAnsi" w:hAnsiTheme="minorHAnsi" w:cstheme="minorHAnsi"/>
          <w:noProof/>
          <w:color w:val="000000" w:themeColor="text1"/>
          <w:lang w:val="fr-CH"/>
        </w:rPr>
        <w:t>(</w:t>
      </w:r>
      <w:r w:rsidR="00274FC9" w:rsidRPr="00C54198">
        <w:rPr>
          <w:rFonts w:asciiTheme="minorHAnsi" w:hAnsiTheme="minorHAnsi" w:cstheme="minorHAnsi"/>
          <w:noProof/>
          <w:color w:val="000000" w:themeColor="text1"/>
          <w:lang w:val="fr-CH"/>
        </w:rPr>
        <w:t>2019)</w:t>
      </w:r>
      <w:r w:rsidRPr="00C54198">
        <w:rPr>
          <w:rFonts w:asciiTheme="minorHAnsi" w:hAnsiTheme="minorHAnsi" w:cstheme="minorHAnsi"/>
          <w:color w:val="000000" w:themeColor="text1"/>
        </w:rPr>
        <w:fldChar w:fldCharType="end"/>
      </w:r>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demonstrated</w:t>
      </w:r>
      <w:proofErr w:type="spellEnd"/>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that</w:t>
      </w:r>
      <w:proofErr w:type="spellEnd"/>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damselfish</w:t>
      </w:r>
      <w:proofErr w:type="spellEnd"/>
      <w:r w:rsidRPr="00C54198">
        <w:rPr>
          <w:rFonts w:asciiTheme="minorHAnsi" w:hAnsiTheme="minorHAnsi" w:cstheme="minorHAnsi"/>
          <w:color w:val="000000" w:themeColor="text1"/>
          <w:lang w:val="fr-CH"/>
        </w:rPr>
        <w:t xml:space="preserve"> single </w:t>
      </w:r>
      <w:proofErr w:type="spellStart"/>
      <w:r w:rsidRPr="00C54198">
        <w:rPr>
          <w:rFonts w:asciiTheme="minorHAnsi" w:hAnsiTheme="minorHAnsi" w:cstheme="minorHAnsi"/>
          <w:color w:val="000000" w:themeColor="text1"/>
          <w:lang w:val="fr-CH"/>
        </w:rPr>
        <w:t>cones</w:t>
      </w:r>
      <w:proofErr w:type="spellEnd"/>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only</w:t>
      </w:r>
      <w:proofErr w:type="spellEnd"/>
      <w:r w:rsidRPr="00C54198">
        <w:rPr>
          <w:rFonts w:asciiTheme="minorHAnsi" w:hAnsiTheme="minorHAnsi" w:cstheme="minorHAnsi"/>
          <w:color w:val="000000" w:themeColor="text1"/>
          <w:lang w:val="fr-CH"/>
        </w:rPr>
        <w:t xml:space="preserve"> express </w:t>
      </w:r>
      <w:r w:rsidR="00FB4DC8" w:rsidRPr="00C54198">
        <w:rPr>
          <w:rFonts w:asciiTheme="minorHAnsi" w:hAnsiTheme="minorHAnsi" w:cstheme="minorHAnsi"/>
          <w:i/>
          <w:iCs/>
          <w:color w:val="000000" w:themeColor="text1"/>
          <w:lang w:val="fr-CH"/>
        </w:rPr>
        <w:t xml:space="preserve">SWS </w:t>
      </w:r>
      <w:r w:rsidR="00FB4DC8" w:rsidRPr="00C54198">
        <w:rPr>
          <w:rFonts w:asciiTheme="minorHAnsi" w:hAnsiTheme="minorHAnsi" w:cstheme="minorHAnsi"/>
          <w:color w:val="000000" w:themeColor="text1"/>
          <w:lang w:val="fr-CH"/>
        </w:rPr>
        <w:t>(</w:t>
      </w:r>
      <w:r w:rsidR="00FB4DC8" w:rsidRPr="00C54198">
        <w:rPr>
          <w:rFonts w:asciiTheme="minorHAnsi" w:hAnsiTheme="minorHAnsi" w:cstheme="minorHAnsi"/>
          <w:i/>
          <w:iCs/>
          <w:color w:val="000000" w:themeColor="text1"/>
          <w:lang w:val="fr-CH"/>
        </w:rPr>
        <w:t xml:space="preserve">SWS1 </w:t>
      </w:r>
      <w:r w:rsidR="00FB4DC8" w:rsidRPr="00C54198">
        <w:rPr>
          <w:rFonts w:asciiTheme="minorHAnsi" w:hAnsiTheme="minorHAnsi" w:cstheme="minorHAnsi"/>
          <w:color w:val="000000" w:themeColor="text1"/>
          <w:lang w:val="fr-CH"/>
        </w:rPr>
        <w:t xml:space="preserve">and </w:t>
      </w:r>
      <w:r w:rsidR="00FB4DC8" w:rsidRPr="00C54198">
        <w:rPr>
          <w:rFonts w:asciiTheme="minorHAnsi" w:hAnsiTheme="minorHAnsi" w:cstheme="minorHAnsi"/>
          <w:i/>
          <w:iCs/>
          <w:color w:val="000000" w:themeColor="text1"/>
          <w:lang w:val="fr-CH"/>
        </w:rPr>
        <w:t>SWS2B</w:t>
      </w:r>
      <w:r w:rsidR="00FB4DC8"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opsin</w:t>
      </w:r>
      <w:proofErr w:type="spellEnd"/>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genes</w:t>
      </w:r>
      <w:proofErr w:type="spellEnd"/>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whereas</w:t>
      </w:r>
      <w:proofErr w:type="spellEnd"/>
      <w:r w:rsidRPr="00C54198">
        <w:rPr>
          <w:rFonts w:asciiTheme="minorHAnsi" w:hAnsiTheme="minorHAnsi" w:cstheme="minorHAnsi"/>
          <w:color w:val="000000" w:themeColor="text1"/>
          <w:lang w:val="fr-CH"/>
        </w:rPr>
        <w:t xml:space="preserve"> double </w:t>
      </w:r>
      <w:proofErr w:type="spellStart"/>
      <w:r w:rsidRPr="00C54198">
        <w:rPr>
          <w:rFonts w:asciiTheme="minorHAnsi" w:hAnsiTheme="minorHAnsi" w:cstheme="minorHAnsi"/>
          <w:color w:val="000000" w:themeColor="text1"/>
          <w:lang w:val="fr-CH"/>
        </w:rPr>
        <w:t>cones</w:t>
      </w:r>
      <w:proofErr w:type="spellEnd"/>
      <w:r w:rsidRPr="00C54198">
        <w:rPr>
          <w:rFonts w:asciiTheme="minorHAnsi" w:hAnsiTheme="minorHAnsi" w:cstheme="minorHAnsi"/>
          <w:color w:val="000000" w:themeColor="text1"/>
          <w:lang w:val="fr-CH"/>
        </w:rPr>
        <w:t xml:space="preserve"> </w:t>
      </w:r>
      <w:r w:rsidR="00FB4DC8" w:rsidRPr="00C54198">
        <w:rPr>
          <w:rFonts w:asciiTheme="minorHAnsi" w:hAnsiTheme="minorHAnsi" w:cstheme="minorHAnsi"/>
          <w:color w:val="000000" w:themeColor="text1"/>
          <w:lang w:val="fr-CH"/>
        </w:rPr>
        <w:t>(</w:t>
      </w:r>
      <w:proofErr w:type="spellStart"/>
      <w:r w:rsidR="00FB4DC8" w:rsidRPr="00C54198">
        <w:rPr>
          <w:rFonts w:asciiTheme="minorHAnsi" w:hAnsiTheme="minorHAnsi" w:cstheme="minorHAnsi"/>
          <w:color w:val="000000" w:themeColor="text1"/>
          <w:lang w:val="fr-CH"/>
        </w:rPr>
        <w:t>two</w:t>
      </w:r>
      <w:proofErr w:type="spellEnd"/>
      <w:r w:rsidR="00FB4DC8" w:rsidRPr="00C54198">
        <w:rPr>
          <w:rFonts w:asciiTheme="minorHAnsi" w:hAnsiTheme="minorHAnsi" w:cstheme="minorHAnsi"/>
          <w:color w:val="000000" w:themeColor="text1"/>
          <w:lang w:val="fr-CH"/>
        </w:rPr>
        <w:t xml:space="preserve"> single </w:t>
      </w:r>
      <w:proofErr w:type="spellStart"/>
      <w:r w:rsidR="00FB4DC8" w:rsidRPr="00C54198">
        <w:rPr>
          <w:rFonts w:asciiTheme="minorHAnsi" w:hAnsiTheme="minorHAnsi" w:cstheme="minorHAnsi"/>
          <w:color w:val="000000" w:themeColor="text1"/>
          <w:lang w:val="fr-CH"/>
        </w:rPr>
        <w:t>cones</w:t>
      </w:r>
      <w:proofErr w:type="spellEnd"/>
      <w:r w:rsidR="00FB4DC8" w:rsidRPr="00C54198">
        <w:rPr>
          <w:rFonts w:asciiTheme="minorHAnsi" w:hAnsiTheme="minorHAnsi" w:cstheme="minorHAnsi"/>
          <w:color w:val="000000" w:themeColor="text1"/>
          <w:lang w:val="fr-CH"/>
        </w:rPr>
        <w:t xml:space="preserve"> </w:t>
      </w:r>
      <w:proofErr w:type="spellStart"/>
      <w:r w:rsidR="00FB4DC8" w:rsidRPr="00C54198">
        <w:rPr>
          <w:rFonts w:asciiTheme="minorHAnsi" w:hAnsiTheme="minorHAnsi" w:cstheme="minorHAnsi"/>
          <w:color w:val="000000" w:themeColor="text1"/>
          <w:lang w:val="fr-CH"/>
        </w:rPr>
        <w:t>fused</w:t>
      </w:r>
      <w:proofErr w:type="spellEnd"/>
      <w:r w:rsidR="00FB4DC8" w:rsidRPr="00C54198">
        <w:rPr>
          <w:rFonts w:asciiTheme="minorHAnsi" w:hAnsiTheme="minorHAnsi" w:cstheme="minorHAnsi"/>
          <w:color w:val="000000" w:themeColor="text1"/>
          <w:lang w:val="fr-CH"/>
        </w:rPr>
        <w:t xml:space="preserve"> </w:t>
      </w:r>
      <w:proofErr w:type="spellStart"/>
      <w:r w:rsidR="00FB4DC8" w:rsidRPr="00C54198">
        <w:rPr>
          <w:rFonts w:asciiTheme="minorHAnsi" w:hAnsiTheme="minorHAnsi" w:cstheme="minorHAnsi"/>
          <w:color w:val="000000" w:themeColor="text1"/>
          <w:lang w:val="fr-CH"/>
        </w:rPr>
        <w:t>together</w:t>
      </w:r>
      <w:proofErr w:type="spellEnd"/>
      <w:r w:rsidR="00FB4DC8" w:rsidRPr="00C54198">
        <w:rPr>
          <w:rFonts w:asciiTheme="minorHAnsi" w:hAnsiTheme="minorHAnsi" w:cstheme="minorHAnsi"/>
          <w:color w:val="000000" w:themeColor="text1"/>
          <w:lang w:val="fr-CH"/>
        </w:rPr>
        <w:t xml:space="preserve">) </w:t>
      </w:r>
      <w:r w:rsidRPr="00C54198">
        <w:rPr>
          <w:rFonts w:asciiTheme="minorHAnsi" w:hAnsiTheme="minorHAnsi" w:cstheme="minorHAnsi"/>
          <w:color w:val="000000" w:themeColor="text1"/>
          <w:lang w:val="fr-CH"/>
        </w:rPr>
        <w:t xml:space="preserve">express </w:t>
      </w:r>
      <w:r w:rsidRPr="00C54198">
        <w:rPr>
          <w:rFonts w:asciiTheme="minorHAnsi" w:hAnsiTheme="minorHAnsi" w:cstheme="minorHAnsi"/>
          <w:i/>
          <w:iCs/>
          <w:color w:val="000000" w:themeColor="text1"/>
          <w:lang w:val="fr-CH"/>
        </w:rPr>
        <w:t>RH2</w:t>
      </w:r>
      <w:r w:rsidR="00FB4DC8" w:rsidRPr="00C54198">
        <w:rPr>
          <w:rFonts w:asciiTheme="minorHAnsi" w:hAnsiTheme="minorHAnsi" w:cstheme="minorHAnsi"/>
          <w:i/>
          <w:iCs/>
          <w:color w:val="000000" w:themeColor="text1"/>
          <w:lang w:val="fr-CH"/>
        </w:rPr>
        <w:t xml:space="preserve"> </w:t>
      </w:r>
      <w:r w:rsidR="00FB4DC8" w:rsidRPr="00C54198">
        <w:rPr>
          <w:rFonts w:asciiTheme="minorHAnsi" w:hAnsiTheme="minorHAnsi" w:cstheme="minorHAnsi"/>
          <w:color w:val="000000" w:themeColor="text1"/>
          <w:lang w:val="fr-CH"/>
        </w:rPr>
        <w:t>(</w:t>
      </w:r>
      <w:r w:rsidR="00FB4DC8" w:rsidRPr="00C54198">
        <w:rPr>
          <w:rFonts w:asciiTheme="minorHAnsi" w:hAnsiTheme="minorHAnsi" w:cstheme="minorHAnsi"/>
          <w:i/>
          <w:iCs/>
          <w:color w:val="000000" w:themeColor="text1"/>
          <w:lang w:val="fr-CH"/>
        </w:rPr>
        <w:t>RH2A</w:t>
      </w:r>
      <w:r w:rsidR="00FB4DC8" w:rsidRPr="00C54198">
        <w:rPr>
          <w:rFonts w:asciiTheme="minorHAnsi" w:hAnsiTheme="minorHAnsi" w:cstheme="minorHAnsi"/>
          <w:color w:val="000000" w:themeColor="text1"/>
          <w:lang w:val="fr-CH"/>
        </w:rPr>
        <w:t xml:space="preserve"> and </w:t>
      </w:r>
      <w:r w:rsidR="00FB4DC8" w:rsidRPr="00C54198">
        <w:rPr>
          <w:rFonts w:asciiTheme="minorHAnsi" w:hAnsiTheme="minorHAnsi" w:cstheme="minorHAnsi"/>
          <w:i/>
          <w:iCs/>
          <w:color w:val="000000" w:themeColor="text1"/>
          <w:lang w:val="fr-CH"/>
        </w:rPr>
        <w:t>RH2B</w:t>
      </w:r>
      <w:r w:rsidR="00FB4DC8" w:rsidRPr="00C54198">
        <w:rPr>
          <w:rFonts w:asciiTheme="minorHAnsi" w:hAnsiTheme="minorHAnsi" w:cstheme="minorHAnsi"/>
          <w:color w:val="000000" w:themeColor="text1"/>
          <w:lang w:val="fr-CH"/>
        </w:rPr>
        <w:t>)</w:t>
      </w:r>
      <w:r w:rsidRPr="00C54198">
        <w:rPr>
          <w:rFonts w:asciiTheme="minorHAnsi" w:hAnsiTheme="minorHAnsi" w:cstheme="minorHAnsi"/>
          <w:color w:val="000000" w:themeColor="text1"/>
          <w:lang w:val="fr-CH"/>
        </w:rPr>
        <w:t xml:space="preserve"> and </w:t>
      </w:r>
      <w:r w:rsidRPr="00C54198">
        <w:rPr>
          <w:rFonts w:asciiTheme="minorHAnsi" w:hAnsiTheme="minorHAnsi" w:cstheme="minorHAnsi"/>
          <w:i/>
          <w:iCs/>
          <w:color w:val="000000" w:themeColor="text1"/>
          <w:lang w:val="fr-CH"/>
        </w:rPr>
        <w:t>LWS</w:t>
      </w:r>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opsin</w:t>
      </w:r>
      <w:proofErr w:type="spellEnd"/>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genes</w:t>
      </w:r>
      <w:proofErr w:type="spellEnd"/>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we</w:t>
      </w:r>
      <w:proofErr w:type="spellEnd"/>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present</w:t>
      </w:r>
      <w:proofErr w:type="spellEnd"/>
      <w:r w:rsidRPr="00C54198">
        <w:rPr>
          <w:rFonts w:asciiTheme="minorHAnsi" w:hAnsiTheme="minorHAnsi" w:cstheme="minorHAnsi"/>
          <w:color w:val="000000" w:themeColor="text1"/>
          <w:lang w:val="fr-CH"/>
        </w:rPr>
        <w:t xml:space="preserve"> the </w:t>
      </w:r>
      <w:r w:rsidRPr="00C54198">
        <w:rPr>
          <w:rFonts w:asciiTheme="minorHAnsi" w:hAnsiTheme="minorHAnsi" w:cstheme="minorHAnsi"/>
          <w:i/>
          <w:iCs/>
          <w:color w:val="000000" w:themeColor="text1"/>
          <w:lang w:val="fr-CH"/>
        </w:rPr>
        <w:t>SWS</w:t>
      </w:r>
      <w:r w:rsidRPr="00C54198">
        <w:rPr>
          <w:rFonts w:asciiTheme="minorHAnsi" w:hAnsiTheme="minorHAnsi" w:cstheme="minorHAnsi"/>
          <w:color w:val="000000" w:themeColor="text1"/>
          <w:lang w:val="fr-CH"/>
        </w:rPr>
        <w:t xml:space="preserve"> </w:t>
      </w:r>
      <w:proofErr w:type="spellStart"/>
      <w:r w:rsidRPr="00C54198">
        <w:rPr>
          <w:rFonts w:asciiTheme="minorHAnsi" w:hAnsiTheme="minorHAnsi" w:cstheme="minorHAnsi"/>
          <w:color w:val="000000" w:themeColor="text1"/>
          <w:lang w:val="fr-CH"/>
        </w:rPr>
        <w:t>opsin</w:t>
      </w:r>
      <w:proofErr w:type="spellEnd"/>
      <w:r w:rsidRPr="00C54198">
        <w:rPr>
          <w:rFonts w:asciiTheme="minorHAnsi" w:hAnsiTheme="minorHAnsi" w:cstheme="minorHAnsi"/>
          <w:color w:val="000000" w:themeColor="text1"/>
          <w:lang w:val="fr-CH"/>
        </w:rPr>
        <w:t xml:space="preserve"> </w:t>
      </w:r>
      <w:r w:rsidR="008E516B" w:rsidRPr="00C54198">
        <w:rPr>
          <w:rFonts w:asciiTheme="minorHAnsi" w:hAnsiTheme="minorHAnsi" w:cstheme="minorHAnsi"/>
          <w:color w:val="000000" w:themeColor="text1"/>
          <w:lang w:val="fr-CH"/>
        </w:rPr>
        <w:t>expression</w:t>
      </w:r>
      <w:r w:rsidRPr="00C54198">
        <w:rPr>
          <w:rFonts w:asciiTheme="minorHAnsi" w:hAnsiTheme="minorHAnsi" w:cstheme="minorHAnsi"/>
          <w:color w:val="000000" w:themeColor="text1"/>
          <w:lang w:val="fr-CH"/>
        </w:rPr>
        <w:t xml:space="preserve"> as a </w:t>
      </w:r>
      <w:proofErr w:type="spellStart"/>
      <w:r w:rsidR="008E516B" w:rsidRPr="00C54198">
        <w:rPr>
          <w:rFonts w:asciiTheme="minorHAnsi" w:hAnsiTheme="minorHAnsi" w:cstheme="minorHAnsi"/>
          <w:color w:val="000000" w:themeColor="text1"/>
          <w:lang w:val="fr-CH"/>
        </w:rPr>
        <w:t>proportional</w:t>
      </w:r>
      <w:proofErr w:type="spellEnd"/>
      <w:r w:rsidR="008E516B" w:rsidRPr="00C54198">
        <w:rPr>
          <w:rFonts w:asciiTheme="minorHAnsi" w:hAnsiTheme="minorHAnsi" w:cstheme="minorHAnsi"/>
          <w:color w:val="000000" w:themeColor="text1"/>
          <w:lang w:val="fr-CH"/>
        </w:rPr>
        <w:t xml:space="preserve"> </w:t>
      </w:r>
      <w:r w:rsidRPr="00C54198">
        <w:rPr>
          <w:rFonts w:asciiTheme="minorHAnsi" w:hAnsiTheme="minorHAnsi" w:cstheme="minorHAnsi"/>
          <w:color w:val="000000" w:themeColor="text1"/>
          <w:lang w:val="fr-CH"/>
        </w:rPr>
        <w:t xml:space="preserve">fraction of </w:t>
      </w:r>
      <w:r w:rsidR="00FB4DC8" w:rsidRPr="00C54198">
        <w:rPr>
          <w:rFonts w:asciiTheme="minorHAnsi" w:hAnsiTheme="minorHAnsi" w:cstheme="minorHAnsi"/>
          <w:color w:val="000000" w:themeColor="text1"/>
          <w:lang w:val="fr-CH"/>
        </w:rPr>
        <w:t xml:space="preserve">total </w:t>
      </w:r>
      <w:r w:rsidRPr="00C54198">
        <w:rPr>
          <w:rFonts w:asciiTheme="minorHAnsi" w:hAnsiTheme="minorHAnsi" w:cstheme="minorHAnsi"/>
          <w:color w:val="000000" w:themeColor="text1"/>
          <w:lang w:val="fr-CH"/>
        </w:rPr>
        <w:t xml:space="preserve">single </w:t>
      </w:r>
      <w:proofErr w:type="spellStart"/>
      <w:r w:rsidRPr="00C54198">
        <w:rPr>
          <w:rFonts w:asciiTheme="minorHAnsi" w:hAnsiTheme="minorHAnsi" w:cstheme="minorHAnsi"/>
          <w:color w:val="000000" w:themeColor="text1"/>
          <w:lang w:val="fr-CH"/>
        </w:rPr>
        <w:t>cone</w:t>
      </w:r>
      <w:proofErr w:type="spellEnd"/>
      <w:r w:rsidRPr="00C54198">
        <w:rPr>
          <w:rFonts w:asciiTheme="minorHAnsi" w:hAnsiTheme="minorHAnsi" w:cstheme="minorHAnsi"/>
          <w:color w:val="000000" w:themeColor="text1"/>
          <w:lang w:val="fr-CH"/>
        </w:rPr>
        <w:t xml:space="preserve"> expression. </w:t>
      </w:r>
    </w:p>
    <w:p w14:paraId="6E6AF5EF" w14:textId="77777777" w:rsidR="000C2A10" w:rsidRPr="00C54198" w:rsidRDefault="000C2A10" w:rsidP="00973632">
      <w:pPr>
        <w:spacing w:line="48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 xml:space="preserve">SWS1 </w:t>
      </w:r>
      <w:proofErr w:type="spellStart"/>
      <w:r w:rsidRPr="00C54198">
        <w:rPr>
          <w:rFonts w:asciiTheme="minorHAnsi" w:hAnsiTheme="minorHAnsi" w:cstheme="minorHAnsi"/>
          <w:b/>
          <w:color w:val="000000" w:themeColor="text1"/>
          <w:lang w:val="en-AU"/>
        </w:rPr>
        <w:t>λ</w:t>
      </w:r>
      <w:r w:rsidRPr="00C54198">
        <w:rPr>
          <w:rFonts w:asciiTheme="minorHAnsi" w:hAnsiTheme="minorHAnsi" w:cstheme="minorHAnsi"/>
          <w:b/>
          <w:color w:val="000000" w:themeColor="text1"/>
          <w:vertAlign w:val="subscript"/>
          <w:lang w:val="en-AU"/>
        </w:rPr>
        <w:t>max</w:t>
      </w:r>
      <w:proofErr w:type="spellEnd"/>
      <w:r w:rsidRPr="00C54198">
        <w:rPr>
          <w:rFonts w:asciiTheme="minorHAnsi" w:hAnsiTheme="minorHAnsi" w:cstheme="minorHAnsi"/>
          <w:b/>
          <w:color w:val="000000" w:themeColor="text1"/>
          <w:lang w:val="en-AU"/>
        </w:rPr>
        <w:t xml:space="preserve"> value predictions</w:t>
      </w:r>
    </w:p>
    <w:p w14:paraId="78B9A679" w14:textId="5DF1E128" w:rsidR="007D707A" w:rsidRPr="00C54198" w:rsidRDefault="000C2A10" w:rsidP="00973632">
      <w:pPr>
        <w:pStyle w:val="HTMLPreformatted"/>
        <w:shd w:val="clear" w:color="auto" w:fill="FFFFFF"/>
        <w:spacing w:line="480" w:lineRule="auto"/>
        <w:rPr>
          <w:rFonts w:asciiTheme="minorHAnsi" w:hAnsiTheme="minorHAnsi" w:cstheme="minorHAnsi"/>
          <w:color w:val="000000" w:themeColor="text1"/>
          <w:sz w:val="24"/>
          <w:szCs w:val="24"/>
          <w:lang w:val="en-AU"/>
        </w:rPr>
      </w:pPr>
      <w:r w:rsidRPr="00C54198">
        <w:rPr>
          <w:rFonts w:asciiTheme="minorHAnsi" w:hAnsiTheme="minorHAnsi" w:cstheme="minorHAnsi"/>
          <w:color w:val="000000" w:themeColor="text1"/>
          <w:sz w:val="24"/>
          <w:szCs w:val="24"/>
          <w:lang w:val="en-AU"/>
        </w:rPr>
        <w:tab/>
        <w:t xml:space="preserve">For </w:t>
      </w:r>
      <w:r w:rsidR="00715CC4" w:rsidRPr="00C54198">
        <w:rPr>
          <w:rFonts w:asciiTheme="minorHAnsi" w:hAnsiTheme="minorHAnsi" w:cstheme="minorHAnsi"/>
          <w:color w:val="000000" w:themeColor="text1"/>
          <w:sz w:val="24"/>
          <w:szCs w:val="24"/>
          <w:lang w:val="en-AU"/>
        </w:rPr>
        <w:t>52</w:t>
      </w:r>
      <w:r w:rsidRPr="00C54198">
        <w:rPr>
          <w:rFonts w:asciiTheme="minorHAnsi" w:hAnsiTheme="minorHAnsi" w:cstheme="minorHAnsi"/>
          <w:color w:val="000000" w:themeColor="text1"/>
          <w:sz w:val="24"/>
          <w:szCs w:val="24"/>
          <w:lang w:val="en-AU"/>
        </w:rPr>
        <w:t xml:space="preserve"> damselfish species, variability in amino acid identity was examined at known SWS1 tuning-sites </w:t>
      </w:r>
      <w:r w:rsidR="000366A8" w:rsidRPr="00C54198">
        <w:rPr>
          <w:rFonts w:asciiTheme="minorHAnsi" w:hAnsiTheme="minorHAnsi" w:cstheme="minorHAnsi"/>
          <w:color w:val="000000" w:themeColor="text1"/>
          <w:sz w:val="24"/>
          <w:szCs w:val="24"/>
          <w:lang w:val="en-AU"/>
        </w:rPr>
        <w:t xml:space="preserve">[numbers referring to bovine rhodopsin (PDB accession no. 1U19)] </w:t>
      </w:r>
      <w:r w:rsidRPr="00C54198">
        <w:rPr>
          <w:rFonts w:asciiTheme="minorHAnsi" w:hAnsiTheme="minorHAnsi" w:cstheme="minorHAnsi"/>
          <w:color w:val="000000" w:themeColor="text1"/>
          <w:sz w:val="24"/>
          <w:szCs w:val="24"/>
          <w:lang w:val="en-AU"/>
        </w:rPr>
        <w:t xml:space="preserve">located in the retinal binding pocket </w:t>
      </w:r>
      <w:r w:rsidR="005006B9" w:rsidRPr="00C54198">
        <w:rPr>
          <w:rFonts w:asciiTheme="minorHAnsi" w:hAnsiTheme="minorHAnsi" w:cstheme="minorHAnsi"/>
          <w:color w:val="000000" w:themeColor="text1"/>
          <w:sz w:val="24"/>
          <w:szCs w:val="24"/>
          <w:lang w:val="en-AU"/>
        </w:rPr>
        <w:t>or</w:t>
      </w:r>
      <w:r w:rsidRPr="00C54198">
        <w:rPr>
          <w:rFonts w:asciiTheme="minorHAnsi" w:hAnsiTheme="minorHAnsi" w:cstheme="minorHAnsi"/>
          <w:color w:val="000000" w:themeColor="text1"/>
          <w:sz w:val="24"/>
          <w:szCs w:val="24"/>
          <w:lang w:val="en-AU"/>
        </w:rPr>
        <w:t xml:space="preserve"> within transmembrane regions I (sites 46, 49, 52), II (sites 86, 90, 91, 93, 97), III (sites 109, 113, 114, 116, 118) and VI (site 265) </w:t>
      </w:r>
      <w:r w:rsidRPr="00C54198">
        <w:rPr>
          <w:rFonts w:asciiTheme="minorHAnsi" w:hAnsiTheme="minorHAnsi" w:cstheme="minorHAnsi"/>
          <w:color w:val="000000" w:themeColor="text1"/>
          <w:sz w:val="24"/>
          <w:szCs w:val="24"/>
          <w:lang w:val="en-AU"/>
        </w:rPr>
        <w:fldChar w:fldCharType="begin" w:fldLock="1"/>
      </w:r>
      <w:r w:rsidR="002367D3" w:rsidRPr="00C54198">
        <w:rPr>
          <w:rFonts w:asciiTheme="minorHAnsi" w:hAnsiTheme="minorHAnsi" w:cstheme="minorHAnsi"/>
          <w:color w:val="000000" w:themeColor="text1"/>
          <w:sz w:val="24"/>
          <w:szCs w:val="24"/>
          <w:lang w:val="en-AU"/>
        </w:rPr>
        <w:instrText>ADDIN CSL_CITATION {"citationItems":[{"id":"ITEM-1","itemData":{"DOI":"10.1146/annurev.genom.9.081307.164228","ISSN":"1527-8204","PMID":"18544031","abstract":"A striking level of diversity of visual systems in different species reflects their adaptive responses to various light environments. To study the adaptive evolution of visual systems, we need to understand how visual pigments, the light-sensitive molecules, have tuned their wavelengths of light absorption. The molecular basis of spectral tuning in visual pigments, a central unsolved problem in phototransduction, can be understood only by studying how different species have adapted to various light environments. Certain amino acid replacements at 30 residues explain some dim-light and color vision in vertebrates. To better understand the molecular and functional adaptations of visual pigments, we must identify all critical amino acid replacements that are involved in the spectral tuning and elucidate the effects of their interactions on the spectral shifts.","author":[{"dropping-particle":"","family":"Yokoyama","given":"Shozo","non-dropping-particle":"","parse-names":false,"suffix":""}],"container-title":"Annual review of genomics and human genetics","id":"ITEM-1","issued":{"date-parts":[["2008","1"]]},"page":"259-82","title":"Evolution of dim-light and color vision pigments.","type":"article-journal","volume":"9"},"uris":["http://www.mendeley.com/documents/?uuid=3a6ec917-f91a-499f-ba11-777b22756054"]},{"id":"ITEM-2","itemData":{"DOI":"10.1073/pnas.1532535100","ISBN":"0027-8424 (Print)\\n0027-8424 (Linking)","ISSN":"0027-8424","PMID":"12824471","abstract":"Many fish, amphibians, reptiles, birds, and some mammals use UV vision for such basic activities as foraging, mate selection, and communication. UV vision is mediated by UV pigments in the short wavelength-sensitive type 1 (SWS1) group that absorb light maximally (lambda max) at approximately 360 nm. Reconstructed SWS1 pigments of most vertebrate ancestors have lambda max values of approximately 360 nm, whereas the ancestral avian pigment has a lambda max value of 393 nm. In the nonavian lineage, UV vision in many modern species is inherited directly from the vertebrate ancestor, whereas violet vision in others has evolved by different amino acid replacements at approximately 10 specific sites. In the avian lineage, the origin of the violet pigment and the subsequent restoration of UV pigments in some species are caused by amino acid replacements F49V/F86S/L116V/S118A and S90C, respectively. The use of UV vision is associated strongly with UV-dependent behaviors of organisms. When UV light is not available or is unimportant to organisms, the SWS1 gene can become nonfunctional, as exemplified by coelacanth and dolphin.","author":[{"dropping-particle":"","family":"Shi","given":"Y.","non-dropping-particle":"","parse-names":false,"suffix":""},{"dropping-particle":"","family":"Yokoyama","given":"S.","non-dropping-particle":"","parse-names":false,"suffix":""}],"container-title":"Proceedings of the National Academy of Sciences","id":"ITEM-2","issue":"14","issued":{"date-parts":[["2003"]]},"page":"8308-8313","title":"Molecular analysis of the evolutionary significance of ultraviolet vision in vertebrates","type":"article-journal","volume":"100"},"uris":["http://www.mendeley.com/documents/?uuid=5b5c3dca-4b10-4f84-a003-318b62c2c7ac"]}],"mendeley":{"formattedCitation":"(Shi &amp; Yokoyama, 2003; Yokoyama, 2008)","plainTextFormattedCitation":"(Shi &amp; Yokoyama, 2003; Yokoyama, 2008)","previouslyFormattedCitation":"(Shi &amp; Yokoyama, 2003; Yokoyama, 2008)"},"properties":{"noteIndex":0},"schema":"https://github.com/citation-style-language/schema/raw/master/csl-citation.json"}</w:instrText>
      </w:r>
      <w:r w:rsidRPr="00C54198">
        <w:rPr>
          <w:rFonts w:asciiTheme="minorHAnsi" w:hAnsiTheme="minorHAnsi" w:cstheme="minorHAnsi"/>
          <w:color w:val="000000" w:themeColor="text1"/>
          <w:sz w:val="24"/>
          <w:szCs w:val="24"/>
          <w:lang w:val="en-AU"/>
        </w:rPr>
        <w:fldChar w:fldCharType="separate"/>
      </w:r>
      <w:r w:rsidR="000B7203" w:rsidRPr="00C54198">
        <w:rPr>
          <w:rFonts w:asciiTheme="minorHAnsi" w:hAnsiTheme="minorHAnsi" w:cstheme="minorHAnsi"/>
          <w:noProof/>
          <w:color w:val="000000" w:themeColor="text1"/>
          <w:sz w:val="24"/>
          <w:szCs w:val="24"/>
          <w:lang w:val="en-AU"/>
        </w:rPr>
        <w:t>(Shi &amp; Yokoyama, 2003; Yokoyama, 2008)</w:t>
      </w:r>
      <w:r w:rsidRPr="00C54198">
        <w:rPr>
          <w:rFonts w:asciiTheme="minorHAnsi" w:hAnsiTheme="minorHAnsi" w:cstheme="minorHAnsi"/>
          <w:color w:val="000000" w:themeColor="text1"/>
          <w:sz w:val="24"/>
          <w:szCs w:val="24"/>
          <w:lang w:val="en-AU"/>
        </w:rPr>
        <w:fldChar w:fldCharType="end"/>
      </w:r>
      <w:r w:rsidR="00121554" w:rsidRPr="00C54198">
        <w:rPr>
          <w:rFonts w:asciiTheme="minorHAnsi" w:hAnsiTheme="minorHAnsi" w:cstheme="minorHAnsi"/>
          <w:color w:val="000000" w:themeColor="text1"/>
          <w:sz w:val="24"/>
          <w:szCs w:val="24"/>
          <w:lang w:val="en-AU"/>
        </w:rPr>
        <w:t xml:space="preserve">. For those </w:t>
      </w:r>
      <w:proofErr w:type="spellStart"/>
      <w:r w:rsidR="00121554" w:rsidRPr="00C54198">
        <w:rPr>
          <w:rFonts w:asciiTheme="minorHAnsi" w:hAnsiTheme="minorHAnsi" w:cstheme="minorHAnsi"/>
          <w:color w:val="000000" w:themeColor="text1"/>
          <w:sz w:val="24"/>
          <w:szCs w:val="24"/>
          <w:lang w:val="en-AU"/>
        </w:rPr>
        <w:t>λ</w:t>
      </w:r>
      <w:r w:rsidR="00121554" w:rsidRPr="00C54198">
        <w:rPr>
          <w:rFonts w:asciiTheme="minorHAnsi" w:hAnsiTheme="minorHAnsi" w:cstheme="minorHAnsi"/>
          <w:color w:val="000000" w:themeColor="text1"/>
          <w:sz w:val="24"/>
          <w:szCs w:val="24"/>
          <w:vertAlign w:val="subscript"/>
          <w:lang w:val="en-AU"/>
        </w:rPr>
        <w:t>max</w:t>
      </w:r>
      <w:proofErr w:type="spellEnd"/>
      <w:r w:rsidR="00121554" w:rsidRPr="00C54198">
        <w:rPr>
          <w:rFonts w:asciiTheme="minorHAnsi" w:hAnsiTheme="minorHAnsi" w:cstheme="minorHAnsi"/>
          <w:color w:val="000000" w:themeColor="text1"/>
          <w:sz w:val="24"/>
          <w:szCs w:val="24"/>
          <w:lang w:val="en-AU"/>
        </w:rPr>
        <w:t xml:space="preserve"> estimates</w:t>
      </w:r>
      <w:r w:rsidR="005B4393" w:rsidRPr="00C54198">
        <w:rPr>
          <w:rFonts w:asciiTheme="minorHAnsi" w:hAnsiTheme="minorHAnsi" w:cstheme="minorHAnsi"/>
          <w:color w:val="000000" w:themeColor="text1"/>
          <w:sz w:val="24"/>
          <w:szCs w:val="24"/>
          <w:lang w:val="en-AU"/>
        </w:rPr>
        <w:t>,</w:t>
      </w:r>
      <w:r w:rsidR="00121554" w:rsidRPr="00C54198">
        <w:rPr>
          <w:rFonts w:asciiTheme="minorHAnsi" w:hAnsiTheme="minorHAnsi" w:cstheme="minorHAnsi"/>
          <w:color w:val="000000" w:themeColor="text1"/>
          <w:sz w:val="24"/>
          <w:szCs w:val="24"/>
          <w:lang w:val="en-AU"/>
        </w:rPr>
        <w:t xml:space="preserve"> we assumed an A1 chromophore use as </w:t>
      </w:r>
      <w:r w:rsidR="00121554" w:rsidRPr="00C54198">
        <w:rPr>
          <w:rFonts w:asciiTheme="minorHAnsi" w:hAnsiTheme="minorHAnsi" w:cstheme="minorHAnsi"/>
          <w:color w:val="000000" w:themeColor="text1"/>
          <w:sz w:val="24"/>
          <w:szCs w:val="24"/>
          <w:lang w:val="en-AU"/>
        </w:rPr>
        <w:lastRenderedPageBreak/>
        <w:t xml:space="preserve">generally seen in marine fishes </w:t>
      </w:r>
      <w:r w:rsidR="00121554" w:rsidRPr="00C54198">
        <w:rPr>
          <w:rFonts w:asciiTheme="minorHAnsi" w:hAnsiTheme="minorHAnsi" w:cstheme="minorHAnsi"/>
          <w:color w:val="000000" w:themeColor="text1"/>
          <w:sz w:val="24"/>
          <w:szCs w:val="24"/>
          <w:lang w:val="en-AU"/>
        </w:rPr>
        <w:fldChar w:fldCharType="begin" w:fldLock="1"/>
      </w:r>
      <w:r w:rsidR="0028598D" w:rsidRPr="00C54198">
        <w:rPr>
          <w:rFonts w:asciiTheme="minorHAnsi" w:hAnsiTheme="minorHAnsi" w:cstheme="minorHAnsi"/>
          <w:color w:val="000000" w:themeColor="text1"/>
          <w:sz w:val="24"/>
          <w:szCs w:val="24"/>
          <w:lang w:val="en-AU"/>
        </w:rPr>
        <w:instrText>ADDIN CSL_CITATION {"citationItems":[{"id":"ITEM-1","itemData":{"DOI":"10.1111/j.1751-1097.2008.00344.x","ISBN":"0031-8655","ISSN":"00318655","PMID":"18422881","abstract":"There are two types of visual pigments in fish eyes; most marine fishes have rhodopsin, while most freshwater fishes have porphyropsin. The biochemical basis for this dichotomy is the nature of the chromophores, retinal (A1) and 3-dehydroretinal (A2), each of which is bound by an opsin. In order to study the regional distribution of these visual pigments, we performed a new survey of the visual pigment chromophores in the eyes of many species of fish. Fish eyes from 164 species were used to examine their chromophores by high-performance liquid chromatography--44 species of freshwater fish, 20 of peripheral freshwater fish (coastal species), 10 of diadromous fish and 90 of seawater fish (marine species) were studied. The eyes of freshwater fish, limb freshwater fish and diadromous fish had both A1 and A2 chromophores, whereas those of marine fish possessed only A1 chromophores. Our results are similar to those of previous studies; however, we made a new finding that fish which live in freshwater possessed A1 if living near the sea and A2 if living far from the sea if they possessed only one type of chromophore.","author":[{"dropping-particle":"","family":"Toyama","given":"Mina","non-dropping-particle":"","parse-names":false,"suffix":""},{"dropping-particle":"","family":"Hironaka","given":"Mantaro","non-dropping-particle":"","parse-names":false,"suffix":""},{"dropping-particle":"","family":"Yamahama","given":"Yumi","non-dropping-particle":"","parse-names":false,"suffix":""},{"dropping-particle":"","family":"Horiguchi","given":"Hiroko","non-dropping-particle":"","parse-names":false,"suffix":""},{"dropping-particle":"","family":"Tsukada","given":"Osamu","non-dropping-particle":"","parse-names":false,"suffix":""},{"dropping-particle":"","family":"Uto","given":"Norihiko","non-dropping-particle":"","parse-names":false,"suffix":""},{"dropping-particle":"","family":"Ueno","given":"Yuka","non-dropping-particle":"","parse-names":false,"suffix":""},{"dropping-particle":"","family":"Tokunaga","given":"Fumio","non-dropping-particle":"","parse-names":false,"suffix":""},{"dropping-particle":"","family":"Seno","given":"Keiji","non-dropping-particle":"","parse-names":false,"suffix":""},{"dropping-particle":"","family":"Hariyama","given":"Takahiko","non-dropping-particle":"","parse-names":false,"suffix":""}],"container-title":"Photochemistry and Photobiology","id":"ITEM-1","issue":"4","issued":{"date-parts":[["2008"]]},"page":"996-1002","title":"Presence of rhodopsin and porphyropsin in the eyes of 164 fishes, representing marine, diadromous, coastal and freshwater speciesa qualitative and comparative study","type":"article-journal","volume":"84"},"uris":["http://www.mendeley.com/documents/?uuid=bd8c42d1-6c1a-453a-bd20-10411f744fa7"]}],"mendeley":{"formattedCitation":"(Toyama &lt;i&gt;et al.&lt;/i&gt;, 2008)","plainTextFormattedCitation":"(Toyama et al., 2008)","previouslyFormattedCitation":"(Toyama &lt;i&gt;et al.&lt;/i&gt;, 2008)"},"properties":{"noteIndex":0},"schema":"https://github.com/citation-style-language/schema/raw/master/csl-citation.json"}</w:instrText>
      </w:r>
      <w:r w:rsidR="00121554" w:rsidRPr="00C54198">
        <w:rPr>
          <w:rFonts w:asciiTheme="minorHAnsi" w:hAnsiTheme="minorHAnsi" w:cstheme="minorHAnsi"/>
          <w:color w:val="000000" w:themeColor="text1"/>
          <w:sz w:val="24"/>
          <w:szCs w:val="24"/>
          <w:lang w:val="en-AU"/>
        </w:rPr>
        <w:fldChar w:fldCharType="separate"/>
      </w:r>
      <w:r w:rsidR="00121554" w:rsidRPr="00C54198">
        <w:rPr>
          <w:rFonts w:asciiTheme="minorHAnsi" w:hAnsiTheme="minorHAnsi" w:cstheme="minorHAnsi"/>
          <w:noProof/>
          <w:color w:val="000000" w:themeColor="text1"/>
          <w:sz w:val="24"/>
          <w:szCs w:val="24"/>
          <w:lang w:val="en-AU"/>
        </w:rPr>
        <w:t xml:space="preserve">(Toyama </w:t>
      </w:r>
      <w:r w:rsidR="00121554" w:rsidRPr="00C54198">
        <w:rPr>
          <w:rFonts w:asciiTheme="minorHAnsi" w:hAnsiTheme="minorHAnsi" w:cstheme="minorHAnsi"/>
          <w:i/>
          <w:noProof/>
          <w:color w:val="000000" w:themeColor="text1"/>
          <w:sz w:val="24"/>
          <w:szCs w:val="24"/>
          <w:lang w:val="en-AU"/>
        </w:rPr>
        <w:t>et al.</w:t>
      </w:r>
      <w:r w:rsidR="00121554" w:rsidRPr="00C54198">
        <w:rPr>
          <w:rFonts w:asciiTheme="minorHAnsi" w:hAnsiTheme="minorHAnsi" w:cstheme="minorHAnsi"/>
          <w:noProof/>
          <w:color w:val="000000" w:themeColor="text1"/>
          <w:sz w:val="24"/>
          <w:szCs w:val="24"/>
          <w:lang w:val="en-AU"/>
        </w:rPr>
        <w:t>, 2008)</w:t>
      </w:r>
      <w:r w:rsidR="00121554" w:rsidRPr="00C54198">
        <w:rPr>
          <w:rFonts w:asciiTheme="minorHAnsi" w:hAnsiTheme="minorHAnsi" w:cstheme="minorHAnsi"/>
          <w:color w:val="000000" w:themeColor="text1"/>
          <w:sz w:val="24"/>
          <w:szCs w:val="24"/>
          <w:lang w:val="en-AU"/>
        </w:rPr>
        <w:fldChar w:fldCharType="end"/>
      </w:r>
      <w:r w:rsidRPr="00C54198">
        <w:rPr>
          <w:rFonts w:asciiTheme="minorHAnsi" w:hAnsiTheme="minorHAnsi" w:cstheme="minorHAnsi"/>
          <w:color w:val="000000" w:themeColor="text1"/>
          <w:sz w:val="24"/>
          <w:szCs w:val="24"/>
          <w:lang w:val="en-AU"/>
        </w:rPr>
        <w:t xml:space="preserve">. </w:t>
      </w:r>
      <w:r w:rsidR="00263FC7" w:rsidRPr="00C54198">
        <w:rPr>
          <w:rFonts w:asciiTheme="minorHAnsi" w:hAnsiTheme="minorHAnsi" w:cstheme="minorHAnsi"/>
          <w:color w:val="000000" w:themeColor="text1"/>
          <w:sz w:val="24"/>
          <w:szCs w:val="24"/>
          <w:lang w:val="en-AU"/>
        </w:rPr>
        <w:t>Damselfish SWS1</w:t>
      </w:r>
      <w:r w:rsidRPr="00C54198">
        <w:rPr>
          <w:rFonts w:asciiTheme="minorHAnsi" w:hAnsiTheme="minorHAnsi" w:cstheme="minorHAnsi"/>
          <w:color w:val="000000" w:themeColor="text1"/>
          <w:sz w:val="24"/>
          <w:szCs w:val="24"/>
          <w:lang w:val="en-AU"/>
        </w:rPr>
        <w:t xml:space="preserve"> </w:t>
      </w:r>
      <w:proofErr w:type="spellStart"/>
      <w:r w:rsidRPr="00C54198">
        <w:rPr>
          <w:rFonts w:asciiTheme="minorHAnsi" w:hAnsiTheme="minorHAnsi" w:cstheme="minorHAnsi"/>
          <w:color w:val="000000" w:themeColor="text1"/>
          <w:sz w:val="24"/>
          <w:szCs w:val="24"/>
          <w:lang w:val="en-AU"/>
        </w:rPr>
        <w:t>λ</w:t>
      </w:r>
      <w:r w:rsidRPr="00C54198">
        <w:rPr>
          <w:rFonts w:asciiTheme="minorHAnsi" w:hAnsiTheme="minorHAnsi" w:cstheme="minorHAnsi"/>
          <w:color w:val="000000" w:themeColor="text1"/>
          <w:sz w:val="24"/>
          <w:szCs w:val="24"/>
          <w:vertAlign w:val="subscript"/>
          <w:lang w:val="en-AU"/>
        </w:rPr>
        <w:t>max</w:t>
      </w:r>
      <w:proofErr w:type="spellEnd"/>
      <w:r w:rsidRPr="00C54198">
        <w:rPr>
          <w:rFonts w:asciiTheme="minorHAnsi" w:hAnsiTheme="minorHAnsi" w:cstheme="minorHAnsi"/>
          <w:color w:val="000000" w:themeColor="text1"/>
          <w:sz w:val="24"/>
          <w:szCs w:val="24"/>
          <w:lang w:val="en-AU"/>
        </w:rPr>
        <w:t xml:space="preserve"> were estimated by </w:t>
      </w:r>
      <w:r w:rsidR="00263FC7" w:rsidRPr="00C54198">
        <w:rPr>
          <w:rFonts w:asciiTheme="minorHAnsi" w:hAnsiTheme="minorHAnsi" w:cstheme="minorHAnsi"/>
          <w:color w:val="000000" w:themeColor="text1"/>
          <w:sz w:val="24"/>
          <w:szCs w:val="24"/>
          <w:lang w:val="en-AU"/>
        </w:rPr>
        <w:t xml:space="preserve">comparing their </w:t>
      </w:r>
      <w:r w:rsidRPr="00C54198">
        <w:rPr>
          <w:rFonts w:asciiTheme="minorHAnsi" w:hAnsiTheme="minorHAnsi" w:cstheme="minorHAnsi"/>
          <w:color w:val="000000" w:themeColor="text1"/>
          <w:sz w:val="24"/>
          <w:szCs w:val="24"/>
          <w:lang w:val="en-AU"/>
        </w:rPr>
        <w:t>amino acid</w:t>
      </w:r>
      <w:r w:rsidR="00263FC7" w:rsidRPr="00C54198">
        <w:rPr>
          <w:rFonts w:asciiTheme="minorHAnsi" w:hAnsiTheme="minorHAnsi" w:cstheme="minorHAnsi"/>
          <w:color w:val="000000" w:themeColor="text1"/>
          <w:sz w:val="24"/>
          <w:szCs w:val="24"/>
          <w:lang w:val="en-AU"/>
        </w:rPr>
        <w:t xml:space="preserve">s to </w:t>
      </w:r>
      <w:r w:rsidRPr="00C54198">
        <w:rPr>
          <w:rFonts w:asciiTheme="minorHAnsi" w:hAnsiTheme="minorHAnsi" w:cstheme="minorHAnsi"/>
          <w:color w:val="000000" w:themeColor="text1"/>
          <w:sz w:val="24"/>
          <w:szCs w:val="24"/>
          <w:lang w:val="en-AU"/>
        </w:rPr>
        <w:t xml:space="preserve">tuning-sites of </w:t>
      </w:r>
      <w:r w:rsidR="00263FC7" w:rsidRPr="00C54198">
        <w:rPr>
          <w:rFonts w:asciiTheme="minorHAnsi" w:hAnsiTheme="minorHAnsi" w:cstheme="minorHAnsi"/>
          <w:color w:val="000000" w:themeColor="text1"/>
          <w:sz w:val="24"/>
          <w:szCs w:val="24"/>
          <w:lang w:val="en-AU"/>
        </w:rPr>
        <w:t xml:space="preserve">SWS1 opsins from </w:t>
      </w:r>
      <w:r w:rsidRPr="00C54198">
        <w:rPr>
          <w:rFonts w:asciiTheme="minorHAnsi" w:hAnsiTheme="minorHAnsi" w:cstheme="minorHAnsi"/>
          <w:color w:val="000000" w:themeColor="text1"/>
          <w:sz w:val="24"/>
          <w:szCs w:val="24"/>
          <w:lang w:val="en-AU"/>
        </w:rPr>
        <w:t xml:space="preserve">fishes </w:t>
      </w:r>
      <w:r w:rsidR="00263FC7" w:rsidRPr="00C54198">
        <w:rPr>
          <w:rFonts w:asciiTheme="minorHAnsi" w:hAnsiTheme="minorHAnsi" w:cstheme="minorHAnsi"/>
          <w:color w:val="000000" w:themeColor="text1"/>
          <w:sz w:val="24"/>
          <w:szCs w:val="24"/>
          <w:lang w:val="en-AU"/>
        </w:rPr>
        <w:t xml:space="preserve">where the spectral absorbance was </w:t>
      </w:r>
      <w:r w:rsidR="00AA1CA4" w:rsidRPr="00C54198">
        <w:rPr>
          <w:rFonts w:asciiTheme="minorHAnsi" w:hAnsiTheme="minorHAnsi" w:cstheme="minorHAnsi"/>
          <w:color w:val="000000" w:themeColor="text1"/>
          <w:sz w:val="24"/>
          <w:szCs w:val="24"/>
          <w:lang w:val="en-AU"/>
        </w:rPr>
        <w:t xml:space="preserve">gained </w:t>
      </w:r>
      <w:r w:rsidR="00AA1CA4" w:rsidRPr="00C54198">
        <w:rPr>
          <w:rFonts w:asciiTheme="minorHAnsi" w:hAnsiTheme="minorHAnsi" w:cstheme="minorHAnsi"/>
          <w:color w:val="000000" w:themeColor="text1"/>
          <w:sz w:val="24"/>
          <w:szCs w:val="24"/>
        </w:rPr>
        <w:t xml:space="preserve">from </w:t>
      </w:r>
      <w:r w:rsidR="00AA1CA4" w:rsidRPr="00C54198">
        <w:rPr>
          <w:rFonts w:asciiTheme="minorHAnsi" w:hAnsiTheme="minorHAnsi" w:cstheme="minorHAnsi"/>
          <w:i/>
          <w:color w:val="000000" w:themeColor="text1"/>
          <w:sz w:val="24"/>
          <w:szCs w:val="24"/>
        </w:rPr>
        <w:t>in-vitro</w:t>
      </w:r>
      <w:r w:rsidR="00AA1CA4" w:rsidRPr="00C54198">
        <w:rPr>
          <w:rFonts w:asciiTheme="minorHAnsi" w:hAnsiTheme="minorHAnsi" w:cstheme="minorHAnsi"/>
          <w:color w:val="000000" w:themeColor="text1"/>
          <w:sz w:val="24"/>
          <w:szCs w:val="24"/>
        </w:rPr>
        <w:t xml:space="preserve"> opsin protein expression studies or </w:t>
      </w:r>
      <w:r w:rsidR="00263FC7" w:rsidRPr="00C54198">
        <w:rPr>
          <w:rFonts w:asciiTheme="minorHAnsi" w:hAnsiTheme="minorHAnsi" w:cstheme="minorHAnsi"/>
          <w:color w:val="000000" w:themeColor="text1"/>
          <w:sz w:val="24"/>
          <w:szCs w:val="24"/>
          <w:lang w:val="en-AU"/>
        </w:rPr>
        <w:t>measured using MSP</w:t>
      </w:r>
      <w:r w:rsidR="000366A8" w:rsidRPr="00C54198">
        <w:rPr>
          <w:rFonts w:asciiTheme="minorHAnsi" w:hAnsiTheme="minorHAnsi" w:cstheme="minorHAnsi"/>
          <w:color w:val="000000" w:themeColor="text1"/>
          <w:sz w:val="24"/>
          <w:szCs w:val="24"/>
          <w:lang w:val="en-AU"/>
        </w:rPr>
        <w:t xml:space="preserve"> (for reference species, see Table S</w:t>
      </w:r>
      <w:r w:rsidR="00B97EB8" w:rsidRPr="00C54198">
        <w:rPr>
          <w:rFonts w:asciiTheme="minorHAnsi" w:hAnsiTheme="minorHAnsi" w:cstheme="minorHAnsi"/>
          <w:color w:val="000000" w:themeColor="text1"/>
          <w:sz w:val="24"/>
          <w:szCs w:val="24"/>
          <w:lang w:val="en-AU"/>
        </w:rPr>
        <w:t>2</w:t>
      </w:r>
      <w:r w:rsidR="000366A8" w:rsidRPr="00C54198">
        <w:rPr>
          <w:rFonts w:asciiTheme="minorHAnsi" w:hAnsiTheme="minorHAnsi" w:cstheme="minorHAnsi"/>
          <w:color w:val="000000" w:themeColor="text1"/>
          <w:sz w:val="24"/>
          <w:szCs w:val="24"/>
          <w:lang w:val="en-AU"/>
        </w:rPr>
        <w:t>)</w:t>
      </w:r>
      <w:r w:rsidR="00DA3034" w:rsidRPr="00C54198">
        <w:rPr>
          <w:rFonts w:asciiTheme="minorHAnsi" w:hAnsiTheme="minorHAnsi" w:cstheme="minorHAnsi"/>
          <w:color w:val="000000" w:themeColor="text1"/>
          <w:sz w:val="24"/>
          <w:szCs w:val="24"/>
          <w:lang w:val="en-AU"/>
        </w:rPr>
        <w:t xml:space="preserve">. </w:t>
      </w:r>
      <w:r w:rsidRPr="00C54198">
        <w:rPr>
          <w:rFonts w:asciiTheme="minorHAnsi" w:hAnsiTheme="minorHAnsi" w:cstheme="minorHAnsi"/>
          <w:color w:val="000000" w:themeColor="text1"/>
          <w:sz w:val="24"/>
          <w:szCs w:val="24"/>
          <w:lang w:val="en-AU"/>
        </w:rPr>
        <w:t xml:space="preserve">Individual site effects were then judged based on their polarity (polar or non-polar) and estimated </w:t>
      </w:r>
      <w:proofErr w:type="spellStart"/>
      <w:r w:rsidRPr="00C54198">
        <w:rPr>
          <w:rFonts w:asciiTheme="minorHAnsi" w:hAnsiTheme="minorHAnsi" w:cstheme="minorHAnsi"/>
          <w:color w:val="000000" w:themeColor="text1"/>
          <w:sz w:val="24"/>
          <w:szCs w:val="24"/>
          <w:lang w:val="en-AU"/>
        </w:rPr>
        <w:t>λ</w:t>
      </w:r>
      <w:r w:rsidRPr="00C54198">
        <w:rPr>
          <w:rFonts w:asciiTheme="minorHAnsi" w:hAnsiTheme="minorHAnsi" w:cstheme="minorHAnsi"/>
          <w:color w:val="000000" w:themeColor="text1"/>
          <w:sz w:val="24"/>
          <w:szCs w:val="24"/>
          <w:vertAlign w:val="subscript"/>
          <w:lang w:val="en-AU"/>
        </w:rPr>
        <w:t>max</w:t>
      </w:r>
      <w:proofErr w:type="spellEnd"/>
      <w:r w:rsidRPr="00C54198">
        <w:rPr>
          <w:rFonts w:asciiTheme="minorHAnsi" w:hAnsiTheme="minorHAnsi" w:cstheme="minorHAnsi"/>
          <w:color w:val="000000" w:themeColor="text1"/>
          <w:sz w:val="24"/>
          <w:szCs w:val="24"/>
          <w:lang w:val="en-AU"/>
        </w:rPr>
        <w:t xml:space="preserve"> contributions were then added </w:t>
      </w:r>
      <w:r w:rsidR="00263FC7" w:rsidRPr="00C54198">
        <w:rPr>
          <w:rFonts w:asciiTheme="minorHAnsi" w:hAnsiTheme="minorHAnsi" w:cstheme="minorHAnsi"/>
          <w:color w:val="000000" w:themeColor="text1"/>
          <w:sz w:val="24"/>
          <w:szCs w:val="24"/>
          <w:lang w:val="en-AU"/>
        </w:rPr>
        <w:t xml:space="preserve">or subtracted from </w:t>
      </w:r>
      <w:r w:rsidRPr="00C54198">
        <w:rPr>
          <w:rFonts w:asciiTheme="minorHAnsi" w:hAnsiTheme="minorHAnsi" w:cstheme="minorHAnsi"/>
          <w:color w:val="000000" w:themeColor="text1"/>
          <w:sz w:val="24"/>
          <w:szCs w:val="24"/>
          <w:lang w:val="en-AU"/>
        </w:rPr>
        <w:t xml:space="preserve">the known </w:t>
      </w:r>
      <w:proofErr w:type="spellStart"/>
      <w:r w:rsidRPr="00C54198">
        <w:rPr>
          <w:rFonts w:asciiTheme="minorHAnsi" w:hAnsiTheme="minorHAnsi" w:cstheme="minorHAnsi"/>
          <w:color w:val="000000" w:themeColor="text1"/>
          <w:sz w:val="24"/>
          <w:szCs w:val="24"/>
          <w:lang w:val="en-AU"/>
        </w:rPr>
        <w:t>λ</w:t>
      </w:r>
      <w:r w:rsidRPr="00C54198">
        <w:rPr>
          <w:rFonts w:asciiTheme="minorHAnsi" w:hAnsiTheme="minorHAnsi" w:cstheme="minorHAnsi"/>
          <w:color w:val="000000" w:themeColor="text1"/>
          <w:sz w:val="24"/>
          <w:szCs w:val="24"/>
          <w:vertAlign w:val="subscript"/>
          <w:lang w:val="en-AU"/>
        </w:rPr>
        <w:t>max</w:t>
      </w:r>
      <w:proofErr w:type="spellEnd"/>
      <w:r w:rsidRPr="00C54198">
        <w:rPr>
          <w:rFonts w:asciiTheme="minorHAnsi" w:hAnsiTheme="minorHAnsi" w:cstheme="minorHAnsi"/>
          <w:color w:val="000000" w:themeColor="text1"/>
          <w:sz w:val="24"/>
          <w:szCs w:val="24"/>
          <w:vertAlign w:val="subscript"/>
          <w:lang w:val="en-AU"/>
        </w:rPr>
        <w:t xml:space="preserve"> </w:t>
      </w:r>
      <w:r w:rsidRPr="00C54198">
        <w:rPr>
          <w:rFonts w:asciiTheme="minorHAnsi" w:hAnsiTheme="minorHAnsi" w:cstheme="minorHAnsi"/>
          <w:color w:val="000000" w:themeColor="text1"/>
          <w:sz w:val="24"/>
          <w:szCs w:val="24"/>
          <w:lang w:val="en-AU"/>
        </w:rPr>
        <w:t>value</w:t>
      </w:r>
      <w:r w:rsidRPr="00C54198">
        <w:rPr>
          <w:rFonts w:asciiTheme="minorHAnsi" w:hAnsiTheme="minorHAnsi" w:cstheme="minorHAnsi"/>
          <w:color w:val="000000" w:themeColor="text1"/>
          <w:sz w:val="24"/>
          <w:szCs w:val="24"/>
          <w:vertAlign w:val="subscript"/>
          <w:lang w:val="en-AU"/>
        </w:rPr>
        <w:t xml:space="preserve"> </w:t>
      </w:r>
      <w:r w:rsidRPr="00C54198">
        <w:rPr>
          <w:rFonts w:asciiTheme="minorHAnsi" w:hAnsiTheme="minorHAnsi" w:cstheme="minorHAnsi"/>
          <w:color w:val="000000" w:themeColor="text1"/>
          <w:sz w:val="24"/>
          <w:szCs w:val="24"/>
          <w:lang w:val="en-AU"/>
        </w:rPr>
        <w:t xml:space="preserve">of the closest matching species. </w:t>
      </w:r>
    </w:p>
    <w:p w14:paraId="61B57043" w14:textId="77777777" w:rsidR="00FF18AD" w:rsidRPr="00C54198" w:rsidRDefault="00FF18AD" w:rsidP="00973632">
      <w:pPr>
        <w:pStyle w:val="NormalWeb"/>
        <w:spacing w:before="0" w:beforeAutospacing="0" w:after="0" w:afterAutospacing="0" w:line="480" w:lineRule="auto"/>
        <w:jc w:val="both"/>
        <w:rPr>
          <w:rFonts w:asciiTheme="minorHAnsi" w:hAnsiTheme="minorHAnsi" w:cstheme="minorHAnsi"/>
          <w:b/>
          <w:bCs/>
          <w:color w:val="000000" w:themeColor="text1"/>
        </w:rPr>
      </w:pPr>
      <w:r w:rsidRPr="00C54198">
        <w:rPr>
          <w:rFonts w:asciiTheme="minorHAnsi" w:hAnsiTheme="minorHAnsi" w:cstheme="minorHAnsi"/>
          <w:b/>
          <w:bCs/>
          <w:color w:val="000000" w:themeColor="text1"/>
        </w:rPr>
        <w:t>Phylogenetic reconstruction of the SWS1 duplication</w:t>
      </w:r>
    </w:p>
    <w:p w14:paraId="03985706" w14:textId="18B1A116" w:rsidR="00DA4E3F" w:rsidRPr="00C54198" w:rsidRDefault="00FF18AD" w:rsidP="00973632">
      <w:pPr>
        <w:pStyle w:val="Heading1"/>
        <w:shd w:val="clear" w:color="auto" w:fill="FFFFFF"/>
        <w:spacing w:before="120" w:beforeAutospacing="0" w:after="48" w:afterAutospacing="0" w:line="480" w:lineRule="auto"/>
        <w:ind w:firstLine="720"/>
        <w:rPr>
          <w:rFonts w:asciiTheme="minorHAnsi" w:hAnsiTheme="minorHAnsi" w:cstheme="minorHAnsi"/>
          <w:b w:val="0"/>
          <w:bCs w:val="0"/>
          <w:i/>
          <w:iCs/>
          <w:color w:val="000000" w:themeColor="text1"/>
          <w:sz w:val="24"/>
          <w:szCs w:val="24"/>
          <w:lang w:val="en-US" w:eastAsia="en-GB"/>
        </w:rPr>
      </w:pPr>
      <w:r w:rsidRPr="00C54198">
        <w:rPr>
          <w:rFonts w:asciiTheme="minorHAnsi" w:hAnsiTheme="minorHAnsi" w:cstheme="minorHAnsi"/>
          <w:b w:val="0"/>
          <w:bCs w:val="0"/>
          <w:color w:val="000000" w:themeColor="text1"/>
          <w:sz w:val="24"/>
          <w:szCs w:val="24"/>
          <w:lang w:val="en-US"/>
        </w:rPr>
        <w:t xml:space="preserve">To </w:t>
      </w:r>
      <w:r w:rsidR="00313022" w:rsidRPr="00C54198">
        <w:rPr>
          <w:rFonts w:asciiTheme="minorHAnsi" w:hAnsiTheme="minorHAnsi" w:cstheme="minorHAnsi"/>
          <w:b w:val="0"/>
          <w:bCs w:val="0"/>
          <w:color w:val="000000" w:themeColor="text1"/>
          <w:sz w:val="24"/>
          <w:szCs w:val="24"/>
          <w:lang w:val="en-US"/>
        </w:rPr>
        <w:t>re</w:t>
      </w:r>
      <w:r w:rsidRPr="00C54198">
        <w:rPr>
          <w:rFonts w:asciiTheme="minorHAnsi" w:hAnsiTheme="minorHAnsi" w:cstheme="minorHAnsi"/>
          <w:b w:val="0"/>
          <w:bCs w:val="0"/>
          <w:color w:val="000000" w:themeColor="text1"/>
          <w:sz w:val="24"/>
          <w:szCs w:val="24"/>
          <w:lang w:val="en-US"/>
        </w:rPr>
        <w:t xml:space="preserve">solve the phylogenetic relationship of SWS1 opsins among the damselfish radiation, we first </w:t>
      </w:r>
      <w:r w:rsidRPr="00C54198">
        <w:rPr>
          <w:rFonts w:asciiTheme="minorHAnsi" w:hAnsiTheme="minorHAnsi" w:cstheme="minorHAnsi"/>
          <w:b w:val="0"/>
          <w:bCs w:val="0"/>
          <w:color w:val="000000" w:themeColor="text1"/>
          <w:sz w:val="24"/>
          <w:szCs w:val="24"/>
          <w:lang w:val="en-US" w:eastAsia="en-GB"/>
        </w:rPr>
        <w:t xml:space="preserve">reconstructed </w:t>
      </w:r>
      <w:r w:rsidRPr="00C54198">
        <w:rPr>
          <w:rFonts w:asciiTheme="minorHAnsi" w:hAnsiTheme="minorHAnsi" w:cstheme="minorHAnsi"/>
          <w:b w:val="0"/>
          <w:bCs w:val="0"/>
          <w:color w:val="000000" w:themeColor="text1"/>
          <w:sz w:val="24"/>
          <w:szCs w:val="24"/>
          <w:lang w:val="en-US"/>
        </w:rPr>
        <w:t xml:space="preserve">maximum-likelihood amino acid trees using PHYML (100 bootstrap iterations in MEGA 11) only for species (n = 30) for which the sequences originated from whole genome or transcriptome studies (Table S1). </w:t>
      </w:r>
      <w:r w:rsidRPr="00C54198">
        <w:rPr>
          <w:rFonts w:asciiTheme="minorHAnsi" w:hAnsiTheme="minorHAnsi" w:cstheme="minorHAnsi"/>
          <w:b w:val="0"/>
          <w:bCs w:val="0"/>
          <w:i/>
          <w:iCs/>
          <w:color w:val="000000" w:themeColor="text1"/>
          <w:sz w:val="24"/>
          <w:szCs w:val="24"/>
          <w:lang w:val="en-US"/>
        </w:rPr>
        <w:t>SWS1</w:t>
      </w:r>
      <w:r w:rsidRPr="00C54198">
        <w:rPr>
          <w:rFonts w:asciiTheme="minorHAnsi" w:hAnsiTheme="minorHAnsi" w:cstheme="minorHAnsi"/>
          <w:b w:val="0"/>
          <w:bCs w:val="0"/>
          <w:color w:val="000000" w:themeColor="text1"/>
          <w:sz w:val="24"/>
          <w:szCs w:val="24"/>
          <w:lang w:val="en-US"/>
        </w:rPr>
        <w:t xml:space="preserve"> sequences gained from Sanger sequencing without cloning might represent hybrids between gene copies and were thus excluded from phylogenetic analyses. </w:t>
      </w:r>
      <w:r w:rsidR="00DA4E3F" w:rsidRPr="00C54198">
        <w:rPr>
          <w:rFonts w:asciiTheme="minorHAnsi" w:hAnsiTheme="minorHAnsi" w:cstheme="minorHAnsi"/>
          <w:b w:val="0"/>
          <w:bCs w:val="0"/>
          <w:color w:val="000000" w:themeColor="text1"/>
          <w:sz w:val="24"/>
          <w:szCs w:val="24"/>
          <w:lang w:val="en-US"/>
        </w:rPr>
        <w:t>As outgroups</w:t>
      </w:r>
      <w:r w:rsidR="005B4393" w:rsidRPr="00C54198">
        <w:rPr>
          <w:rFonts w:asciiTheme="minorHAnsi" w:hAnsiTheme="minorHAnsi" w:cstheme="minorHAnsi"/>
          <w:b w:val="0"/>
          <w:bCs w:val="0"/>
          <w:color w:val="000000" w:themeColor="text1"/>
          <w:sz w:val="24"/>
          <w:szCs w:val="24"/>
          <w:lang w:val="en-US"/>
        </w:rPr>
        <w:t>,</w:t>
      </w:r>
      <w:r w:rsidR="00DA4E3F" w:rsidRPr="00C54198">
        <w:rPr>
          <w:rFonts w:asciiTheme="minorHAnsi" w:hAnsiTheme="minorHAnsi" w:cstheme="minorHAnsi"/>
          <w:b w:val="0"/>
          <w:bCs w:val="0"/>
          <w:color w:val="000000" w:themeColor="text1"/>
          <w:sz w:val="24"/>
          <w:szCs w:val="24"/>
          <w:lang w:val="en-US"/>
        </w:rPr>
        <w:t xml:space="preserve"> we determined </w:t>
      </w:r>
      <w:r w:rsidR="00281D58" w:rsidRPr="00C54198">
        <w:rPr>
          <w:rFonts w:asciiTheme="minorHAnsi" w:hAnsiTheme="minorHAnsi" w:cstheme="minorHAnsi"/>
          <w:b w:val="0"/>
          <w:bCs w:val="0"/>
          <w:color w:val="000000" w:themeColor="text1"/>
          <w:sz w:val="24"/>
          <w:szCs w:val="24"/>
          <w:lang w:val="en-US"/>
        </w:rPr>
        <w:t>SWS1</w:t>
      </w:r>
      <w:r w:rsidR="00DA4E3F" w:rsidRPr="00C54198">
        <w:rPr>
          <w:rFonts w:asciiTheme="minorHAnsi" w:hAnsiTheme="minorHAnsi" w:cstheme="minorHAnsi"/>
          <w:b w:val="0"/>
          <w:bCs w:val="0"/>
          <w:color w:val="000000" w:themeColor="text1"/>
          <w:sz w:val="24"/>
          <w:szCs w:val="24"/>
          <w:lang w:val="en-US"/>
        </w:rPr>
        <w:t xml:space="preserve"> sequences of the Japanese rice fish, </w:t>
      </w:r>
      <w:proofErr w:type="spellStart"/>
      <w:r w:rsidR="00DA4E3F" w:rsidRPr="00C54198">
        <w:rPr>
          <w:rFonts w:asciiTheme="minorHAnsi" w:hAnsiTheme="minorHAnsi" w:cstheme="minorHAnsi"/>
          <w:b w:val="0"/>
          <w:bCs w:val="0"/>
          <w:i/>
          <w:iCs/>
          <w:color w:val="000000" w:themeColor="text1"/>
          <w:sz w:val="24"/>
          <w:szCs w:val="24"/>
          <w:lang w:val="en-US" w:eastAsia="en-GB"/>
        </w:rPr>
        <w:t>Oryzias</w:t>
      </w:r>
      <w:proofErr w:type="spellEnd"/>
      <w:r w:rsidR="00DA4E3F" w:rsidRPr="00C54198">
        <w:rPr>
          <w:rFonts w:asciiTheme="minorHAnsi" w:hAnsiTheme="minorHAnsi" w:cstheme="minorHAnsi"/>
          <w:b w:val="0"/>
          <w:bCs w:val="0"/>
          <w:i/>
          <w:iCs/>
          <w:color w:val="000000" w:themeColor="text1"/>
          <w:sz w:val="24"/>
          <w:szCs w:val="24"/>
          <w:lang w:val="en-US" w:eastAsia="en-GB"/>
        </w:rPr>
        <w:t xml:space="preserve"> </w:t>
      </w:r>
      <w:proofErr w:type="spellStart"/>
      <w:r w:rsidR="00DA4E3F" w:rsidRPr="00C54198">
        <w:rPr>
          <w:rFonts w:asciiTheme="minorHAnsi" w:hAnsiTheme="minorHAnsi" w:cstheme="minorHAnsi"/>
          <w:b w:val="0"/>
          <w:bCs w:val="0"/>
          <w:i/>
          <w:iCs/>
          <w:color w:val="000000" w:themeColor="text1"/>
          <w:sz w:val="24"/>
          <w:szCs w:val="24"/>
          <w:lang w:val="en-US" w:eastAsia="en-GB"/>
        </w:rPr>
        <w:t>latipes</w:t>
      </w:r>
      <w:proofErr w:type="spellEnd"/>
      <w:r w:rsidR="00DA4E3F" w:rsidRPr="00C54198">
        <w:rPr>
          <w:rFonts w:asciiTheme="minorHAnsi" w:hAnsiTheme="minorHAnsi" w:cstheme="minorHAnsi"/>
          <w:b w:val="0"/>
          <w:bCs w:val="0"/>
          <w:color w:val="000000" w:themeColor="text1"/>
          <w:sz w:val="24"/>
          <w:szCs w:val="24"/>
          <w:lang w:val="en-US" w:eastAsia="en-GB"/>
        </w:rPr>
        <w:t xml:space="preserve"> (</w:t>
      </w:r>
      <w:r w:rsidR="00DA4E3F" w:rsidRPr="00C54198">
        <w:rPr>
          <w:rFonts w:asciiTheme="minorHAnsi" w:hAnsiTheme="minorHAnsi" w:cstheme="minorHAnsi"/>
          <w:b w:val="0"/>
          <w:bCs w:val="0"/>
          <w:color w:val="000000" w:themeColor="text1"/>
          <w:sz w:val="24"/>
          <w:szCs w:val="24"/>
          <w:lang w:eastAsia="en-GB"/>
        </w:rPr>
        <w:t>BAE78652.1),</w:t>
      </w:r>
      <w:r w:rsidR="00DA4E3F" w:rsidRPr="00C54198">
        <w:rPr>
          <w:rFonts w:asciiTheme="minorHAnsi" w:hAnsiTheme="minorHAnsi" w:cstheme="minorHAnsi"/>
          <w:b w:val="0"/>
          <w:bCs w:val="0"/>
          <w:i/>
          <w:iCs/>
          <w:color w:val="000000" w:themeColor="text1"/>
          <w:sz w:val="24"/>
          <w:szCs w:val="24"/>
          <w:lang w:eastAsia="en-GB"/>
        </w:rPr>
        <w:t xml:space="preserve"> </w:t>
      </w:r>
      <w:r w:rsidR="00281D58" w:rsidRPr="00C54198">
        <w:rPr>
          <w:rFonts w:asciiTheme="minorHAnsi" w:hAnsiTheme="minorHAnsi" w:cstheme="minorHAnsi"/>
          <w:b w:val="0"/>
          <w:bCs w:val="0"/>
          <w:i/>
          <w:iCs/>
          <w:color w:val="000000" w:themeColor="text1"/>
          <w:sz w:val="24"/>
          <w:szCs w:val="24"/>
          <w:lang w:eastAsia="en-GB"/>
        </w:rPr>
        <w:t>t</w:t>
      </w:r>
      <w:r w:rsidR="00DA4E3F" w:rsidRPr="00C54198">
        <w:rPr>
          <w:rFonts w:asciiTheme="minorHAnsi" w:hAnsiTheme="minorHAnsi" w:cstheme="minorHAnsi"/>
          <w:b w:val="0"/>
          <w:bCs w:val="0"/>
          <w:color w:val="000000" w:themeColor="text1"/>
          <w:sz w:val="24"/>
          <w:szCs w:val="24"/>
          <w:shd w:val="clear" w:color="auto" w:fill="FFFFFF"/>
          <w:lang w:val="en-US"/>
        </w:rPr>
        <w:t xml:space="preserve">he zebra </w:t>
      </w:r>
      <w:proofErr w:type="spellStart"/>
      <w:r w:rsidR="00DA4E3F" w:rsidRPr="00C54198">
        <w:rPr>
          <w:rFonts w:asciiTheme="minorHAnsi" w:hAnsiTheme="minorHAnsi" w:cstheme="minorHAnsi"/>
          <w:b w:val="0"/>
          <w:bCs w:val="0"/>
          <w:color w:val="000000" w:themeColor="text1"/>
          <w:sz w:val="24"/>
          <w:szCs w:val="24"/>
          <w:shd w:val="clear" w:color="auto" w:fill="FFFFFF"/>
          <w:lang w:val="en-US"/>
        </w:rPr>
        <w:t>mbuna</w:t>
      </w:r>
      <w:proofErr w:type="spellEnd"/>
      <w:r w:rsidR="00DA4E3F" w:rsidRPr="00C54198">
        <w:rPr>
          <w:rFonts w:asciiTheme="minorHAnsi" w:hAnsiTheme="minorHAnsi" w:cstheme="minorHAnsi"/>
          <w:b w:val="0"/>
          <w:bCs w:val="0"/>
          <w:color w:val="000000" w:themeColor="text1"/>
          <w:sz w:val="24"/>
          <w:szCs w:val="24"/>
          <w:shd w:val="clear" w:color="auto" w:fill="FFFFFF"/>
          <w:lang w:val="en-US"/>
        </w:rPr>
        <w:t xml:space="preserve">, </w:t>
      </w:r>
      <w:proofErr w:type="spellStart"/>
      <w:r w:rsidR="00DA4E3F" w:rsidRPr="00C54198">
        <w:rPr>
          <w:rStyle w:val="Emphasis"/>
          <w:rFonts w:asciiTheme="minorHAnsi" w:hAnsiTheme="minorHAnsi" w:cstheme="minorHAnsi"/>
          <w:b w:val="0"/>
          <w:bCs w:val="0"/>
          <w:color w:val="000000" w:themeColor="text1"/>
          <w:sz w:val="24"/>
          <w:szCs w:val="24"/>
          <w:shd w:val="clear" w:color="auto" w:fill="FFFFFF"/>
          <w:lang w:val="en-US"/>
        </w:rPr>
        <w:t>Maylandia</w:t>
      </w:r>
      <w:proofErr w:type="spellEnd"/>
      <w:r w:rsidR="00DA4E3F" w:rsidRPr="00C54198">
        <w:rPr>
          <w:rStyle w:val="Emphasis"/>
          <w:rFonts w:asciiTheme="minorHAnsi" w:hAnsiTheme="minorHAnsi" w:cstheme="minorHAnsi"/>
          <w:b w:val="0"/>
          <w:bCs w:val="0"/>
          <w:color w:val="000000" w:themeColor="text1"/>
          <w:sz w:val="24"/>
          <w:szCs w:val="24"/>
          <w:shd w:val="clear" w:color="auto" w:fill="FFFFFF"/>
          <w:lang w:val="en-US"/>
        </w:rPr>
        <w:t xml:space="preserve"> zebra</w:t>
      </w:r>
      <w:r w:rsidR="00DA4E3F" w:rsidRPr="00C54198">
        <w:rPr>
          <w:rFonts w:asciiTheme="minorHAnsi" w:hAnsiTheme="minorHAnsi" w:cstheme="minorHAnsi"/>
          <w:b w:val="0"/>
          <w:bCs w:val="0"/>
          <w:color w:val="000000" w:themeColor="text1"/>
          <w:sz w:val="24"/>
          <w:szCs w:val="24"/>
          <w:shd w:val="clear" w:color="auto" w:fill="FFFFFF"/>
          <w:lang w:val="en-US"/>
        </w:rPr>
        <w:t xml:space="preserve"> (NP_001297003.1), </w:t>
      </w:r>
      <w:r w:rsidR="005B4393" w:rsidRPr="00C54198">
        <w:rPr>
          <w:rFonts w:asciiTheme="minorHAnsi" w:hAnsiTheme="minorHAnsi" w:cstheme="minorHAnsi"/>
          <w:b w:val="0"/>
          <w:bCs w:val="0"/>
          <w:color w:val="000000" w:themeColor="text1"/>
          <w:sz w:val="24"/>
          <w:szCs w:val="24"/>
          <w:shd w:val="clear" w:color="auto" w:fill="FFFFFF"/>
          <w:lang w:val="en-US"/>
        </w:rPr>
        <w:t xml:space="preserve">the </w:t>
      </w:r>
      <w:r w:rsidR="00DA4E3F" w:rsidRPr="00C54198">
        <w:rPr>
          <w:rFonts w:asciiTheme="minorHAnsi" w:hAnsiTheme="minorHAnsi" w:cstheme="minorHAnsi"/>
          <w:b w:val="0"/>
          <w:bCs w:val="0"/>
          <w:color w:val="000000" w:themeColor="text1"/>
          <w:sz w:val="24"/>
          <w:szCs w:val="24"/>
          <w:lang w:val="en-US"/>
        </w:rPr>
        <w:t xml:space="preserve">Nile tilapia, </w:t>
      </w:r>
      <w:r w:rsidR="00DA4E3F" w:rsidRPr="00C54198">
        <w:rPr>
          <w:rFonts w:asciiTheme="minorHAnsi" w:hAnsiTheme="minorHAnsi" w:cstheme="minorHAnsi"/>
          <w:b w:val="0"/>
          <w:bCs w:val="0"/>
          <w:i/>
          <w:color w:val="000000" w:themeColor="text1"/>
          <w:sz w:val="24"/>
          <w:szCs w:val="24"/>
          <w:lang w:val="en-US"/>
        </w:rPr>
        <w:t xml:space="preserve">Oreochromis </w:t>
      </w:r>
      <w:proofErr w:type="spellStart"/>
      <w:r w:rsidR="00DA4E3F" w:rsidRPr="00C54198">
        <w:rPr>
          <w:rFonts w:asciiTheme="minorHAnsi" w:hAnsiTheme="minorHAnsi" w:cstheme="minorHAnsi"/>
          <w:b w:val="0"/>
          <w:bCs w:val="0"/>
          <w:i/>
          <w:color w:val="000000" w:themeColor="text1"/>
          <w:sz w:val="24"/>
          <w:szCs w:val="24"/>
          <w:lang w:val="en-US"/>
        </w:rPr>
        <w:t>niloticus</w:t>
      </w:r>
      <w:proofErr w:type="spellEnd"/>
      <w:r w:rsidR="00DA4E3F" w:rsidRPr="00C54198">
        <w:rPr>
          <w:rFonts w:asciiTheme="minorHAnsi" w:hAnsiTheme="minorHAnsi" w:cstheme="minorHAnsi"/>
          <w:b w:val="0"/>
          <w:bCs w:val="0"/>
          <w:color w:val="000000" w:themeColor="text1"/>
          <w:sz w:val="24"/>
          <w:szCs w:val="24"/>
          <w:lang w:val="en-US"/>
        </w:rPr>
        <w:t xml:space="preserve"> </w:t>
      </w:r>
      <w:r w:rsidR="00DA4E3F" w:rsidRPr="00C54198">
        <w:rPr>
          <w:rFonts w:asciiTheme="minorHAnsi" w:hAnsiTheme="minorHAnsi" w:cstheme="minorHAnsi"/>
          <w:b w:val="0"/>
          <w:bCs w:val="0"/>
          <w:color w:val="000000" w:themeColor="text1"/>
          <w:sz w:val="24"/>
          <w:szCs w:val="24"/>
          <w:shd w:val="clear" w:color="auto" w:fill="FFFFFF"/>
          <w:lang w:val="en-US"/>
        </w:rPr>
        <w:t>(</w:t>
      </w:r>
      <w:r w:rsidR="00DA4E3F" w:rsidRPr="00C54198">
        <w:rPr>
          <w:rFonts w:asciiTheme="minorHAnsi" w:hAnsiTheme="minorHAnsi" w:cstheme="minorHAnsi"/>
          <w:b w:val="0"/>
          <w:bCs w:val="0"/>
          <w:i/>
          <w:iCs/>
          <w:color w:val="000000" w:themeColor="text1"/>
          <w:sz w:val="24"/>
          <w:szCs w:val="24"/>
          <w:lang w:eastAsia="en-GB"/>
        </w:rPr>
        <w:t xml:space="preserve">ADW80527.1), </w:t>
      </w:r>
      <w:r w:rsidR="00281D58" w:rsidRPr="00C54198">
        <w:rPr>
          <w:rFonts w:asciiTheme="minorHAnsi" w:hAnsiTheme="minorHAnsi" w:cstheme="minorHAnsi"/>
          <w:b w:val="0"/>
          <w:bCs w:val="0"/>
          <w:color w:val="000000" w:themeColor="text1"/>
          <w:sz w:val="24"/>
          <w:szCs w:val="24"/>
          <w:lang w:eastAsia="en-GB"/>
        </w:rPr>
        <w:t>t</w:t>
      </w:r>
      <w:r w:rsidR="00DA4E3F" w:rsidRPr="00C54198">
        <w:rPr>
          <w:rFonts w:asciiTheme="minorHAnsi" w:hAnsiTheme="minorHAnsi" w:cstheme="minorHAnsi"/>
          <w:b w:val="0"/>
          <w:bCs w:val="0"/>
          <w:color w:val="000000" w:themeColor="text1"/>
          <w:sz w:val="24"/>
          <w:szCs w:val="24"/>
          <w:lang w:eastAsia="en-GB"/>
        </w:rPr>
        <w:t xml:space="preserve">he Atlantic salmon, </w:t>
      </w:r>
      <w:r w:rsidR="00DA4E3F" w:rsidRPr="00C54198">
        <w:rPr>
          <w:rFonts w:asciiTheme="minorHAnsi" w:hAnsiTheme="minorHAnsi" w:cstheme="minorHAnsi"/>
          <w:b w:val="0"/>
          <w:bCs w:val="0"/>
          <w:i/>
          <w:iCs/>
          <w:color w:val="000000" w:themeColor="text1"/>
          <w:sz w:val="24"/>
          <w:szCs w:val="24"/>
          <w:lang w:eastAsia="en-GB"/>
        </w:rPr>
        <w:t xml:space="preserve">Salmo </w:t>
      </w:r>
      <w:proofErr w:type="spellStart"/>
      <w:r w:rsidR="00DA4E3F" w:rsidRPr="00C54198">
        <w:rPr>
          <w:rFonts w:asciiTheme="minorHAnsi" w:hAnsiTheme="minorHAnsi" w:cstheme="minorHAnsi"/>
          <w:b w:val="0"/>
          <w:bCs w:val="0"/>
          <w:i/>
          <w:iCs/>
          <w:color w:val="000000" w:themeColor="text1"/>
          <w:sz w:val="24"/>
          <w:szCs w:val="24"/>
          <w:lang w:eastAsia="en-GB"/>
        </w:rPr>
        <w:t>salar</w:t>
      </w:r>
      <w:proofErr w:type="spellEnd"/>
      <w:r w:rsidR="00DA4E3F" w:rsidRPr="00C54198">
        <w:rPr>
          <w:rFonts w:asciiTheme="minorHAnsi" w:hAnsiTheme="minorHAnsi" w:cstheme="minorHAnsi"/>
          <w:b w:val="0"/>
          <w:bCs w:val="0"/>
          <w:i/>
          <w:iCs/>
          <w:color w:val="000000" w:themeColor="text1"/>
          <w:sz w:val="24"/>
          <w:szCs w:val="24"/>
          <w:lang w:eastAsia="en-GB"/>
        </w:rPr>
        <w:t xml:space="preserve"> </w:t>
      </w:r>
      <w:r w:rsidR="00DA4E3F" w:rsidRPr="00C54198">
        <w:rPr>
          <w:rFonts w:asciiTheme="minorHAnsi" w:hAnsiTheme="minorHAnsi" w:cstheme="minorHAnsi"/>
          <w:b w:val="0"/>
          <w:bCs w:val="0"/>
          <w:color w:val="000000" w:themeColor="text1"/>
          <w:sz w:val="24"/>
          <w:szCs w:val="24"/>
          <w:lang w:eastAsia="en-GB"/>
        </w:rPr>
        <w:t>(AAP58324.1), the zebrafish</w:t>
      </w:r>
      <w:r w:rsidR="00281D58" w:rsidRPr="00C54198">
        <w:rPr>
          <w:rFonts w:asciiTheme="minorHAnsi" w:hAnsiTheme="minorHAnsi" w:cstheme="minorHAnsi"/>
          <w:b w:val="0"/>
          <w:bCs w:val="0"/>
          <w:color w:val="000000" w:themeColor="text1"/>
          <w:sz w:val="24"/>
          <w:szCs w:val="24"/>
          <w:lang w:eastAsia="en-GB"/>
        </w:rPr>
        <w:t xml:space="preserve">, </w:t>
      </w:r>
      <w:r w:rsidR="00DA4E3F" w:rsidRPr="00C54198">
        <w:rPr>
          <w:rFonts w:asciiTheme="minorHAnsi" w:hAnsiTheme="minorHAnsi" w:cstheme="minorHAnsi"/>
          <w:b w:val="0"/>
          <w:bCs w:val="0"/>
          <w:i/>
          <w:iCs/>
          <w:color w:val="000000" w:themeColor="text1"/>
          <w:sz w:val="24"/>
          <w:szCs w:val="24"/>
          <w:lang w:eastAsia="en-GB"/>
        </w:rPr>
        <w:t xml:space="preserve">Danio rerio </w:t>
      </w:r>
      <w:r w:rsidR="00DA4E3F" w:rsidRPr="00C54198">
        <w:rPr>
          <w:rFonts w:asciiTheme="minorHAnsi" w:hAnsiTheme="minorHAnsi" w:cstheme="minorHAnsi"/>
          <w:b w:val="0"/>
          <w:bCs w:val="0"/>
          <w:color w:val="000000" w:themeColor="text1"/>
          <w:sz w:val="24"/>
          <w:szCs w:val="24"/>
          <w:lang w:eastAsia="en-GB"/>
        </w:rPr>
        <w:t>(AAD24756.1)</w:t>
      </w:r>
      <w:r w:rsidR="00313022" w:rsidRPr="00C54198">
        <w:rPr>
          <w:rFonts w:asciiTheme="minorHAnsi" w:hAnsiTheme="minorHAnsi" w:cstheme="minorHAnsi"/>
          <w:b w:val="0"/>
          <w:bCs w:val="0"/>
          <w:color w:val="000000" w:themeColor="text1"/>
          <w:sz w:val="24"/>
          <w:szCs w:val="24"/>
          <w:lang w:eastAsia="en-GB"/>
        </w:rPr>
        <w:t>,</w:t>
      </w:r>
      <w:r w:rsidR="00DA4E3F" w:rsidRPr="00C54198">
        <w:rPr>
          <w:rFonts w:asciiTheme="minorHAnsi" w:hAnsiTheme="minorHAnsi" w:cstheme="minorHAnsi"/>
          <w:b w:val="0"/>
          <w:bCs w:val="0"/>
          <w:color w:val="000000" w:themeColor="text1"/>
          <w:sz w:val="24"/>
          <w:szCs w:val="24"/>
          <w:lang w:eastAsia="en-GB"/>
        </w:rPr>
        <w:t xml:space="preserve"> the</w:t>
      </w:r>
      <w:r w:rsidR="00281D58" w:rsidRPr="00C54198">
        <w:rPr>
          <w:rFonts w:asciiTheme="minorHAnsi" w:hAnsiTheme="minorHAnsi" w:cstheme="minorHAnsi"/>
          <w:b w:val="0"/>
          <w:bCs w:val="0"/>
          <w:color w:val="000000" w:themeColor="text1"/>
          <w:sz w:val="24"/>
          <w:szCs w:val="24"/>
          <w:lang w:eastAsia="en-GB"/>
        </w:rPr>
        <w:t xml:space="preserve"> </w:t>
      </w:r>
      <w:r w:rsidR="00DA4E3F" w:rsidRPr="00C54198">
        <w:rPr>
          <w:rFonts w:asciiTheme="minorHAnsi" w:hAnsiTheme="minorHAnsi" w:cstheme="minorHAnsi"/>
          <w:b w:val="0"/>
          <w:bCs w:val="0"/>
          <w:color w:val="000000" w:themeColor="text1"/>
          <w:sz w:val="24"/>
          <w:szCs w:val="24"/>
          <w:lang w:eastAsia="en-GB"/>
        </w:rPr>
        <w:t xml:space="preserve">pouched lamprey, </w:t>
      </w:r>
      <w:proofErr w:type="spellStart"/>
      <w:r w:rsidR="00DA4E3F" w:rsidRPr="00C54198">
        <w:rPr>
          <w:rFonts w:asciiTheme="minorHAnsi" w:hAnsiTheme="minorHAnsi" w:cstheme="minorHAnsi"/>
          <w:b w:val="0"/>
          <w:bCs w:val="0"/>
          <w:i/>
          <w:iCs/>
          <w:color w:val="000000" w:themeColor="text1"/>
          <w:sz w:val="24"/>
          <w:szCs w:val="24"/>
          <w:lang w:val="en-US" w:eastAsia="en-GB"/>
        </w:rPr>
        <w:t>Geotria</w:t>
      </w:r>
      <w:proofErr w:type="spellEnd"/>
      <w:r w:rsidR="00DA4E3F" w:rsidRPr="00C54198">
        <w:rPr>
          <w:rFonts w:asciiTheme="minorHAnsi" w:hAnsiTheme="minorHAnsi" w:cstheme="minorHAnsi"/>
          <w:b w:val="0"/>
          <w:bCs w:val="0"/>
          <w:i/>
          <w:iCs/>
          <w:color w:val="000000" w:themeColor="text1"/>
          <w:sz w:val="24"/>
          <w:szCs w:val="24"/>
          <w:lang w:val="en-US" w:eastAsia="en-GB"/>
        </w:rPr>
        <w:t xml:space="preserve"> australis</w:t>
      </w:r>
      <w:r w:rsidR="00281D58" w:rsidRPr="00C54198">
        <w:rPr>
          <w:rFonts w:asciiTheme="minorHAnsi" w:hAnsiTheme="minorHAnsi" w:cstheme="minorHAnsi"/>
          <w:b w:val="0"/>
          <w:bCs w:val="0"/>
          <w:i/>
          <w:iCs/>
          <w:color w:val="000000" w:themeColor="text1"/>
          <w:sz w:val="24"/>
          <w:szCs w:val="24"/>
          <w:lang w:val="en-US" w:eastAsia="en-GB"/>
        </w:rPr>
        <w:t xml:space="preserve"> </w:t>
      </w:r>
      <w:r w:rsidR="00DA4E3F" w:rsidRPr="00C54198">
        <w:rPr>
          <w:rFonts w:asciiTheme="minorHAnsi" w:hAnsiTheme="minorHAnsi" w:cstheme="minorHAnsi"/>
          <w:b w:val="0"/>
          <w:bCs w:val="0"/>
          <w:color w:val="000000" w:themeColor="text1"/>
          <w:sz w:val="24"/>
          <w:szCs w:val="24"/>
          <w:lang w:eastAsia="en-GB"/>
        </w:rPr>
        <w:t>(AAR14684.1),</w:t>
      </w:r>
      <w:r w:rsidR="00DA4E3F" w:rsidRPr="00C54198">
        <w:rPr>
          <w:rFonts w:asciiTheme="minorHAnsi" w:hAnsiTheme="minorHAnsi" w:cstheme="minorHAnsi"/>
          <w:b w:val="0"/>
          <w:bCs w:val="0"/>
          <w:i/>
          <w:iCs/>
          <w:color w:val="000000" w:themeColor="text1"/>
          <w:sz w:val="24"/>
          <w:szCs w:val="24"/>
          <w:lang w:eastAsia="en-GB"/>
        </w:rPr>
        <w:t xml:space="preserve"> </w:t>
      </w:r>
      <w:r w:rsidR="00DA4E3F" w:rsidRPr="00C54198">
        <w:rPr>
          <w:rFonts w:asciiTheme="minorHAnsi" w:hAnsiTheme="minorHAnsi" w:cstheme="minorHAnsi"/>
          <w:b w:val="0"/>
          <w:bCs w:val="0"/>
          <w:color w:val="000000" w:themeColor="text1"/>
          <w:sz w:val="24"/>
          <w:szCs w:val="24"/>
          <w:lang w:eastAsia="en-GB"/>
        </w:rPr>
        <w:t>the green anole</w:t>
      </w:r>
      <w:r w:rsidR="00281D58" w:rsidRPr="00C54198">
        <w:rPr>
          <w:rFonts w:asciiTheme="minorHAnsi" w:hAnsiTheme="minorHAnsi" w:cstheme="minorHAnsi"/>
          <w:b w:val="0"/>
          <w:bCs w:val="0"/>
          <w:color w:val="000000" w:themeColor="text1"/>
          <w:sz w:val="24"/>
          <w:szCs w:val="24"/>
          <w:lang w:val="en-US" w:eastAsia="en-GB"/>
        </w:rPr>
        <w:t>,</w:t>
      </w:r>
      <w:r w:rsidR="00DA4E3F" w:rsidRPr="00C54198">
        <w:rPr>
          <w:rFonts w:asciiTheme="minorHAnsi" w:hAnsiTheme="minorHAnsi" w:cstheme="minorHAnsi"/>
          <w:b w:val="0"/>
          <w:bCs w:val="0"/>
          <w:color w:val="000000" w:themeColor="text1"/>
          <w:sz w:val="24"/>
          <w:szCs w:val="24"/>
          <w:lang w:val="en-US" w:eastAsia="en-GB"/>
        </w:rPr>
        <w:t xml:space="preserve"> </w:t>
      </w:r>
      <w:r w:rsidR="00DA4E3F" w:rsidRPr="00C54198">
        <w:rPr>
          <w:rFonts w:asciiTheme="minorHAnsi" w:hAnsiTheme="minorHAnsi" w:cstheme="minorHAnsi"/>
          <w:b w:val="0"/>
          <w:bCs w:val="0"/>
          <w:i/>
          <w:iCs/>
          <w:color w:val="000000" w:themeColor="text1"/>
          <w:sz w:val="24"/>
          <w:szCs w:val="24"/>
          <w:lang w:val="en-US" w:eastAsia="en-GB"/>
        </w:rPr>
        <w:t>Anolis carolinensis</w:t>
      </w:r>
    </w:p>
    <w:p w14:paraId="34B2EFEC" w14:textId="0D343E4F" w:rsidR="00143A9E" w:rsidRPr="00C54198" w:rsidRDefault="00DA4E3F" w:rsidP="00973632">
      <w:pPr>
        <w:pStyle w:val="HTMLPreformatted"/>
        <w:shd w:val="clear" w:color="auto" w:fill="FFFFFF"/>
        <w:spacing w:line="480" w:lineRule="auto"/>
        <w:rPr>
          <w:rFonts w:asciiTheme="minorHAnsi" w:hAnsiTheme="minorHAnsi" w:cstheme="minorHAnsi"/>
          <w:color w:val="000000" w:themeColor="text1"/>
          <w:sz w:val="24"/>
          <w:szCs w:val="24"/>
          <w:lang w:val="en-AU"/>
        </w:rPr>
      </w:pPr>
      <w:r w:rsidRPr="00C54198">
        <w:rPr>
          <w:rFonts w:asciiTheme="minorHAnsi" w:hAnsiTheme="minorHAnsi" w:cstheme="minorHAnsi"/>
          <w:color w:val="000000" w:themeColor="text1"/>
          <w:sz w:val="24"/>
          <w:szCs w:val="24"/>
          <w:lang w:val="en-GB" w:eastAsia="en-GB"/>
        </w:rPr>
        <w:t>(AAD32621.1</w:t>
      </w:r>
      <w:r w:rsidRPr="00C54198">
        <w:rPr>
          <w:rFonts w:asciiTheme="minorHAnsi" w:hAnsiTheme="minorHAnsi" w:cstheme="minorHAnsi"/>
          <w:color w:val="000000" w:themeColor="text1"/>
          <w:sz w:val="24"/>
          <w:szCs w:val="24"/>
          <w:lang w:val="en-US"/>
        </w:rPr>
        <w:t xml:space="preserve">), and </w:t>
      </w:r>
      <w:r w:rsidR="00281D58" w:rsidRPr="00C54198">
        <w:rPr>
          <w:rFonts w:asciiTheme="minorHAnsi" w:hAnsiTheme="minorHAnsi" w:cstheme="minorHAnsi"/>
          <w:color w:val="000000" w:themeColor="text1"/>
          <w:sz w:val="24"/>
          <w:szCs w:val="24"/>
          <w:lang w:val="en-US"/>
        </w:rPr>
        <w:t xml:space="preserve">human, </w:t>
      </w:r>
      <w:r w:rsidRPr="00C54198">
        <w:rPr>
          <w:rFonts w:asciiTheme="minorHAnsi" w:hAnsiTheme="minorHAnsi" w:cstheme="minorHAnsi"/>
          <w:i/>
          <w:iCs/>
          <w:color w:val="000000" w:themeColor="text1"/>
          <w:sz w:val="24"/>
          <w:szCs w:val="24"/>
          <w:lang w:val="en-US"/>
        </w:rPr>
        <w:t>Homo sapiens</w:t>
      </w:r>
      <w:r w:rsidRPr="00C54198">
        <w:rPr>
          <w:rFonts w:asciiTheme="minorHAnsi" w:hAnsiTheme="minorHAnsi" w:cstheme="minorHAnsi"/>
          <w:color w:val="000000" w:themeColor="text1"/>
          <w:sz w:val="24"/>
          <w:szCs w:val="24"/>
          <w:lang w:val="en-US"/>
        </w:rPr>
        <w:t xml:space="preserve"> (</w:t>
      </w:r>
      <w:r w:rsidRPr="00C54198">
        <w:rPr>
          <w:rFonts w:asciiTheme="minorHAnsi" w:hAnsiTheme="minorHAnsi" w:cstheme="minorHAnsi"/>
          <w:color w:val="000000" w:themeColor="text1"/>
          <w:sz w:val="24"/>
          <w:szCs w:val="24"/>
          <w:lang w:val="en-GB" w:eastAsia="en-GB"/>
        </w:rPr>
        <w:t>NM_001708.2</w:t>
      </w:r>
      <w:r w:rsidRPr="00C54198">
        <w:rPr>
          <w:rFonts w:asciiTheme="minorHAnsi" w:hAnsiTheme="minorHAnsi" w:cstheme="minorHAnsi"/>
          <w:color w:val="000000" w:themeColor="text1"/>
          <w:sz w:val="24"/>
          <w:szCs w:val="24"/>
          <w:lang w:val="en-US"/>
        </w:rPr>
        <w:t xml:space="preserve">). </w:t>
      </w:r>
      <w:r w:rsidR="00FF18AD" w:rsidRPr="00C54198">
        <w:rPr>
          <w:rFonts w:asciiTheme="minorHAnsi" w:hAnsiTheme="minorHAnsi" w:cstheme="minorHAnsi"/>
          <w:color w:val="000000" w:themeColor="text1"/>
          <w:sz w:val="24"/>
          <w:szCs w:val="24"/>
          <w:lang w:val="en-US"/>
        </w:rPr>
        <w:t>Next, we computed ancestral states (also in MEGA 11) for AA sites with special interest in sites that were estimated to cause shifts in spectral absorbance (bovine # 114 and 118).</w:t>
      </w:r>
      <w:r w:rsidR="00FF18AD" w:rsidRPr="00C54198">
        <w:rPr>
          <w:rFonts w:asciiTheme="minorHAnsi" w:hAnsiTheme="minorHAnsi" w:cstheme="minorHAnsi"/>
          <w:color w:val="000000" w:themeColor="text1"/>
          <w:sz w:val="24"/>
          <w:szCs w:val="24"/>
          <w:lang w:val="en-AU"/>
        </w:rPr>
        <w:t xml:space="preserve"> </w:t>
      </w:r>
      <w:r w:rsidR="00281D58" w:rsidRPr="00C54198">
        <w:rPr>
          <w:rFonts w:asciiTheme="minorHAnsi" w:hAnsiTheme="minorHAnsi" w:cstheme="minorHAnsi"/>
          <w:color w:val="000000" w:themeColor="text1"/>
          <w:sz w:val="24"/>
          <w:szCs w:val="24"/>
          <w:lang w:val="en-AU"/>
        </w:rPr>
        <w:t xml:space="preserve">Ancestral state reconstructions were performed with the full AA SWS1 sequence for reference species and with #114 and #118 </w:t>
      </w:r>
      <w:r w:rsidR="004E4C94" w:rsidRPr="00C54198">
        <w:rPr>
          <w:rFonts w:asciiTheme="minorHAnsi" w:hAnsiTheme="minorHAnsi" w:cstheme="minorHAnsi"/>
          <w:color w:val="000000" w:themeColor="text1"/>
          <w:sz w:val="24"/>
          <w:szCs w:val="24"/>
          <w:lang w:val="en-AU"/>
        </w:rPr>
        <w:t>removed</w:t>
      </w:r>
      <w:r w:rsidR="00281D58" w:rsidRPr="00C54198">
        <w:rPr>
          <w:rFonts w:asciiTheme="minorHAnsi" w:hAnsiTheme="minorHAnsi" w:cstheme="minorHAnsi"/>
          <w:color w:val="000000" w:themeColor="text1"/>
          <w:sz w:val="24"/>
          <w:szCs w:val="24"/>
          <w:lang w:val="en-AU"/>
        </w:rPr>
        <w:t xml:space="preserve"> for reference species to control for any bias </w:t>
      </w:r>
      <w:r w:rsidR="004E4C94" w:rsidRPr="00C54198">
        <w:rPr>
          <w:rFonts w:asciiTheme="minorHAnsi" w:hAnsiTheme="minorHAnsi" w:cstheme="minorHAnsi"/>
          <w:color w:val="000000" w:themeColor="text1"/>
          <w:sz w:val="24"/>
          <w:szCs w:val="24"/>
          <w:lang w:val="en-AU"/>
        </w:rPr>
        <w:t xml:space="preserve">introduced by </w:t>
      </w:r>
      <w:r w:rsidR="00281D58" w:rsidRPr="00C54198">
        <w:rPr>
          <w:rFonts w:asciiTheme="minorHAnsi" w:hAnsiTheme="minorHAnsi" w:cstheme="minorHAnsi"/>
          <w:color w:val="000000" w:themeColor="text1"/>
          <w:sz w:val="24"/>
          <w:szCs w:val="24"/>
          <w:lang w:val="en-AU"/>
        </w:rPr>
        <w:t xml:space="preserve">those sites in the damselfish history. </w:t>
      </w:r>
    </w:p>
    <w:p w14:paraId="4803894A" w14:textId="525F25F8" w:rsidR="002A076A" w:rsidRPr="00C54198" w:rsidRDefault="00B53582" w:rsidP="00973632">
      <w:pPr>
        <w:pStyle w:val="HTMLPreformatted"/>
        <w:shd w:val="clear" w:color="auto" w:fill="FFFFFF"/>
        <w:spacing w:line="480" w:lineRule="auto"/>
        <w:rPr>
          <w:rFonts w:asciiTheme="minorHAnsi" w:hAnsiTheme="minorHAnsi" w:cstheme="minorHAnsi"/>
          <w:color w:val="000000" w:themeColor="text1"/>
          <w:sz w:val="24"/>
          <w:szCs w:val="24"/>
          <w:lang w:val="en-US"/>
        </w:rPr>
      </w:pPr>
      <w:r w:rsidRPr="00C54198">
        <w:rPr>
          <w:rFonts w:asciiTheme="minorHAnsi" w:hAnsiTheme="minorHAnsi" w:cstheme="minorHAnsi"/>
          <w:color w:val="000000" w:themeColor="text1"/>
          <w:sz w:val="24"/>
          <w:szCs w:val="24"/>
          <w:lang w:val="en-AU"/>
        </w:rPr>
        <w:lastRenderedPageBreak/>
        <w:tab/>
      </w:r>
      <w:r w:rsidR="004E7F90" w:rsidRPr="00C54198">
        <w:rPr>
          <w:rFonts w:asciiTheme="minorHAnsi" w:hAnsiTheme="minorHAnsi" w:cstheme="minorHAnsi"/>
          <w:color w:val="000000" w:themeColor="text1"/>
          <w:sz w:val="24"/>
          <w:szCs w:val="24"/>
          <w:lang w:val="en-AU"/>
        </w:rPr>
        <w:t>Next</w:t>
      </w:r>
      <w:r w:rsidR="00831449" w:rsidRPr="00C54198">
        <w:rPr>
          <w:rFonts w:asciiTheme="minorHAnsi" w:hAnsiTheme="minorHAnsi" w:cstheme="minorHAnsi"/>
          <w:color w:val="000000" w:themeColor="text1"/>
          <w:sz w:val="24"/>
          <w:szCs w:val="24"/>
          <w:lang w:val="en-AU"/>
        </w:rPr>
        <w:t xml:space="preserve">, </w:t>
      </w:r>
      <w:r w:rsidR="006942EC" w:rsidRPr="00C54198">
        <w:rPr>
          <w:rFonts w:asciiTheme="minorHAnsi" w:hAnsiTheme="minorHAnsi" w:cstheme="minorHAnsi"/>
          <w:color w:val="000000" w:themeColor="text1"/>
          <w:sz w:val="24"/>
          <w:szCs w:val="24"/>
          <w:lang w:val="en-AU"/>
        </w:rPr>
        <w:t xml:space="preserve">to visualize the most likely scenario of SWS1 evolution across the damselfish phylogeny, </w:t>
      </w:r>
      <w:r w:rsidR="00DA646F" w:rsidRPr="00C54198">
        <w:rPr>
          <w:rFonts w:asciiTheme="minorHAnsi" w:hAnsiTheme="minorHAnsi" w:cstheme="minorHAnsi"/>
          <w:color w:val="000000" w:themeColor="text1"/>
          <w:sz w:val="24"/>
          <w:szCs w:val="24"/>
          <w:lang w:val="en-AU"/>
        </w:rPr>
        <w:t xml:space="preserve">we reconstructed a </w:t>
      </w:r>
      <w:r w:rsidR="00DA646F" w:rsidRPr="00C54198">
        <w:rPr>
          <w:rFonts w:asciiTheme="minorHAnsi" w:hAnsiTheme="minorHAnsi" w:cstheme="minorHAnsi"/>
          <w:color w:val="000000" w:themeColor="text1"/>
          <w:sz w:val="24"/>
          <w:szCs w:val="24"/>
          <w:lang w:val="en-US"/>
        </w:rPr>
        <w:t>maximum-likelihood tree for 52 damselfish species</w:t>
      </w:r>
      <w:r w:rsidR="004E7F90" w:rsidRPr="00C54198">
        <w:rPr>
          <w:rFonts w:asciiTheme="minorHAnsi" w:hAnsiTheme="minorHAnsi" w:cstheme="minorHAnsi"/>
          <w:color w:val="000000" w:themeColor="text1"/>
          <w:sz w:val="24"/>
          <w:szCs w:val="24"/>
          <w:lang w:val="en-US"/>
        </w:rPr>
        <w:t xml:space="preserve"> with knowledge on SWS1 sequence structure</w:t>
      </w:r>
      <w:r w:rsidR="00DA646F" w:rsidRPr="00C54198">
        <w:rPr>
          <w:rFonts w:asciiTheme="minorHAnsi" w:hAnsiTheme="minorHAnsi" w:cstheme="minorHAnsi"/>
          <w:color w:val="000000" w:themeColor="text1"/>
          <w:sz w:val="24"/>
          <w:szCs w:val="24"/>
          <w:lang w:val="en-US"/>
        </w:rPr>
        <w:t xml:space="preserve">. For 50 species, we </w:t>
      </w:r>
      <w:r w:rsidR="0005202B" w:rsidRPr="00C54198">
        <w:rPr>
          <w:rFonts w:asciiTheme="minorHAnsi" w:hAnsiTheme="minorHAnsi" w:cstheme="minorHAnsi"/>
          <w:color w:val="000000" w:themeColor="text1"/>
          <w:sz w:val="24"/>
          <w:szCs w:val="24"/>
          <w:lang w:val="en-US"/>
        </w:rPr>
        <w:t>downloaded</w:t>
      </w:r>
      <w:r w:rsidR="00DA646F" w:rsidRPr="00C54198">
        <w:rPr>
          <w:rFonts w:asciiTheme="minorHAnsi" w:hAnsiTheme="minorHAnsi" w:cstheme="minorHAnsi"/>
          <w:color w:val="000000" w:themeColor="text1"/>
          <w:sz w:val="24"/>
          <w:szCs w:val="24"/>
          <w:lang w:val="en-US"/>
        </w:rPr>
        <w:t xml:space="preserve"> </w:t>
      </w:r>
      <w:r w:rsidR="0053762F" w:rsidRPr="00C54198">
        <w:rPr>
          <w:rFonts w:asciiTheme="minorHAnsi" w:hAnsiTheme="minorHAnsi" w:cstheme="minorHAnsi"/>
          <w:color w:val="000000" w:themeColor="text1"/>
          <w:sz w:val="24"/>
          <w:szCs w:val="24"/>
          <w:lang w:val="en-US"/>
        </w:rPr>
        <w:t xml:space="preserve">a </w:t>
      </w:r>
      <w:r w:rsidR="0005202B" w:rsidRPr="00C54198">
        <w:rPr>
          <w:rFonts w:asciiTheme="minorHAnsi" w:hAnsiTheme="minorHAnsi" w:cstheme="minorHAnsi"/>
          <w:color w:val="000000" w:themeColor="text1"/>
          <w:sz w:val="24"/>
          <w:szCs w:val="24"/>
          <w:lang w:val="en-US"/>
        </w:rPr>
        <w:t>sequence matrix construction</w:t>
      </w:r>
      <w:r w:rsidR="00DA646F" w:rsidRPr="00C54198">
        <w:rPr>
          <w:rFonts w:asciiTheme="minorHAnsi" w:hAnsiTheme="minorHAnsi" w:cstheme="minorHAnsi"/>
          <w:color w:val="000000" w:themeColor="text1"/>
          <w:sz w:val="24"/>
          <w:szCs w:val="24"/>
          <w:lang w:val="en-US"/>
        </w:rPr>
        <w:t xml:space="preserve"> from </w:t>
      </w:r>
      <w:r w:rsidR="00DA646F" w:rsidRPr="00C54198">
        <w:rPr>
          <w:rFonts w:asciiTheme="minorHAnsi" w:hAnsiTheme="minorHAnsi" w:cstheme="minorHAnsi"/>
          <w:i/>
          <w:iCs/>
          <w:color w:val="000000" w:themeColor="text1"/>
          <w:sz w:val="24"/>
          <w:szCs w:val="24"/>
          <w:lang w:val="en-US"/>
        </w:rPr>
        <w:t xml:space="preserve">The Fish Tree of Life </w:t>
      </w:r>
      <w:r w:rsidR="00DA646F" w:rsidRPr="00C54198">
        <w:rPr>
          <w:rFonts w:asciiTheme="minorHAnsi" w:hAnsiTheme="minorHAnsi" w:cstheme="minorHAnsi"/>
          <w:i/>
          <w:iCs/>
          <w:color w:val="000000" w:themeColor="text1"/>
          <w:sz w:val="24"/>
          <w:szCs w:val="24"/>
          <w:lang w:val="en-US"/>
        </w:rPr>
        <w:fldChar w:fldCharType="begin" w:fldLock="1"/>
      </w:r>
      <w:r w:rsidR="00DA646F" w:rsidRPr="00C54198">
        <w:rPr>
          <w:rFonts w:asciiTheme="minorHAnsi" w:hAnsiTheme="minorHAnsi" w:cstheme="minorHAnsi"/>
          <w:i/>
          <w:iCs/>
          <w:color w:val="000000" w:themeColor="text1"/>
          <w:sz w:val="24"/>
          <w:szCs w:val="24"/>
          <w:lang w:val="en-US"/>
        </w:rPr>
        <w:instrText>ADDIN CSL_CITATION {"citationItems":[{"id":"ITEM-1","itemData":{"DOI":"10.1038/s41586-018-0273-1","ISSN":"1476-4687","abstract":"Far more species of organisms are found in the tropics than in temperate and polar regions, but the evolutionary and ecological causes of this pattern remain controversial1,2. Tropical marine fish communities are much more diverse than cold-water fish communities found at higher latitudes3,4, and several explanations for this latitudinal diversity gradient propose that warm reef environments serve as evolutionary ‘hotspots’ for species formation5–8. Here we test the relationship between latitude, species richness and speciation rate across marine fishes. We assembled a time-calibrated phylogeny of all ray-finned fishes (31,526 tips, of which 11,638 had genetic data) and used this framework to describe the spatial dynamics of speciation in the marine realm. We show that the fastest rates of speciation occur in species-poor regions outside the tropics, and that high-latitude fish lineages form new species at much faster rates than their tropical counterparts. High rates of speciation occur in geographical regions that are characterized by low surface temperatures and high endemism. Our results reject a broad class of mechanisms under which the tropics serve as an evolutionary cradle for marine fish diversity and raise new questions about why the coldest oceans on Earth are present-day hotspots of species formation.","author":[{"dropping-particle":"","family":"Rabosky","given":"Daniel L","non-dropping-particle":"","parse-names":false,"suffix":""},{"dropping-particle":"","family":"Chang","given":"Jonathan","non-dropping-particle":"","parse-names":false,"suffix":""},{"dropping-particle":"","family":"Title","given":"Pascal O","non-dropping-particle":"","parse-names":false,"suffix":""},{"dropping-particle":"","family":"Cowman","given":"Peter F","non-dropping-particle":"","parse-names":false,"suffix":""},{"dropping-particle":"","family":"Sallan","given":"Lauren","non-dropping-particle":"","parse-names":false,"suffix":""},{"dropping-particle":"","family":"Friedman","given":"Matt","non-dropping-particle":"","parse-names":false,"suffix":""},{"dropping-particle":"","family":"Kaschner","given":"Kristin","non-dropping-particle":"","parse-names":false,"suffix":""},{"dropping-particle":"","family":"Garilao","given":"Cristina","non-dropping-particle":"","parse-names":false,"suffix":""},{"dropping-particle":"","family":"Near","given":"Thomas J","non-dropping-particle":"","parse-names":false,"suffix":""},{"dropping-particle":"","family":"Coll","given":"Marta","non-dropping-particle":"","parse-names":false,"suffix":""},{"dropping-particle":"","family":"Alfaro","given":"Michael E","non-dropping-particle":"","parse-names":false,"suffix":""}],"container-title":"Nature","id":"ITEM-1","issue":"7714","issued":{"date-parts":[["2018"]]},"page":"392-395","title":"An inverse latitudinal gradient in speciation rate for marine fishes","type":"article-journal","volume":"559"},"uris":["http://www.mendeley.com/documents/?uuid=1e279657-4b34-4f89-98c9-d281002b8251"]}],"mendeley":{"formattedCitation":"(Rabosky &lt;i&gt;et al.&lt;/i&gt;, 2018)","plainTextFormattedCitation":"(Rabosky et al., 2018)","previouslyFormattedCitation":"(Rabosky &lt;i&gt;et al.&lt;/i&gt;, 2018)"},"properties":{"noteIndex":0},"schema":"https://github.com/citation-style-language/schema/raw/master/csl-citation.json"}</w:instrText>
      </w:r>
      <w:r w:rsidR="00DA646F" w:rsidRPr="00C54198">
        <w:rPr>
          <w:rFonts w:asciiTheme="minorHAnsi" w:hAnsiTheme="minorHAnsi" w:cstheme="minorHAnsi"/>
          <w:i/>
          <w:iCs/>
          <w:color w:val="000000" w:themeColor="text1"/>
          <w:sz w:val="24"/>
          <w:szCs w:val="24"/>
          <w:lang w:val="en-US"/>
        </w:rPr>
        <w:fldChar w:fldCharType="separate"/>
      </w:r>
      <w:r w:rsidR="00DA646F" w:rsidRPr="00C54198">
        <w:rPr>
          <w:rFonts w:asciiTheme="minorHAnsi" w:hAnsiTheme="minorHAnsi" w:cstheme="minorHAnsi"/>
          <w:iCs/>
          <w:noProof/>
          <w:color w:val="000000" w:themeColor="text1"/>
          <w:sz w:val="24"/>
          <w:szCs w:val="24"/>
          <w:lang w:val="en-US"/>
        </w:rPr>
        <w:t xml:space="preserve">(Rabosky </w:t>
      </w:r>
      <w:r w:rsidR="00DA646F" w:rsidRPr="00C54198">
        <w:rPr>
          <w:rFonts w:asciiTheme="minorHAnsi" w:hAnsiTheme="minorHAnsi" w:cstheme="minorHAnsi"/>
          <w:i/>
          <w:iCs/>
          <w:noProof/>
          <w:color w:val="000000" w:themeColor="text1"/>
          <w:sz w:val="24"/>
          <w:szCs w:val="24"/>
          <w:lang w:val="en-US"/>
        </w:rPr>
        <w:t>et al.</w:t>
      </w:r>
      <w:r w:rsidR="00DA646F" w:rsidRPr="00C54198">
        <w:rPr>
          <w:rFonts w:asciiTheme="minorHAnsi" w:hAnsiTheme="minorHAnsi" w:cstheme="minorHAnsi"/>
          <w:iCs/>
          <w:noProof/>
          <w:color w:val="000000" w:themeColor="text1"/>
          <w:sz w:val="24"/>
          <w:szCs w:val="24"/>
          <w:lang w:val="en-US"/>
        </w:rPr>
        <w:t>, 2018)</w:t>
      </w:r>
      <w:r w:rsidR="00DA646F" w:rsidRPr="00C54198">
        <w:rPr>
          <w:rFonts w:asciiTheme="minorHAnsi" w:hAnsiTheme="minorHAnsi" w:cstheme="minorHAnsi"/>
          <w:i/>
          <w:iCs/>
          <w:color w:val="000000" w:themeColor="text1"/>
          <w:sz w:val="24"/>
          <w:szCs w:val="24"/>
          <w:lang w:val="en-US"/>
        </w:rPr>
        <w:fldChar w:fldCharType="end"/>
      </w:r>
      <w:r w:rsidR="00DA646F" w:rsidRPr="00C54198">
        <w:rPr>
          <w:rFonts w:asciiTheme="minorHAnsi" w:hAnsiTheme="minorHAnsi" w:cstheme="minorHAnsi"/>
          <w:color w:val="000000" w:themeColor="text1"/>
          <w:sz w:val="24"/>
          <w:szCs w:val="24"/>
          <w:lang w:val="en-US"/>
        </w:rPr>
        <w:t xml:space="preserve"> that </w:t>
      </w:r>
      <w:r w:rsidR="0053762F" w:rsidRPr="00C54198">
        <w:rPr>
          <w:rFonts w:asciiTheme="minorHAnsi" w:hAnsiTheme="minorHAnsi" w:cstheme="minorHAnsi"/>
          <w:color w:val="000000" w:themeColor="text1"/>
          <w:sz w:val="24"/>
          <w:szCs w:val="24"/>
          <w:lang w:val="en-US"/>
        </w:rPr>
        <w:t xml:space="preserve">is composed of 24 genes obtained using the gene </w:t>
      </w:r>
      <w:r w:rsidR="00DA646F" w:rsidRPr="00C54198">
        <w:rPr>
          <w:rFonts w:asciiTheme="minorHAnsi" w:hAnsiTheme="minorHAnsi" w:cstheme="minorHAnsi"/>
          <w:color w:val="000000" w:themeColor="text1"/>
          <w:sz w:val="24"/>
          <w:szCs w:val="24"/>
          <w:lang w:val="en-US"/>
        </w:rPr>
        <w:t xml:space="preserve">baited approach </w:t>
      </w:r>
      <w:r w:rsidR="0053762F" w:rsidRPr="00C54198">
        <w:rPr>
          <w:rFonts w:asciiTheme="minorHAnsi" w:hAnsiTheme="minorHAnsi" w:cstheme="minorHAnsi"/>
          <w:color w:val="000000" w:themeColor="text1"/>
          <w:sz w:val="24"/>
          <w:szCs w:val="24"/>
          <w:lang w:val="en-US"/>
        </w:rPr>
        <w:t xml:space="preserve">of </w:t>
      </w:r>
      <w:proofErr w:type="spellStart"/>
      <w:r w:rsidR="000B6169" w:rsidRPr="00C54198">
        <w:rPr>
          <w:rFonts w:asciiTheme="minorHAnsi" w:hAnsiTheme="minorHAnsi" w:cstheme="minorHAnsi"/>
          <w:color w:val="000000" w:themeColor="text1"/>
          <w:sz w:val="24"/>
          <w:szCs w:val="24"/>
          <w:lang w:val="en-US"/>
        </w:rPr>
        <w:t>Py</w:t>
      </w:r>
      <w:r w:rsidR="00DA646F" w:rsidRPr="00C54198">
        <w:rPr>
          <w:rFonts w:asciiTheme="minorHAnsi" w:hAnsiTheme="minorHAnsi" w:cstheme="minorHAnsi"/>
          <w:color w:val="000000" w:themeColor="text1"/>
          <w:sz w:val="24"/>
          <w:szCs w:val="24"/>
          <w:shd w:val="clear" w:color="auto" w:fill="FDFDFD"/>
          <w:lang w:val="en-US"/>
        </w:rPr>
        <w:t>PHLAWD</w:t>
      </w:r>
      <w:proofErr w:type="spellEnd"/>
      <w:r w:rsidR="0053762F" w:rsidRPr="00C54198">
        <w:rPr>
          <w:rFonts w:asciiTheme="minorHAnsi" w:hAnsiTheme="minorHAnsi" w:cstheme="minorHAnsi"/>
          <w:color w:val="000000" w:themeColor="text1"/>
          <w:sz w:val="24"/>
          <w:szCs w:val="24"/>
          <w:shd w:val="clear" w:color="auto" w:fill="FDFDFD"/>
          <w:lang w:val="en-US"/>
        </w:rPr>
        <w:t xml:space="preserve"> </w:t>
      </w:r>
      <w:r w:rsidR="000B6169" w:rsidRPr="00C54198">
        <w:rPr>
          <w:rFonts w:asciiTheme="minorHAnsi" w:hAnsiTheme="minorHAnsi" w:cstheme="minorHAnsi"/>
          <w:color w:val="000000" w:themeColor="text1"/>
          <w:sz w:val="24"/>
          <w:szCs w:val="24"/>
          <w:shd w:val="clear" w:color="auto" w:fill="FDFDFD"/>
          <w:lang w:val="en-US"/>
        </w:rPr>
        <w:fldChar w:fldCharType="begin" w:fldLock="1"/>
      </w:r>
      <w:r w:rsidR="0035226D" w:rsidRPr="00C54198">
        <w:rPr>
          <w:rFonts w:asciiTheme="minorHAnsi" w:hAnsiTheme="minorHAnsi" w:cstheme="minorHAnsi"/>
          <w:color w:val="000000" w:themeColor="text1"/>
          <w:sz w:val="24"/>
          <w:szCs w:val="24"/>
          <w:shd w:val="clear" w:color="auto" w:fill="FDFDFD"/>
          <w:lang w:val="en-US"/>
        </w:rPr>
        <w:instrText>ADDIN CSL_CITATION {"citationItems":[{"id":"ITEM-1","itemData":{"DOI":"10.1111/2041-210X.13096","ISSN":"2041-210X","author":[{"dropping-particle":"","family":"Smith","given":"Stephen A.","non-dropping-particle":"","parse-names":false,"suffix":""},{"dropping-particle":"","family":"Walker","given":"Joseph F.","non-dropping-particle":"","parse-names":false,"suffix":""}],"container-title":"Methods in Ecology and Evolution","editor":[{"dropping-particle":"","family":"Cooper","given":"Natalie","non-dropping-particle":"","parse-names":false,"suffix":""}],"id":"ITEM-1","issue":"1","issued":{"date-parts":[["2019","1","10"]]},"page":"104-108","title":"PyPHLAWD: A python tool for phylogenetic dataset construction","type":"article-journal","volume":"10"},"uris":["http://www.mendeley.com/documents/?uuid=6ea5a5cb-0d7d-49eb-8a72-3aca7a21c222"]}],"mendeley":{"formattedCitation":"(Smith &amp; Walker, 2019)","plainTextFormattedCitation":"(Smith &amp; Walker, 2019)","previouslyFormattedCitation":"(Smith &amp; Walker, 2019)"},"properties":{"noteIndex":0},"schema":"https://github.com/citation-style-language/schema/raw/master/csl-citation.json"}</w:instrText>
      </w:r>
      <w:r w:rsidR="000B6169" w:rsidRPr="00C54198">
        <w:rPr>
          <w:rFonts w:asciiTheme="minorHAnsi" w:hAnsiTheme="minorHAnsi" w:cstheme="minorHAnsi"/>
          <w:color w:val="000000" w:themeColor="text1"/>
          <w:sz w:val="24"/>
          <w:szCs w:val="24"/>
          <w:shd w:val="clear" w:color="auto" w:fill="FDFDFD"/>
          <w:lang w:val="en-US"/>
        </w:rPr>
        <w:fldChar w:fldCharType="separate"/>
      </w:r>
      <w:r w:rsidR="000B6169" w:rsidRPr="00C54198">
        <w:rPr>
          <w:rFonts w:asciiTheme="minorHAnsi" w:hAnsiTheme="minorHAnsi" w:cstheme="minorHAnsi"/>
          <w:noProof/>
          <w:color w:val="000000" w:themeColor="text1"/>
          <w:sz w:val="24"/>
          <w:szCs w:val="24"/>
          <w:shd w:val="clear" w:color="auto" w:fill="FDFDFD"/>
          <w:lang w:val="en-US"/>
        </w:rPr>
        <w:t>(Smith &amp; Walker, 2019)</w:t>
      </w:r>
      <w:r w:rsidR="000B6169" w:rsidRPr="00C54198">
        <w:rPr>
          <w:rFonts w:asciiTheme="minorHAnsi" w:hAnsiTheme="minorHAnsi" w:cstheme="minorHAnsi"/>
          <w:color w:val="000000" w:themeColor="text1"/>
          <w:sz w:val="24"/>
          <w:szCs w:val="24"/>
          <w:shd w:val="clear" w:color="auto" w:fill="FDFDFD"/>
          <w:lang w:val="en-US"/>
        </w:rPr>
        <w:fldChar w:fldCharType="end"/>
      </w:r>
      <w:r w:rsidR="0005202B" w:rsidRPr="00C54198">
        <w:rPr>
          <w:rFonts w:asciiTheme="minorHAnsi" w:hAnsiTheme="minorHAnsi" w:cstheme="minorHAnsi"/>
          <w:color w:val="000000" w:themeColor="text1"/>
          <w:sz w:val="24"/>
          <w:szCs w:val="24"/>
          <w:lang w:val="en-US"/>
        </w:rPr>
        <w:t>.</w:t>
      </w:r>
      <w:r w:rsidRPr="00C54198">
        <w:rPr>
          <w:rFonts w:asciiTheme="minorHAnsi" w:hAnsiTheme="minorHAnsi" w:cstheme="minorHAnsi"/>
          <w:color w:val="000000" w:themeColor="text1"/>
          <w:sz w:val="24"/>
          <w:szCs w:val="24"/>
          <w:lang w:val="en-US"/>
        </w:rPr>
        <w:t xml:space="preserve"> Two species, </w:t>
      </w:r>
      <w:proofErr w:type="spellStart"/>
      <w:r w:rsidRPr="00C54198">
        <w:rPr>
          <w:rFonts w:asciiTheme="minorHAnsi" w:hAnsiTheme="minorHAnsi" w:cstheme="minorHAnsi"/>
          <w:i/>
          <w:iCs/>
          <w:color w:val="000000" w:themeColor="text1"/>
          <w:sz w:val="24"/>
          <w:szCs w:val="24"/>
          <w:lang w:val="en-US"/>
        </w:rPr>
        <w:t>Pomacentrus</w:t>
      </w:r>
      <w:proofErr w:type="spellEnd"/>
      <w:r w:rsidRPr="00C54198">
        <w:rPr>
          <w:rFonts w:asciiTheme="minorHAnsi" w:hAnsiTheme="minorHAnsi" w:cstheme="minorHAnsi"/>
          <w:i/>
          <w:iCs/>
          <w:color w:val="000000" w:themeColor="text1"/>
          <w:sz w:val="24"/>
          <w:szCs w:val="24"/>
          <w:lang w:val="en-US"/>
        </w:rPr>
        <w:t xml:space="preserve"> </w:t>
      </w:r>
      <w:proofErr w:type="spellStart"/>
      <w:r w:rsidRPr="00C54198">
        <w:rPr>
          <w:rFonts w:asciiTheme="minorHAnsi" w:hAnsiTheme="minorHAnsi" w:cstheme="minorHAnsi"/>
          <w:i/>
          <w:iCs/>
          <w:color w:val="000000" w:themeColor="text1"/>
          <w:sz w:val="24"/>
          <w:szCs w:val="24"/>
          <w:lang w:val="en-US"/>
        </w:rPr>
        <w:t>wardi</w:t>
      </w:r>
      <w:proofErr w:type="spellEnd"/>
      <w:r w:rsidRPr="00C54198">
        <w:rPr>
          <w:rFonts w:asciiTheme="minorHAnsi" w:hAnsiTheme="minorHAnsi" w:cstheme="minorHAnsi"/>
          <w:i/>
          <w:iCs/>
          <w:color w:val="000000" w:themeColor="text1"/>
          <w:sz w:val="24"/>
          <w:szCs w:val="24"/>
          <w:lang w:val="en-US"/>
        </w:rPr>
        <w:t xml:space="preserve"> </w:t>
      </w:r>
      <w:r w:rsidRPr="00C54198">
        <w:rPr>
          <w:rFonts w:asciiTheme="minorHAnsi" w:hAnsiTheme="minorHAnsi" w:cstheme="minorHAnsi"/>
          <w:color w:val="000000" w:themeColor="text1"/>
          <w:sz w:val="24"/>
          <w:szCs w:val="24"/>
          <w:lang w:val="en-US"/>
        </w:rPr>
        <w:t xml:space="preserve">and </w:t>
      </w:r>
      <w:r w:rsidRPr="00C54198">
        <w:rPr>
          <w:rFonts w:asciiTheme="minorHAnsi" w:hAnsiTheme="minorHAnsi" w:cstheme="minorHAnsi"/>
          <w:i/>
          <w:iCs/>
          <w:color w:val="000000" w:themeColor="text1"/>
          <w:sz w:val="24"/>
          <w:szCs w:val="24"/>
          <w:lang w:val="en-US"/>
        </w:rPr>
        <w:t xml:space="preserve">Parma </w:t>
      </w:r>
      <w:proofErr w:type="spellStart"/>
      <w:r w:rsidRPr="00C54198">
        <w:rPr>
          <w:rFonts w:asciiTheme="minorHAnsi" w:hAnsiTheme="minorHAnsi" w:cstheme="minorHAnsi"/>
          <w:i/>
          <w:iCs/>
          <w:color w:val="000000" w:themeColor="text1"/>
          <w:sz w:val="24"/>
          <w:szCs w:val="24"/>
          <w:lang w:val="en-US"/>
        </w:rPr>
        <w:t>oligolepis</w:t>
      </w:r>
      <w:proofErr w:type="spellEnd"/>
      <w:r w:rsidRPr="00C54198">
        <w:rPr>
          <w:rFonts w:asciiTheme="minorHAnsi" w:hAnsiTheme="minorHAnsi" w:cstheme="minorHAnsi"/>
          <w:color w:val="000000" w:themeColor="text1"/>
          <w:sz w:val="24"/>
          <w:szCs w:val="24"/>
          <w:lang w:val="en-US"/>
        </w:rPr>
        <w:t xml:space="preserve">, were not covered in the dataset of </w:t>
      </w:r>
      <w:r w:rsidRPr="00C54198">
        <w:rPr>
          <w:rFonts w:asciiTheme="minorHAnsi" w:hAnsiTheme="minorHAnsi" w:cstheme="minorHAnsi"/>
          <w:i/>
          <w:iCs/>
          <w:color w:val="000000" w:themeColor="text1"/>
          <w:sz w:val="24"/>
          <w:szCs w:val="24"/>
          <w:lang w:val="en-US"/>
        </w:rPr>
        <w:t>The Fish Tree of Life</w:t>
      </w:r>
      <w:r w:rsidRPr="00C54198">
        <w:rPr>
          <w:rFonts w:asciiTheme="minorHAnsi" w:hAnsiTheme="minorHAnsi" w:cstheme="minorHAnsi"/>
          <w:color w:val="000000" w:themeColor="text1"/>
          <w:sz w:val="24"/>
          <w:szCs w:val="24"/>
          <w:lang w:val="en-US"/>
        </w:rPr>
        <w:t>. Therefore</w:t>
      </w:r>
      <w:r w:rsidR="0005202B" w:rsidRPr="00C54198">
        <w:rPr>
          <w:rFonts w:asciiTheme="minorHAnsi" w:hAnsiTheme="minorHAnsi" w:cstheme="minorHAnsi"/>
          <w:color w:val="000000" w:themeColor="text1"/>
          <w:sz w:val="24"/>
          <w:szCs w:val="24"/>
          <w:lang w:val="en-US"/>
        </w:rPr>
        <w:t>, we included</w:t>
      </w:r>
      <w:r w:rsidR="00DA646F" w:rsidRPr="00C54198">
        <w:rPr>
          <w:rFonts w:asciiTheme="minorHAnsi" w:hAnsiTheme="minorHAnsi" w:cstheme="minorHAnsi"/>
          <w:color w:val="000000" w:themeColor="text1"/>
          <w:sz w:val="24"/>
          <w:szCs w:val="24"/>
          <w:lang w:val="en-US"/>
        </w:rPr>
        <w:t xml:space="preserve"> the rag 1 nuclear marker for</w:t>
      </w:r>
      <w:r w:rsidR="00DA646F" w:rsidRPr="00C54198">
        <w:rPr>
          <w:rFonts w:asciiTheme="minorHAnsi" w:hAnsiTheme="minorHAnsi" w:cstheme="minorHAnsi"/>
          <w:i/>
          <w:iCs/>
          <w:color w:val="000000" w:themeColor="text1"/>
          <w:sz w:val="24"/>
          <w:szCs w:val="24"/>
          <w:lang w:val="en-US"/>
        </w:rPr>
        <w:t xml:space="preserve"> </w:t>
      </w:r>
      <w:proofErr w:type="spellStart"/>
      <w:r w:rsidR="00DA646F" w:rsidRPr="00C54198">
        <w:rPr>
          <w:rFonts w:asciiTheme="minorHAnsi" w:hAnsiTheme="minorHAnsi" w:cstheme="minorHAnsi"/>
          <w:i/>
          <w:iCs/>
          <w:color w:val="000000" w:themeColor="text1"/>
          <w:sz w:val="24"/>
          <w:szCs w:val="24"/>
          <w:lang w:val="en-US"/>
        </w:rPr>
        <w:t>Pomacentrus</w:t>
      </w:r>
      <w:proofErr w:type="spellEnd"/>
      <w:r w:rsidR="00DA646F" w:rsidRPr="00C54198">
        <w:rPr>
          <w:rFonts w:asciiTheme="minorHAnsi" w:hAnsiTheme="minorHAnsi" w:cstheme="minorHAnsi"/>
          <w:i/>
          <w:iCs/>
          <w:color w:val="000000" w:themeColor="text1"/>
          <w:sz w:val="24"/>
          <w:szCs w:val="24"/>
          <w:lang w:val="en-US"/>
        </w:rPr>
        <w:t xml:space="preserve"> </w:t>
      </w:r>
      <w:proofErr w:type="spellStart"/>
      <w:r w:rsidR="00DA646F" w:rsidRPr="00C54198">
        <w:rPr>
          <w:rFonts w:asciiTheme="minorHAnsi" w:hAnsiTheme="minorHAnsi" w:cstheme="minorHAnsi"/>
          <w:i/>
          <w:iCs/>
          <w:color w:val="000000" w:themeColor="text1"/>
          <w:sz w:val="24"/>
          <w:szCs w:val="24"/>
          <w:lang w:val="en-US"/>
        </w:rPr>
        <w:t>wardi</w:t>
      </w:r>
      <w:proofErr w:type="spellEnd"/>
      <w:r w:rsidR="00DA646F" w:rsidRPr="00C54198">
        <w:rPr>
          <w:rFonts w:asciiTheme="minorHAnsi" w:hAnsiTheme="minorHAnsi" w:cstheme="minorHAnsi"/>
          <w:i/>
          <w:iCs/>
          <w:color w:val="000000" w:themeColor="text1"/>
          <w:sz w:val="24"/>
          <w:szCs w:val="24"/>
          <w:lang w:val="en-US"/>
        </w:rPr>
        <w:t xml:space="preserve"> </w:t>
      </w:r>
      <w:r w:rsidR="00DA646F" w:rsidRPr="00C54198">
        <w:rPr>
          <w:rFonts w:asciiTheme="minorHAnsi" w:hAnsiTheme="minorHAnsi" w:cstheme="minorHAnsi"/>
          <w:color w:val="000000" w:themeColor="text1"/>
          <w:sz w:val="24"/>
          <w:szCs w:val="24"/>
          <w:lang w:val="en-US"/>
        </w:rPr>
        <w:t>[MW631536.1]</w:t>
      </w:r>
      <w:r w:rsidR="0005202B" w:rsidRPr="00C54198">
        <w:rPr>
          <w:rFonts w:asciiTheme="minorHAnsi" w:hAnsiTheme="minorHAnsi" w:cstheme="minorHAnsi"/>
          <w:i/>
          <w:iCs/>
          <w:color w:val="000000" w:themeColor="text1"/>
          <w:sz w:val="24"/>
          <w:szCs w:val="24"/>
          <w:lang w:val="en-US"/>
        </w:rPr>
        <w:t>.</w:t>
      </w:r>
      <w:r w:rsidR="00DA646F" w:rsidRPr="00C54198">
        <w:rPr>
          <w:rFonts w:asciiTheme="minorHAnsi" w:hAnsiTheme="minorHAnsi" w:cstheme="minorHAnsi"/>
          <w:i/>
          <w:iCs/>
          <w:color w:val="000000" w:themeColor="text1"/>
          <w:sz w:val="24"/>
          <w:szCs w:val="24"/>
          <w:lang w:val="en-US"/>
        </w:rPr>
        <w:t xml:space="preserve"> </w:t>
      </w:r>
      <w:r w:rsidR="0005202B" w:rsidRPr="00C54198">
        <w:rPr>
          <w:rFonts w:asciiTheme="minorHAnsi" w:hAnsiTheme="minorHAnsi" w:cstheme="minorHAnsi"/>
          <w:color w:val="000000" w:themeColor="text1"/>
          <w:sz w:val="24"/>
          <w:szCs w:val="24"/>
          <w:lang w:val="en-US"/>
        </w:rPr>
        <w:t>A</w:t>
      </w:r>
      <w:r w:rsidR="00DA646F" w:rsidRPr="00C54198">
        <w:rPr>
          <w:rFonts w:asciiTheme="minorHAnsi" w:hAnsiTheme="minorHAnsi" w:cstheme="minorHAnsi"/>
          <w:color w:val="000000" w:themeColor="text1"/>
          <w:sz w:val="24"/>
          <w:szCs w:val="24"/>
          <w:lang w:val="en-US"/>
        </w:rPr>
        <w:t>nd</w:t>
      </w:r>
      <w:r w:rsidR="00DA646F" w:rsidRPr="00C54198">
        <w:rPr>
          <w:rFonts w:asciiTheme="minorHAnsi" w:hAnsiTheme="minorHAnsi" w:cstheme="minorHAnsi"/>
          <w:i/>
          <w:iCs/>
          <w:color w:val="000000" w:themeColor="text1"/>
          <w:sz w:val="24"/>
          <w:szCs w:val="24"/>
          <w:lang w:val="en-US"/>
        </w:rPr>
        <w:t xml:space="preserve"> </w:t>
      </w:r>
      <w:r w:rsidR="00DA646F" w:rsidRPr="00C54198">
        <w:rPr>
          <w:rFonts w:asciiTheme="minorHAnsi" w:hAnsiTheme="minorHAnsi" w:cstheme="minorHAnsi"/>
          <w:color w:val="000000" w:themeColor="text1"/>
          <w:sz w:val="24"/>
          <w:szCs w:val="24"/>
          <w:lang w:val="en-US"/>
        </w:rPr>
        <w:t xml:space="preserve">as no genetic markers were available for </w:t>
      </w:r>
      <w:r w:rsidR="00DA646F" w:rsidRPr="00C54198">
        <w:rPr>
          <w:rFonts w:asciiTheme="minorHAnsi" w:hAnsiTheme="minorHAnsi" w:cstheme="minorHAnsi"/>
          <w:i/>
          <w:iCs/>
          <w:color w:val="000000" w:themeColor="text1"/>
          <w:sz w:val="24"/>
          <w:szCs w:val="24"/>
          <w:lang w:val="en-US"/>
        </w:rPr>
        <w:t xml:space="preserve">Parma </w:t>
      </w:r>
      <w:proofErr w:type="spellStart"/>
      <w:r w:rsidR="00DA646F" w:rsidRPr="00C54198">
        <w:rPr>
          <w:rFonts w:asciiTheme="minorHAnsi" w:hAnsiTheme="minorHAnsi" w:cstheme="minorHAnsi"/>
          <w:i/>
          <w:iCs/>
          <w:color w:val="000000" w:themeColor="text1"/>
          <w:sz w:val="24"/>
          <w:szCs w:val="24"/>
          <w:lang w:val="en-US"/>
        </w:rPr>
        <w:t>unifasciata</w:t>
      </w:r>
      <w:proofErr w:type="spellEnd"/>
      <w:r w:rsidR="00DA646F" w:rsidRPr="00C54198">
        <w:rPr>
          <w:rFonts w:asciiTheme="minorHAnsi" w:hAnsiTheme="minorHAnsi" w:cstheme="minorHAnsi"/>
          <w:color w:val="000000" w:themeColor="text1"/>
          <w:sz w:val="24"/>
          <w:szCs w:val="24"/>
          <w:lang w:val="en-US"/>
        </w:rPr>
        <w:t xml:space="preserve">, we used markers </w:t>
      </w:r>
      <w:r w:rsidR="007A0210" w:rsidRPr="00C54198">
        <w:rPr>
          <w:rFonts w:asciiTheme="minorHAnsi" w:hAnsiTheme="minorHAnsi" w:cstheme="minorHAnsi"/>
          <w:color w:val="000000" w:themeColor="text1"/>
          <w:sz w:val="24"/>
          <w:szCs w:val="24"/>
          <w:lang w:val="en-US"/>
        </w:rPr>
        <w:t xml:space="preserve">available </w:t>
      </w:r>
      <w:r w:rsidR="00DA646F" w:rsidRPr="00C54198">
        <w:rPr>
          <w:rFonts w:asciiTheme="minorHAnsi" w:hAnsiTheme="minorHAnsi" w:cstheme="minorHAnsi"/>
          <w:color w:val="000000" w:themeColor="text1"/>
          <w:sz w:val="24"/>
          <w:szCs w:val="24"/>
          <w:lang w:val="en-US"/>
        </w:rPr>
        <w:t xml:space="preserve">for </w:t>
      </w:r>
      <w:r w:rsidR="00DA646F" w:rsidRPr="00C54198">
        <w:rPr>
          <w:rFonts w:asciiTheme="minorHAnsi" w:hAnsiTheme="minorHAnsi" w:cstheme="minorHAnsi"/>
          <w:i/>
          <w:iCs/>
          <w:color w:val="000000" w:themeColor="text1"/>
          <w:sz w:val="24"/>
          <w:szCs w:val="24"/>
          <w:lang w:val="en-US"/>
        </w:rPr>
        <w:t xml:space="preserve">Parma </w:t>
      </w:r>
      <w:proofErr w:type="spellStart"/>
      <w:r w:rsidR="00DA646F" w:rsidRPr="00C54198">
        <w:rPr>
          <w:rFonts w:asciiTheme="minorHAnsi" w:hAnsiTheme="minorHAnsi" w:cstheme="minorHAnsi"/>
          <w:i/>
          <w:iCs/>
          <w:color w:val="000000" w:themeColor="text1"/>
          <w:sz w:val="24"/>
          <w:szCs w:val="24"/>
          <w:lang w:val="en-US"/>
        </w:rPr>
        <w:t>oligolepis</w:t>
      </w:r>
      <w:proofErr w:type="spellEnd"/>
      <w:r w:rsidR="00DA646F" w:rsidRPr="00C54198">
        <w:rPr>
          <w:rFonts w:asciiTheme="minorHAnsi" w:hAnsiTheme="minorHAnsi" w:cstheme="minorHAnsi"/>
          <w:color w:val="000000" w:themeColor="text1"/>
          <w:sz w:val="24"/>
          <w:szCs w:val="24"/>
          <w:lang w:val="en-US"/>
        </w:rPr>
        <w:t xml:space="preserve"> as a surrogate to place </w:t>
      </w:r>
      <w:r w:rsidR="00DA646F" w:rsidRPr="00C54198">
        <w:rPr>
          <w:rFonts w:asciiTheme="minorHAnsi" w:hAnsiTheme="minorHAnsi" w:cstheme="minorHAnsi"/>
          <w:i/>
          <w:iCs/>
          <w:color w:val="000000" w:themeColor="text1"/>
          <w:sz w:val="24"/>
          <w:szCs w:val="24"/>
          <w:lang w:val="en-US"/>
        </w:rPr>
        <w:t xml:space="preserve">Parma </w:t>
      </w:r>
      <w:proofErr w:type="spellStart"/>
      <w:r w:rsidR="00DA646F" w:rsidRPr="00C54198">
        <w:rPr>
          <w:rFonts w:asciiTheme="minorHAnsi" w:hAnsiTheme="minorHAnsi" w:cstheme="minorHAnsi"/>
          <w:i/>
          <w:iCs/>
          <w:color w:val="000000" w:themeColor="text1"/>
          <w:sz w:val="24"/>
          <w:szCs w:val="24"/>
          <w:lang w:val="en-US"/>
        </w:rPr>
        <w:t>unifasciata</w:t>
      </w:r>
      <w:proofErr w:type="spellEnd"/>
      <w:r w:rsidR="00DA646F" w:rsidRPr="00C54198">
        <w:rPr>
          <w:rFonts w:asciiTheme="minorHAnsi" w:hAnsiTheme="minorHAnsi" w:cstheme="minorHAnsi"/>
          <w:color w:val="000000" w:themeColor="text1"/>
          <w:sz w:val="24"/>
          <w:szCs w:val="24"/>
          <w:lang w:val="en-US"/>
        </w:rPr>
        <w:t xml:space="preserve"> in the phylogeny]</w:t>
      </w:r>
      <w:r w:rsidR="0005202B" w:rsidRPr="00C54198">
        <w:rPr>
          <w:rFonts w:asciiTheme="minorHAnsi" w:hAnsiTheme="minorHAnsi" w:cstheme="minorHAnsi"/>
          <w:color w:val="000000" w:themeColor="text1"/>
          <w:sz w:val="24"/>
          <w:szCs w:val="24"/>
          <w:lang w:val="en-US"/>
        </w:rPr>
        <w:t>.</w:t>
      </w:r>
    </w:p>
    <w:p w14:paraId="47A12CC7" w14:textId="5477E7C0" w:rsidR="002A076A" w:rsidRPr="00C54198" w:rsidRDefault="002A076A" w:rsidP="00973632">
      <w:pPr>
        <w:pStyle w:val="NormalWeb"/>
        <w:spacing w:before="0" w:beforeAutospacing="0" w:after="0" w:afterAutospacing="0" w:line="480" w:lineRule="auto"/>
        <w:jc w:val="both"/>
        <w:rPr>
          <w:rFonts w:asciiTheme="minorHAnsi" w:hAnsiTheme="minorHAnsi" w:cstheme="minorHAnsi"/>
          <w:b/>
          <w:bCs/>
          <w:color w:val="000000" w:themeColor="text1"/>
        </w:rPr>
      </w:pPr>
      <w:r w:rsidRPr="00C54198">
        <w:rPr>
          <w:rFonts w:asciiTheme="minorHAnsi" w:hAnsiTheme="minorHAnsi" w:cstheme="minorHAnsi"/>
          <w:b/>
          <w:bCs/>
          <w:color w:val="000000" w:themeColor="text1"/>
        </w:rPr>
        <w:t>Diversification rate analyses</w:t>
      </w:r>
    </w:p>
    <w:p w14:paraId="145AFC51" w14:textId="01C6B7EC" w:rsidR="00343D07" w:rsidRPr="00C54198" w:rsidRDefault="004E7F90" w:rsidP="00973632">
      <w:pPr>
        <w:spacing w:line="480" w:lineRule="auto"/>
        <w:ind w:firstLine="720"/>
        <w:rPr>
          <w:rFonts w:asciiTheme="minorHAnsi" w:eastAsiaTheme="minorHAnsi" w:hAnsiTheme="minorHAnsi" w:cstheme="minorHAnsi"/>
          <w:color w:val="000000" w:themeColor="text1"/>
          <w:lang w:val="en-US" w:eastAsia="en-US"/>
        </w:rPr>
      </w:pPr>
      <w:r w:rsidRPr="00C54198">
        <w:rPr>
          <w:rFonts w:asciiTheme="minorHAnsi" w:hAnsiTheme="minorHAnsi" w:cstheme="minorHAnsi"/>
          <w:color w:val="000000" w:themeColor="text1"/>
          <w:lang w:val="en-AU"/>
        </w:rPr>
        <w:t xml:space="preserve">Finally, </w:t>
      </w:r>
      <w:r w:rsidR="00F942BE" w:rsidRPr="00C54198">
        <w:rPr>
          <w:rFonts w:asciiTheme="minorHAnsi" w:hAnsiTheme="minorHAnsi" w:cstheme="minorHAnsi"/>
          <w:color w:val="000000" w:themeColor="text1"/>
          <w:lang w:val="en-AU"/>
        </w:rPr>
        <w:t xml:space="preserve">to estimate temporal and clade variation in speciation rate within </w:t>
      </w:r>
      <w:proofErr w:type="spellStart"/>
      <w:r w:rsidR="00F942BE" w:rsidRPr="00C54198">
        <w:rPr>
          <w:rFonts w:asciiTheme="minorHAnsi" w:hAnsiTheme="minorHAnsi" w:cstheme="minorHAnsi"/>
          <w:color w:val="000000" w:themeColor="text1"/>
          <w:lang w:val="en-AU"/>
        </w:rPr>
        <w:t>Pomacentrinae</w:t>
      </w:r>
      <w:proofErr w:type="spellEnd"/>
      <w:r w:rsidR="00F942BE" w:rsidRPr="00C54198">
        <w:rPr>
          <w:rFonts w:asciiTheme="minorHAnsi" w:hAnsiTheme="minorHAnsi" w:cstheme="minorHAnsi"/>
          <w:color w:val="000000" w:themeColor="text1"/>
          <w:lang w:val="en-AU"/>
        </w:rPr>
        <w:t xml:space="preserve">, we </w:t>
      </w:r>
      <w:r w:rsidRPr="00C54198">
        <w:rPr>
          <w:rFonts w:asciiTheme="minorHAnsi" w:hAnsiTheme="minorHAnsi" w:cstheme="minorHAnsi"/>
          <w:color w:val="000000" w:themeColor="text1"/>
          <w:lang w:val="en-AU"/>
        </w:rPr>
        <w:t xml:space="preserve">used </w:t>
      </w:r>
      <w:r w:rsidR="00343D07" w:rsidRPr="00C54198">
        <w:rPr>
          <w:rFonts w:asciiTheme="minorHAnsi" w:hAnsiTheme="minorHAnsi" w:cstheme="minorHAnsi"/>
          <w:color w:val="000000" w:themeColor="text1"/>
          <w:lang w:val="en-AU"/>
        </w:rPr>
        <w:t xml:space="preserve">the </w:t>
      </w:r>
      <w:r w:rsidR="00F942BE" w:rsidRPr="00C54198">
        <w:rPr>
          <w:rFonts w:asciiTheme="minorHAnsi" w:hAnsiTheme="minorHAnsi" w:cstheme="minorHAnsi"/>
          <w:color w:val="000000" w:themeColor="text1"/>
          <w:lang w:val="en-US"/>
        </w:rPr>
        <w:t>Bayesian Analysis of Macroevolutionary Mixtures</w:t>
      </w:r>
      <w:r w:rsidR="00F942BE" w:rsidRPr="00C54198">
        <w:rPr>
          <w:rFonts w:asciiTheme="minorHAnsi" w:hAnsiTheme="minorHAnsi" w:cstheme="minorHAnsi"/>
          <w:b/>
          <w:bCs/>
          <w:color w:val="000000" w:themeColor="text1"/>
          <w:lang w:val="en-US"/>
        </w:rPr>
        <w:t xml:space="preserve"> </w:t>
      </w:r>
      <w:r w:rsidR="00F942BE" w:rsidRPr="00C54198">
        <w:rPr>
          <w:rFonts w:asciiTheme="minorHAnsi" w:hAnsiTheme="minorHAnsi" w:cstheme="minorHAnsi"/>
          <w:color w:val="000000" w:themeColor="text1"/>
          <w:lang w:val="en-AU"/>
        </w:rPr>
        <w:t>(</w:t>
      </w:r>
      <w:r w:rsidRPr="00C54198">
        <w:rPr>
          <w:rFonts w:asciiTheme="minorHAnsi" w:hAnsiTheme="minorHAnsi" w:cstheme="minorHAnsi"/>
          <w:color w:val="000000" w:themeColor="text1"/>
          <w:lang w:val="en-AU"/>
        </w:rPr>
        <w:t>BAMM</w:t>
      </w:r>
      <w:r w:rsidR="000A7938" w:rsidRPr="00C54198">
        <w:rPr>
          <w:rFonts w:asciiTheme="minorHAnsi" w:hAnsiTheme="minorHAnsi" w:cstheme="minorHAnsi"/>
          <w:color w:val="000000" w:themeColor="text1"/>
          <w:lang w:val="en-AU"/>
        </w:rPr>
        <w:t xml:space="preserve"> 2.5</w:t>
      </w:r>
      <w:r w:rsidR="00F942BE" w:rsidRPr="00C54198">
        <w:rPr>
          <w:rFonts w:asciiTheme="minorHAnsi" w:hAnsiTheme="minorHAnsi" w:cstheme="minorHAnsi"/>
          <w:color w:val="000000" w:themeColor="text1"/>
          <w:lang w:val="en-AU"/>
        </w:rPr>
        <w:t>) approach</w:t>
      </w:r>
      <w:r w:rsidR="00185BC9" w:rsidRPr="00C54198">
        <w:rPr>
          <w:rFonts w:asciiTheme="minorHAnsi" w:hAnsiTheme="minorHAnsi" w:cstheme="minorHAnsi"/>
          <w:color w:val="000000" w:themeColor="text1"/>
          <w:lang w:val="en-AU"/>
        </w:rPr>
        <w:t xml:space="preserve"> </w:t>
      </w:r>
      <w:r w:rsidR="00185BC9" w:rsidRPr="00C54198">
        <w:rPr>
          <w:rFonts w:asciiTheme="minorHAnsi" w:hAnsiTheme="minorHAnsi" w:cstheme="minorHAnsi"/>
          <w:color w:val="000000" w:themeColor="text1"/>
          <w:lang w:val="en-AU"/>
        </w:rPr>
        <w:fldChar w:fldCharType="begin" w:fldLock="1"/>
      </w:r>
      <w:r w:rsidR="0090176A" w:rsidRPr="00C54198">
        <w:rPr>
          <w:rFonts w:asciiTheme="minorHAnsi" w:hAnsiTheme="minorHAnsi" w:cstheme="minorHAnsi"/>
          <w:color w:val="000000" w:themeColor="text1"/>
          <w:lang w:val="en-AU"/>
        </w:rPr>
        <w:instrText>ADDIN CSL_CITATION {"citationItems":[{"id":"ITEM-1","itemData":{"DOI":"10.1371/journal.pone.0089543","ISSN":"19326203","PMID":"24586858","abstract":"A number of methods have been developed to infer differential rates of species diversification through time and among clades using time-calibrated phylogenetic trees. However, we lack a general framework that can delineate and quantify heterogeneous mixtures of dynamic processes within single phylogenies. I developed a method that can identify arbitrary numbers of time-varying diversification processes on phylogenies without specifying their locations in advance. The method uses reversible-jump Markov Chain Monte Carlo to move between model subspaces that vary in the number of distinct diversification regimes. The model assumes that changes in evolutionary regimes occur across the branches of phylogenetic trees under a compound Poisson process and explicitly accounts for rate variation through time and among lineages. Using simulated datasets, I demonstrate that the method can be used to quantify complex mixtures of time-dependent, diversity-dependent, and constant-rate diversification processes. I compared the performance of the method to the MEDUSA model of rate variation among lineages. As an empirical example, I analyzed the history of speciation and extinction during the radiation of modern whales. The method described here will greatly facilitate the exploration of macroevolutionary dynamics across large phylogenetic trees, which may have been shaped by heterogeneous mixtures of distinct evolutionary processes. © 2014 Daniel L. Rabosky.","author":[{"dropping-particle":"","family":"Rabosky","given":"Daniel L.","non-dropping-particle":"","parse-names":false,"suffix":""}],"container-title":"PLoS ONE","id":"ITEM-1","issue":"2","issued":{"date-parts":[["2014"]]},"title":"Automatic detection of key innovations, rate shifts, and diversity-dependence on phylogenetic trees","type":"article-journal","volume":"9"},"uris":["http://www.mendeley.com/documents/?uuid=2d55c13a-8f63-4831-80be-912645b2c866"]}],"mendeley":{"formattedCitation":"(Rabosky, 2014)","plainTextFormattedCitation":"(Rabosky, 2014)","previouslyFormattedCitation":"(Rabosky, 2014)"},"properties":{"noteIndex":0},"schema":"https://github.com/citation-style-language/schema/raw/master/csl-citation.json"}</w:instrText>
      </w:r>
      <w:r w:rsidR="00185BC9" w:rsidRPr="00C54198">
        <w:rPr>
          <w:rFonts w:asciiTheme="minorHAnsi" w:hAnsiTheme="minorHAnsi" w:cstheme="minorHAnsi"/>
          <w:color w:val="000000" w:themeColor="text1"/>
          <w:lang w:val="en-AU"/>
        </w:rPr>
        <w:fldChar w:fldCharType="separate"/>
      </w:r>
      <w:r w:rsidR="00185BC9" w:rsidRPr="00C54198">
        <w:rPr>
          <w:rFonts w:asciiTheme="minorHAnsi" w:hAnsiTheme="minorHAnsi" w:cstheme="minorHAnsi"/>
          <w:noProof/>
          <w:color w:val="000000" w:themeColor="text1"/>
          <w:lang w:val="en-AU"/>
        </w:rPr>
        <w:t>(Rabosky, 2014)</w:t>
      </w:r>
      <w:r w:rsidR="00185BC9" w:rsidRPr="00C54198">
        <w:rPr>
          <w:rFonts w:asciiTheme="minorHAnsi" w:hAnsiTheme="minorHAnsi" w:cstheme="minorHAnsi"/>
          <w:color w:val="000000" w:themeColor="text1"/>
          <w:lang w:val="en-AU"/>
        </w:rPr>
        <w:fldChar w:fldCharType="end"/>
      </w:r>
      <w:r w:rsidR="00185BC9" w:rsidRPr="00C54198">
        <w:rPr>
          <w:rFonts w:asciiTheme="minorHAnsi" w:hAnsiTheme="minorHAnsi" w:cstheme="minorHAnsi"/>
          <w:color w:val="000000" w:themeColor="text1"/>
          <w:lang w:val="en-AU"/>
        </w:rPr>
        <w:t xml:space="preserve">. </w:t>
      </w:r>
      <w:r w:rsidR="000A7938" w:rsidRPr="00C54198">
        <w:rPr>
          <w:rFonts w:asciiTheme="minorHAnsi" w:eastAsiaTheme="minorHAnsi" w:hAnsiTheme="minorHAnsi" w:cstheme="minorHAnsi"/>
          <w:color w:val="000000" w:themeColor="text1"/>
          <w:lang w:eastAsia="en-US"/>
        </w:rPr>
        <w:t xml:space="preserve">BAMM uses </w:t>
      </w:r>
      <w:r w:rsidR="000A7938" w:rsidRPr="00C54198">
        <w:rPr>
          <w:rFonts w:asciiTheme="minorHAnsi" w:hAnsiTheme="minorHAnsi" w:cstheme="minorHAnsi"/>
          <w:color w:val="000000" w:themeColor="text1"/>
          <w:lang w:val="en-US"/>
        </w:rPr>
        <w:t xml:space="preserve">a </w:t>
      </w:r>
      <w:r w:rsidR="000A7938" w:rsidRPr="00C54198">
        <w:rPr>
          <w:rFonts w:asciiTheme="minorHAnsi" w:eastAsiaTheme="minorHAnsi" w:hAnsiTheme="minorHAnsi" w:cstheme="minorHAnsi"/>
          <w:color w:val="000000" w:themeColor="text1"/>
          <w:lang w:eastAsia="en-US"/>
        </w:rPr>
        <w:t xml:space="preserve">reversible-jump Markov Chain Monte Carlo (MCMC) </w:t>
      </w:r>
      <w:r w:rsidR="000A7938" w:rsidRPr="00C54198">
        <w:rPr>
          <w:rFonts w:asciiTheme="minorHAnsi" w:hAnsiTheme="minorHAnsi" w:cstheme="minorHAnsi"/>
          <w:color w:val="000000" w:themeColor="text1"/>
        </w:rPr>
        <w:t>method</w:t>
      </w:r>
      <w:r w:rsidR="000A7938" w:rsidRPr="00C54198">
        <w:rPr>
          <w:rFonts w:asciiTheme="minorHAnsi" w:eastAsiaTheme="minorHAnsi" w:hAnsiTheme="minorHAnsi" w:cstheme="minorHAnsi"/>
          <w:color w:val="000000" w:themeColor="text1"/>
          <w:lang w:eastAsia="en-US"/>
        </w:rPr>
        <w:t xml:space="preserve"> to detect parts of the tree that share common evolutionary parameters of diversification</w:t>
      </w:r>
      <w:r w:rsidR="009D2661" w:rsidRPr="00C54198">
        <w:rPr>
          <w:rFonts w:asciiTheme="minorHAnsi" w:eastAsiaTheme="minorHAnsi" w:hAnsiTheme="minorHAnsi" w:cstheme="minorHAnsi"/>
          <w:color w:val="000000" w:themeColor="text1"/>
          <w:lang w:val="en-US" w:eastAsia="en-US"/>
        </w:rPr>
        <w:t>, and to identify core shifts in the rate of diversification</w:t>
      </w:r>
      <w:r w:rsidR="009D2661" w:rsidRPr="00C54198">
        <w:rPr>
          <w:rFonts w:asciiTheme="minorHAnsi" w:eastAsiaTheme="minorHAnsi" w:hAnsiTheme="minorHAnsi" w:cstheme="minorHAnsi"/>
          <w:color w:val="000000" w:themeColor="text1"/>
          <w:lang w:eastAsia="en-US"/>
        </w:rPr>
        <w:t xml:space="preserve"> </w:t>
      </w:r>
      <w:r w:rsidR="000A7938" w:rsidRPr="00C54198">
        <w:rPr>
          <w:rFonts w:asciiTheme="minorHAnsi" w:eastAsiaTheme="minorHAnsi" w:hAnsiTheme="minorHAnsi" w:cstheme="minorHAnsi"/>
          <w:color w:val="000000" w:themeColor="text1"/>
          <w:lang w:eastAsia="en-US"/>
        </w:rPr>
        <w:t>(</w:t>
      </w:r>
      <w:proofErr w:type="spellStart"/>
      <w:r w:rsidR="000A7938" w:rsidRPr="00C54198">
        <w:rPr>
          <w:rFonts w:asciiTheme="minorHAnsi" w:eastAsiaTheme="minorHAnsi" w:hAnsiTheme="minorHAnsi" w:cstheme="minorHAnsi"/>
          <w:color w:val="000000" w:themeColor="text1"/>
          <w:lang w:eastAsia="en-US"/>
        </w:rPr>
        <w:t>Rabosky</w:t>
      </w:r>
      <w:proofErr w:type="spellEnd"/>
      <w:r w:rsidR="000A7938" w:rsidRPr="00C54198">
        <w:rPr>
          <w:rFonts w:asciiTheme="minorHAnsi" w:eastAsiaTheme="minorHAnsi" w:hAnsiTheme="minorHAnsi" w:cstheme="minorHAnsi"/>
          <w:color w:val="000000" w:themeColor="text1"/>
          <w:lang w:eastAsia="en-US"/>
        </w:rPr>
        <w:t xml:space="preserve"> et al. 2013)</w:t>
      </w:r>
      <w:r w:rsidR="00AE6EC3" w:rsidRPr="00C54198">
        <w:rPr>
          <w:rFonts w:asciiTheme="minorHAnsi" w:eastAsiaTheme="minorHAnsi" w:hAnsiTheme="minorHAnsi" w:cstheme="minorHAnsi"/>
          <w:color w:val="000000" w:themeColor="text1"/>
          <w:lang w:val="en-US" w:eastAsia="en-US"/>
        </w:rPr>
        <w:t xml:space="preserve">. </w:t>
      </w:r>
      <w:r w:rsidR="00242B20" w:rsidRPr="00C54198">
        <w:rPr>
          <w:rFonts w:asciiTheme="minorHAnsi" w:eastAsiaTheme="minorHAnsi" w:hAnsiTheme="minorHAnsi" w:cstheme="minorHAnsi"/>
          <w:color w:val="000000" w:themeColor="text1"/>
          <w:lang w:val="en-US" w:eastAsia="en-US"/>
        </w:rPr>
        <w:t xml:space="preserve">Our </w:t>
      </w:r>
      <w:r w:rsidR="00270E66" w:rsidRPr="00C54198">
        <w:rPr>
          <w:rFonts w:asciiTheme="minorHAnsi" w:eastAsiaTheme="minorHAnsi" w:hAnsiTheme="minorHAnsi" w:cstheme="minorHAnsi"/>
          <w:color w:val="000000" w:themeColor="text1"/>
          <w:lang w:val="en-US" w:eastAsia="en-US"/>
        </w:rPr>
        <w:t xml:space="preserve">primary </w:t>
      </w:r>
      <w:r w:rsidR="00242B20" w:rsidRPr="00C54198">
        <w:rPr>
          <w:rFonts w:asciiTheme="minorHAnsi" w:eastAsiaTheme="minorHAnsi" w:hAnsiTheme="minorHAnsi" w:cstheme="minorHAnsi"/>
          <w:color w:val="000000" w:themeColor="text1"/>
          <w:lang w:val="en-US" w:eastAsia="en-US"/>
        </w:rPr>
        <w:t xml:space="preserve">goal </w:t>
      </w:r>
      <w:r w:rsidR="00EF7646">
        <w:rPr>
          <w:rFonts w:asciiTheme="minorHAnsi" w:eastAsiaTheme="minorHAnsi" w:hAnsiTheme="minorHAnsi" w:cstheme="minorHAnsi"/>
          <w:color w:val="000000" w:themeColor="text1"/>
          <w:lang w:val="en-US" w:eastAsia="en-US"/>
        </w:rPr>
        <w:t xml:space="preserve">was </w:t>
      </w:r>
      <w:r w:rsidR="00242B20" w:rsidRPr="00C54198">
        <w:rPr>
          <w:rFonts w:asciiTheme="minorHAnsi" w:eastAsiaTheme="minorHAnsi" w:hAnsiTheme="minorHAnsi" w:cstheme="minorHAnsi"/>
          <w:color w:val="000000" w:themeColor="text1"/>
          <w:lang w:val="en-US" w:eastAsia="en-US"/>
        </w:rPr>
        <w:t xml:space="preserve">to </w:t>
      </w:r>
      <w:r w:rsidR="00DB6FFD" w:rsidRPr="00C54198">
        <w:rPr>
          <w:rFonts w:asciiTheme="minorHAnsi" w:eastAsiaTheme="minorHAnsi" w:hAnsiTheme="minorHAnsi" w:cstheme="minorHAnsi"/>
          <w:color w:val="000000" w:themeColor="text1"/>
          <w:lang w:val="en-US" w:eastAsia="en-US"/>
        </w:rPr>
        <w:t>test</w:t>
      </w:r>
      <w:r w:rsidR="00242B20" w:rsidRPr="00C54198">
        <w:rPr>
          <w:rFonts w:asciiTheme="minorHAnsi" w:eastAsiaTheme="minorHAnsi" w:hAnsiTheme="minorHAnsi" w:cstheme="minorHAnsi"/>
          <w:color w:val="000000" w:themeColor="text1"/>
          <w:lang w:val="en-US" w:eastAsia="en-US"/>
        </w:rPr>
        <w:t xml:space="preserve"> if any speciation rate shift </w:t>
      </w:r>
      <w:r w:rsidR="00A130EE" w:rsidRPr="00C54198">
        <w:rPr>
          <w:rFonts w:asciiTheme="minorHAnsi" w:eastAsiaTheme="minorHAnsi" w:hAnsiTheme="minorHAnsi" w:cstheme="minorHAnsi"/>
          <w:color w:val="000000" w:themeColor="text1"/>
          <w:lang w:val="en-US" w:eastAsia="en-US"/>
        </w:rPr>
        <w:t>co-occurred with the</w:t>
      </w:r>
      <w:r w:rsidR="00570A6E" w:rsidRPr="00C54198">
        <w:rPr>
          <w:rFonts w:asciiTheme="minorHAnsi" w:eastAsiaTheme="minorHAnsi" w:hAnsiTheme="minorHAnsi" w:cstheme="minorHAnsi"/>
          <w:color w:val="000000" w:themeColor="text1"/>
          <w:lang w:val="en-US" w:eastAsia="en-US"/>
        </w:rPr>
        <w:t xml:space="preserve"> duplication of</w:t>
      </w:r>
      <w:r w:rsidR="00DB6FFD" w:rsidRPr="00C54198">
        <w:rPr>
          <w:rFonts w:asciiTheme="minorHAnsi" w:eastAsiaTheme="minorHAnsi" w:hAnsiTheme="minorHAnsi" w:cstheme="minorHAnsi"/>
          <w:color w:val="000000" w:themeColor="text1"/>
          <w:lang w:val="en-US" w:eastAsia="en-US"/>
        </w:rPr>
        <w:t xml:space="preserve"> the</w:t>
      </w:r>
      <w:r w:rsidR="00570A6E" w:rsidRPr="00C54198">
        <w:rPr>
          <w:rFonts w:asciiTheme="minorHAnsi" w:eastAsiaTheme="minorHAnsi" w:hAnsiTheme="minorHAnsi" w:cstheme="minorHAnsi"/>
          <w:color w:val="000000" w:themeColor="text1"/>
          <w:lang w:val="en-US" w:eastAsia="en-US"/>
        </w:rPr>
        <w:t xml:space="preserve"> </w:t>
      </w:r>
      <w:r w:rsidR="00570A6E" w:rsidRPr="00C54198">
        <w:rPr>
          <w:rFonts w:asciiTheme="minorHAnsi" w:eastAsiaTheme="minorHAnsi" w:hAnsiTheme="minorHAnsi" w:cstheme="minorHAnsi"/>
          <w:i/>
          <w:iCs/>
          <w:color w:val="000000" w:themeColor="text1"/>
          <w:lang w:val="en-US" w:eastAsia="en-US"/>
        </w:rPr>
        <w:t>SWS1</w:t>
      </w:r>
      <w:r w:rsidR="00570A6E" w:rsidRPr="00C54198">
        <w:rPr>
          <w:rFonts w:asciiTheme="minorHAnsi" w:eastAsiaTheme="minorHAnsi" w:hAnsiTheme="minorHAnsi" w:cstheme="minorHAnsi"/>
          <w:color w:val="000000" w:themeColor="text1"/>
          <w:lang w:val="en-US" w:eastAsia="en-US"/>
        </w:rPr>
        <w:t xml:space="preserve"> gene. </w:t>
      </w:r>
      <w:r w:rsidR="00BD6EFF" w:rsidRPr="00C54198">
        <w:rPr>
          <w:rFonts w:asciiTheme="minorHAnsi" w:eastAsiaTheme="minorHAnsi" w:hAnsiTheme="minorHAnsi" w:cstheme="minorHAnsi"/>
          <w:color w:val="000000" w:themeColor="text1"/>
          <w:lang w:val="en-US" w:eastAsia="en-US"/>
        </w:rPr>
        <w:t>For</w:t>
      </w:r>
      <w:r w:rsidR="00C606D9" w:rsidRPr="00C54198">
        <w:rPr>
          <w:rFonts w:asciiTheme="minorHAnsi" w:eastAsiaTheme="minorHAnsi" w:hAnsiTheme="minorHAnsi" w:cstheme="minorHAnsi"/>
          <w:color w:val="000000" w:themeColor="text1"/>
          <w:lang w:val="en-US" w:eastAsia="en-US"/>
        </w:rPr>
        <w:t xml:space="preserve"> </w:t>
      </w:r>
      <w:r w:rsidR="00BD6EFF" w:rsidRPr="00C54198">
        <w:rPr>
          <w:rFonts w:asciiTheme="minorHAnsi" w:eastAsiaTheme="minorHAnsi" w:hAnsiTheme="minorHAnsi" w:cstheme="minorHAnsi"/>
          <w:color w:val="000000" w:themeColor="text1"/>
          <w:lang w:val="en-US" w:eastAsia="en-US"/>
        </w:rPr>
        <w:t xml:space="preserve">that, </w:t>
      </w:r>
      <w:r w:rsidR="00BD6EFF" w:rsidRPr="00C54198">
        <w:rPr>
          <w:rFonts w:asciiTheme="minorHAnsi" w:eastAsiaTheme="minorHAnsi" w:hAnsiTheme="minorHAnsi" w:cstheme="minorHAnsi"/>
          <w:color w:val="000000" w:themeColor="text1"/>
          <w:lang w:val="en-AU" w:eastAsia="en-US"/>
        </w:rPr>
        <w:t>we used the damselfish</w:t>
      </w:r>
      <w:r w:rsidR="00865C0C" w:rsidRPr="00C54198">
        <w:rPr>
          <w:rFonts w:asciiTheme="minorHAnsi" w:eastAsiaTheme="minorHAnsi" w:hAnsiTheme="minorHAnsi" w:cstheme="minorHAnsi"/>
          <w:color w:val="000000" w:themeColor="text1"/>
          <w:lang w:val="en-AU" w:eastAsia="en-US"/>
        </w:rPr>
        <w:t xml:space="preserve"> calibrated</w:t>
      </w:r>
      <w:r w:rsidR="00BD6EFF" w:rsidRPr="00C54198">
        <w:rPr>
          <w:rFonts w:asciiTheme="minorHAnsi" w:eastAsiaTheme="minorHAnsi" w:hAnsiTheme="minorHAnsi" w:cstheme="minorHAnsi"/>
          <w:color w:val="000000" w:themeColor="text1"/>
          <w:lang w:val="en-AU" w:eastAsia="en-US"/>
        </w:rPr>
        <w:t xml:space="preserve"> phylogeny from McCord et al. </w:t>
      </w:r>
      <w:r w:rsidR="00BD6EFF" w:rsidRPr="00C54198">
        <w:rPr>
          <w:rFonts w:asciiTheme="minorHAnsi" w:eastAsiaTheme="minorHAnsi" w:hAnsiTheme="minorHAnsi" w:cstheme="minorHAnsi"/>
          <w:color w:val="000000" w:themeColor="text1"/>
          <w:lang w:val="en-AU" w:eastAsia="en-US"/>
        </w:rPr>
        <w:fldChar w:fldCharType="begin" w:fldLock="1"/>
      </w:r>
      <w:r w:rsidR="00BD6EFF" w:rsidRPr="00C54198">
        <w:rPr>
          <w:rFonts w:asciiTheme="minorHAnsi" w:eastAsiaTheme="minorHAnsi" w:hAnsiTheme="minorHAnsi" w:cstheme="minorHAnsi"/>
          <w:color w:val="000000" w:themeColor="text1"/>
          <w:lang w:val="en-AU" w:eastAsia="en-US"/>
        </w:rPr>
        <w:instrText>ADDIN CSL_CITATION {"citationItems":[{"id":"ITEM-1","itemData":{"DOI":"10.1371/journal.pone.0258889","ISBN":"1111111111","ISSN":"19326203","PMID":"34705840","abstract":"The damselfishes (family Pomacentridae) inhabit near-shore communities in tropical and temperature oceans as one of the major lineages in coral reef fish assemblages. Our understanding of their evolutionary ecology, morphology and function has often been advanced by increasingly detailed and accurate molecular phylogenies. Here we present the next stage of multi-locus, molecular phylogenetics for the group based on analysis of 12 nuclear and mitochondrial gene sequences from 345 of the 422 damselfishes. The resulting wellresolved phylogeny helps to address several important questions about higher-level damselfish relationships, their evolutionary history and patterns of divergence. A time-calibrated phylogenetic tree yields a root age for the family of 55.5 mya, refines the age of origin for a number of diverse genera, and shows that ecological changes during the Eocene-Oligocene transition provided opportunities for damselfish diversification. We explored the idea that body size extremes have evolved repeatedly among the Pomacentridae, and demonstrate that large and small body sizes have evolved independently at least 40 times and with asymmetric rates of transition among size classes. We tested the hypothesis that transitions among dietary ecotypes (benthic herbivory, pelagic planktivory and intermediate omnivory) are asymmetric, with higher transition rates from intermediate omnivory to either planktivory or herbivory. Using multistate hidden-state speciation and extinction models, we found that both body size and dietary ecotype are significantly associated with patterns of diversification across the damselfishes, and that the highest rates of net diversification are associated with medium body size and pelagic planktivory. We also conclude that the pattern of evolutionary diversification in feeding ecology, with frequent and asymmetrical transitions between feeding ecotypes, is largely restricted to the subfamily Pomacentrinae in the Indo- West Pacific. Trait diversification patterns for damselfishes across a fully resolved phylogeny challenge many recent general conclusions about the evolution of reef fishes.","author":[{"dropping-particle":"","family":"McCord","given":"Charlene L.","non-dropping-particle":"","parse-names":false,"suffix":""},{"dropping-particle":"","family":"Nash","given":"Chloe M.","non-dropping-particle":"","parse-names":false,"suffix":""},{"dropping-particle":"","family":"Cooper","given":"W. James","non-dropping-particle":"","parse-names":false,"suffix":""},{"dropping-particle":"","family":"Westneat","given":"Mark W.","non-dropping-particle":"","parse-names":false,"suffix":""}],"container-title":"PLoS ONE","id":"ITEM-1","issue":"10 October","issued":{"date-parts":[["2021"]]},"page":"1-30","title":"Phylogeny of the damselfishes (Pomacentridae) and patterns of asymmetrical diversification in body size and feeding ecology","type":"article-journal","volume":"16"},"uris":["http://www.mendeley.com/documents/?uuid=358e46d7-0500-4a07-9b7a-8f9f589a1b77"]}],"mendeley":{"formattedCitation":"(McCord &lt;i&gt;et al.&lt;/i&gt;, 2021)","manualFormatting":"(2021)","plainTextFormattedCitation":"(McCord et al., 2021)","previouslyFormattedCitation":"(McCord &lt;i&gt;et al.&lt;/i&gt;, 2021)"},"properties":{"noteIndex":0},"schema":"https://github.com/citation-style-language/schema/raw/master/csl-citation.json"}</w:instrText>
      </w:r>
      <w:r w:rsidR="00BD6EFF" w:rsidRPr="00C54198">
        <w:rPr>
          <w:rFonts w:asciiTheme="minorHAnsi" w:eastAsiaTheme="minorHAnsi" w:hAnsiTheme="minorHAnsi" w:cstheme="minorHAnsi"/>
          <w:color w:val="000000" w:themeColor="text1"/>
          <w:lang w:val="en-AU" w:eastAsia="en-US"/>
        </w:rPr>
        <w:fldChar w:fldCharType="separate"/>
      </w:r>
      <w:r w:rsidR="00BD6EFF" w:rsidRPr="00C54198">
        <w:rPr>
          <w:rFonts w:asciiTheme="minorHAnsi" w:eastAsiaTheme="minorHAnsi" w:hAnsiTheme="minorHAnsi" w:cstheme="minorHAnsi"/>
          <w:noProof/>
          <w:color w:val="000000" w:themeColor="text1"/>
          <w:lang w:val="en-AU" w:eastAsia="en-US"/>
        </w:rPr>
        <w:t>(2021)</w:t>
      </w:r>
      <w:r w:rsidR="00BD6EFF" w:rsidRPr="00C54198">
        <w:rPr>
          <w:rFonts w:asciiTheme="minorHAnsi" w:eastAsiaTheme="minorHAnsi" w:hAnsiTheme="minorHAnsi" w:cstheme="minorHAnsi"/>
          <w:color w:val="000000" w:themeColor="text1"/>
          <w:lang w:eastAsia="en-US"/>
        </w:rPr>
        <w:fldChar w:fldCharType="end"/>
      </w:r>
      <w:r w:rsidR="00BD6EFF" w:rsidRPr="00C54198">
        <w:rPr>
          <w:rFonts w:asciiTheme="minorHAnsi" w:eastAsiaTheme="minorHAnsi" w:hAnsiTheme="minorHAnsi" w:cstheme="minorHAnsi"/>
          <w:color w:val="000000" w:themeColor="text1"/>
          <w:lang w:val="en-AU" w:eastAsia="en-US"/>
        </w:rPr>
        <w:t xml:space="preserve"> inferred based on 12 nuclear and mitochondrial gene sequences from 345</w:t>
      </w:r>
      <w:r w:rsidR="00C606D9" w:rsidRPr="00C54198">
        <w:rPr>
          <w:rFonts w:asciiTheme="minorHAnsi" w:eastAsiaTheme="minorHAnsi" w:hAnsiTheme="minorHAnsi" w:cstheme="minorHAnsi"/>
          <w:color w:val="000000" w:themeColor="text1"/>
          <w:lang w:val="en-AU" w:eastAsia="en-US"/>
        </w:rPr>
        <w:t xml:space="preserve"> </w:t>
      </w:r>
      <w:r w:rsidR="00BD6EFF" w:rsidRPr="00C54198">
        <w:rPr>
          <w:rFonts w:asciiTheme="minorHAnsi" w:eastAsiaTheme="minorHAnsi" w:hAnsiTheme="minorHAnsi" w:cstheme="minorHAnsi"/>
          <w:color w:val="000000" w:themeColor="text1"/>
          <w:lang w:val="en-AU" w:eastAsia="en-US"/>
        </w:rPr>
        <w:t>of the 42</w:t>
      </w:r>
      <w:r w:rsidR="00D37720" w:rsidRPr="00C54198">
        <w:rPr>
          <w:rFonts w:asciiTheme="minorHAnsi" w:eastAsiaTheme="minorHAnsi" w:hAnsiTheme="minorHAnsi" w:cstheme="minorHAnsi"/>
          <w:color w:val="000000" w:themeColor="text1"/>
          <w:lang w:val="en-AU" w:eastAsia="en-US"/>
        </w:rPr>
        <w:t>3</w:t>
      </w:r>
      <w:r w:rsidR="00BD6EFF" w:rsidRPr="00C54198">
        <w:rPr>
          <w:rFonts w:asciiTheme="minorHAnsi" w:eastAsiaTheme="minorHAnsi" w:hAnsiTheme="minorHAnsi" w:cstheme="minorHAnsi"/>
          <w:color w:val="000000" w:themeColor="text1"/>
          <w:lang w:val="en-AU" w:eastAsia="en-US"/>
        </w:rPr>
        <w:t xml:space="preserve"> damselfishes.</w:t>
      </w:r>
      <w:r w:rsidR="00BD6EFF" w:rsidRPr="00C54198">
        <w:rPr>
          <w:rFonts w:asciiTheme="minorHAnsi" w:eastAsiaTheme="minorHAnsi" w:hAnsiTheme="minorHAnsi" w:cstheme="minorHAnsi"/>
          <w:color w:val="000000" w:themeColor="text1"/>
          <w:lang w:val="en-US" w:eastAsia="en-US"/>
        </w:rPr>
        <w:t xml:space="preserve"> </w:t>
      </w:r>
      <w:r w:rsidR="0003186B" w:rsidRPr="00C54198">
        <w:rPr>
          <w:rFonts w:asciiTheme="minorHAnsi" w:eastAsiaTheme="minorHAnsi" w:hAnsiTheme="minorHAnsi" w:cstheme="minorHAnsi"/>
          <w:color w:val="000000" w:themeColor="text1"/>
          <w:lang w:val="en-US" w:eastAsia="en-US"/>
        </w:rPr>
        <w:t xml:space="preserve">To </w:t>
      </w:r>
      <w:r w:rsidR="000A7938" w:rsidRPr="00C54198">
        <w:rPr>
          <w:rFonts w:asciiTheme="minorHAnsi" w:eastAsiaTheme="minorHAnsi" w:hAnsiTheme="minorHAnsi" w:cstheme="minorHAnsi"/>
          <w:color w:val="000000" w:themeColor="text1"/>
          <w:lang w:eastAsia="en-US"/>
        </w:rPr>
        <w:t>account for incomplete taxon sampling</w:t>
      </w:r>
      <w:r w:rsidR="00354A44" w:rsidRPr="00C54198">
        <w:rPr>
          <w:rFonts w:asciiTheme="minorHAnsi" w:eastAsiaTheme="minorHAnsi" w:hAnsiTheme="minorHAnsi" w:cstheme="minorHAnsi"/>
          <w:color w:val="000000" w:themeColor="text1"/>
          <w:lang w:val="en-US" w:eastAsia="en-US"/>
        </w:rPr>
        <w:t xml:space="preserve">, we set BAMM analysis to assume </w:t>
      </w:r>
      <w:r w:rsidR="0072601D" w:rsidRPr="00C54198">
        <w:rPr>
          <w:rFonts w:asciiTheme="minorHAnsi" w:eastAsiaTheme="minorHAnsi" w:hAnsiTheme="minorHAnsi" w:cstheme="minorHAnsi"/>
          <w:color w:val="000000" w:themeColor="text1"/>
          <w:lang w:val="en-US" w:eastAsia="en-US"/>
        </w:rPr>
        <w:t xml:space="preserve">for each genus a fraction of </w:t>
      </w:r>
      <w:r w:rsidR="00EB1D55" w:rsidRPr="00C54198">
        <w:rPr>
          <w:rFonts w:asciiTheme="minorHAnsi" w:eastAsiaTheme="minorHAnsi" w:hAnsiTheme="minorHAnsi" w:cstheme="minorHAnsi"/>
          <w:color w:val="000000" w:themeColor="text1"/>
          <w:lang w:val="en-US" w:eastAsia="en-US"/>
        </w:rPr>
        <w:t xml:space="preserve">missing </w:t>
      </w:r>
      <w:r w:rsidR="0072601D" w:rsidRPr="00C54198">
        <w:rPr>
          <w:rFonts w:asciiTheme="minorHAnsi" w:eastAsiaTheme="minorHAnsi" w:hAnsiTheme="minorHAnsi" w:cstheme="minorHAnsi"/>
          <w:color w:val="000000" w:themeColor="text1"/>
          <w:lang w:val="en-US" w:eastAsia="en-US"/>
        </w:rPr>
        <w:t>species according to table S3</w:t>
      </w:r>
      <w:r w:rsidR="00EB1D55" w:rsidRPr="00C54198">
        <w:rPr>
          <w:rFonts w:asciiTheme="minorHAnsi" w:eastAsiaTheme="minorHAnsi" w:hAnsiTheme="minorHAnsi" w:cstheme="minorHAnsi"/>
          <w:color w:val="000000" w:themeColor="text1"/>
          <w:lang w:val="en-US" w:eastAsia="en-US"/>
        </w:rPr>
        <w:t xml:space="preserve">. </w:t>
      </w:r>
      <w:r w:rsidR="00A3728B" w:rsidRPr="00C54198">
        <w:rPr>
          <w:rFonts w:asciiTheme="minorHAnsi" w:eastAsiaTheme="minorHAnsi" w:hAnsiTheme="minorHAnsi" w:cstheme="minorHAnsi"/>
          <w:color w:val="000000" w:themeColor="text1"/>
          <w:lang w:val="en-US" w:eastAsia="en-US"/>
        </w:rPr>
        <w:t>Appropriate priors were determined using the set</w:t>
      </w:r>
      <w:r w:rsidR="0072601D" w:rsidRPr="00C54198">
        <w:rPr>
          <w:rFonts w:asciiTheme="minorHAnsi" w:eastAsiaTheme="minorHAnsi" w:hAnsiTheme="minorHAnsi" w:cstheme="minorHAnsi"/>
          <w:color w:val="000000" w:themeColor="text1"/>
          <w:lang w:val="en-US" w:eastAsia="en-US"/>
        </w:rPr>
        <w:t xml:space="preserve"> </w:t>
      </w:r>
      <w:proofErr w:type="spellStart"/>
      <w:r w:rsidR="00A3728B" w:rsidRPr="00C54198">
        <w:rPr>
          <w:rFonts w:asciiTheme="minorHAnsi" w:eastAsiaTheme="minorHAnsi" w:hAnsiTheme="minorHAnsi" w:cstheme="minorHAnsi"/>
          <w:color w:val="000000" w:themeColor="text1"/>
          <w:lang w:val="en-US" w:eastAsia="en-US"/>
        </w:rPr>
        <w:t>BAMMpriors</w:t>
      </w:r>
      <w:proofErr w:type="spellEnd"/>
      <w:r w:rsidR="00A3728B" w:rsidRPr="00C54198">
        <w:rPr>
          <w:rFonts w:asciiTheme="minorHAnsi" w:eastAsiaTheme="minorHAnsi" w:hAnsiTheme="minorHAnsi" w:cstheme="minorHAnsi"/>
          <w:color w:val="000000" w:themeColor="text1"/>
          <w:lang w:val="en-US" w:eastAsia="en-US"/>
        </w:rPr>
        <w:t xml:space="preserve"> function of the </w:t>
      </w:r>
      <w:proofErr w:type="spellStart"/>
      <w:r w:rsidR="00A3728B" w:rsidRPr="00C54198">
        <w:rPr>
          <w:rFonts w:asciiTheme="minorHAnsi" w:eastAsiaTheme="minorHAnsi" w:hAnsiTheme="minorHAnsi" w:cstheme="minorHAnsi"/>
          <w:color w:val="000000" w:themeColor="text1"/>
          <w:lang w:val="en-US" w:eastAsia="en-US"/>
        </w:rPr>
        <w:t>BAMMtools</w:t>
      </w:r>
      <w:proofErr w:type="spellEnd"/>
      <w:r w:rsidR="00A3728B" w:rsidRPr="00C54198">
        <w:rPr>
          <w:rFonts w:asciiTheme="minorHAnsi" w:eastAsiaTheme="minorHAnsi" w:hAnsiTheme="minorHAnsi" w:cstheme="minorHAnsi"/>
          <w:color w:val="000000" w:themeColor="text1"/>
          <w:lang w:val="en-US" w:eastAsia="en-US"/>
        </w:rPr>
        <w:t xml:space="preserve"> </w:t>
      </w:r>
      <w:r w:rsidR="007F0BBD" w:rsidRPr="00C54198">
        <w:rPr>
          <w:rFonts w:asciiTheme="minorHAnsi" w:eastAsiaTheme="minorHAnsi" w:hAnsiTheme="minorHAnsi" w:cstheme="minorHAnsi"/>
          <w:color w:val="000000" w:themeColor="text1"/>
          <w:lang w:val="en-US" w:eastAsia="en-US"/>
        </w:rPr>
        <w:t xml:space="preserve">4.1.2 package </w:t>
      </w:r>
      <w:r w:rsidR="00185BC9" w:rsidRPr="00C54198">
        <w:rPr>
          <w:rFonts w:asciiTheme="minorHAnsi" w:eastAsiaTheme="minorHAnsi" w:hAnsiTheme="minorHAnsi" w:cstheme="minorHAnsi"/>
          <w:color w:val="000000" w:themeColor="text1"/>
          <w:lang w:val="en-US" w:eastAsia="en-US"/>
        </w:rPr>
        <w:fldChar w:fldCharType="begin" w:fldLock="1"/>
      </w:r>
      <w:r w:rsidR="00185BC9" w:rsidRPr="00C54198">
        <w:rPr>
          <w:rFonts w:asciiTheme="minorHAnsi" w:eastAsiaTheme="minorHAnsi" w:hAnsiTheme="minorHAnsi" w:cstheme="minorHAnsi"/>
          <w:color w:val="000000" w:themeColor="text1"/>
          <w:lang w:val="en-US" w:eastAsia="en-US"/>
        </w:rPr>
        <w:instrText>ADDIN CSL_CITATION {"citationItems":[{"id":"ITEM-1","itemData":{"DOI":"10.1111/2041-210X.12199","ISSN":"2041210X","abstract":"Understanding the dynamics of speciation, extinction and phenotypic evolution is a central challenge in evolutionary biology. Here, we present BAMMtools, an r package for the analysis and visualization of macroevolutionary dynamics on phylogenetic trees. BAMMtools is a companion package to BAMM, an open-source program for reversible-jump MCMC analyses of diversification and trait evolution. Functions in BAMMtools operate directly on output from the BAMM program. The package is oriented towards reconstructing and visualizing changes in evolutionary rates through time and across clades in a Bayesian statistical framework. BAMMtools enables users to extract credible sets of diversification shifts and to identify diversification histories with the maximum a posteriori probability. Users can compare the fit of alternative diversification models using Bayes factors and by directly comparing model posterior probabilities. By providing a robust framework for quantifying uncertainty in macroevolutionary dynamics, BAMMtools will facilitate inference on the complex mixture of processes that have shaped the distribution of species and phenotypes across the tree of life. © 2014 British Ecological Society.","author":[{"dropping-particle":"","family":"Rabosky","given":"Daniel L.","non-dropping-particle":"","parse-names":false,"suffix":""},{"dropping-particle":"","family":"Grundler","given":"Michael","non-dropping-particle":"","parse-names":false,"suffix":""},{"dropping-particle":"","family":"Anderson","given":"Carlos","non-dropping-particle":"","parse-names":false,"suffix":""},{"dropping-particle":"","family":"Title","given":"Pascal","non-dropping-particle":"","parse-names":false,"suffix":""},{"dropping-particle":"","family":"Shi","given":"Jeff J.","non-dropping-particle":"","parse-names":false,"suffix":""},{"dropping-particle":"","family":"Brown","given":"Joseph W.","non-dropping-particle":"","parse-names":false,"suffix":""},{"dropping-particle":"","family":"Huang","given":"Huateng","non-dropping-particle":"","parse-names":false,"suffix":""},{"dropping-particle":"","family":"Larson","given":"Joanna G.","non-dropping-particle":"","parse-names":false,"suffix":""}],"container-title":"Methods in Ecology and Evolution","id":"ITEM-1","issue":"7","issued":{"date-parts":[["2014"]]},"page":"701-707","title":"BAMMtools: An R package for the analysis of evolutionary dynamics on phylogenetic trees","type":"article-journal","volume":"5"},"uris":["http://www.mendeley.com/documents/?uuid=5dc5b688-873d-49c9-a7e7-9da8271089fa"]}],"mendeley":{"formattedCitation":"(Rabosky &lt;i&gt;et al.&lt;/i&gt;, 2014)","plainTextFormattedCitation":"(Rabosky et al., 2014)","previouslyFormattedCitation":"(Rabosky &lt;i&gt;et al.&lt;/i&gt;, 2014)"},"properties":{"noteIndex":0},"schema":"https://github.com/citation-style-language/schema/raw/master/csl-citation.json"}</w:instrText>
      </w:r>
      <w:r w:rsidR="00185BC9" w:rsidRPr="00C54198">
        <w:rPr>
          <w:rFonts w:asciiTheme="minorHAnsi" w:eastAsiaTheme="minorHAnsi" w:hAnsiTheme="minorHAnsi" w:cstheme="minorHAnsi"/>
          <w:color w:val="000000" w:themeColor="text1"/>
          <w:lang w:val="en-US" w:eastAsia="en-US"/>
        </w:rPr>
        <w:fldChar w:fldCharType="separate"/>
      </w:r>
      <w:r w:rsidR="00185BC9" w:rsidRPr="00C54198">
        <w:rPr>
          <w:rFonts w:asciiTheme="minorHAnsi" w:eastAsiaTheme="minorHAnsi" w:hAnsiTheme="minorHAnsi" w:cstheme="minorHAnsi"/>
          <w:noProof/>
          <w:color w:val="000000" w:themeColor="text1"/>
          <w:lang w:val="en-US" w:eastAsia="en-US"/>
        </w:rPr>
        <w:t xml:space="preserve">(Rabosky </w:t>
      </w:r>
      <w:r w:rsidR="00185BC9" w:rsidRPr="00C54198">
        <w:rPr>
          <w:rFonts w:asciiTheme="minorHAnsi" w:eastAsiaTheme="minorHAnsi" w:hAnsiTheme="minorHAnsi" w:cstheme="minorHAnsi"/>
          <w:i/>
          <w:noProof/>
          <w:color w:val="000000" w:themeColor="text1"/>
          <w:lang w:val="en-US" w:eastAsia="en-US"/>
        </w:rPr>
        <w:t>et al.</w:t>
      </w:r>
      <w:r w:rsidR="00185BC9" w:rsidRPr="00C54198">
        <w:rPr>
          <w:rFonts w:asciiTheme="minorHAnsi" w:eastAsiaTheme="minorHAnsi" w:hAnsiTheme="minorHAnsi" w:cstheme="minorHAnsi"/>
          <w:noProof/>
          <w:color w:val="000000" w:themeColor="text1"/>
          <w:lang w:val="en-US" w:eastAsia="en-US"/>
        </w:rPr>
        <w:t>, 2014)</w:t>
      </w:r>
      <w:r w:rsidR="00185BC9" w:rsidRPr="00C54198">
        <w:rPr>
          <w:rFonts w:asciiTheme="minorHAnsi" w:eastAsiaTheme="minorHAnsi" w:hAnsiTheme="minorHAnsi" w:cstheme="minorHAnsi"/>
          <w:color w:val="000000" w:themeColor="text1"/>
          <w:lang w:val="en-US" w:eastAsia="en-US"/>
        </w:rPr>
        <w:fldChar w:fldCharType="end"/>
      </w:r>
      <w:r w:rsidR="00343D07" w:rsidRPr="00C54198">
        <w:rPr>
          <w:rFonts w:asciiTheme="minorHAnsi" w:hAnsiTheme="minorHAnsi" w:cstheme="minorHAnsi"/>
          <w:color w:val="000000" w:themeColor="text1"/>
          <w:lang w:val="en-AU"/>
        </w:rPr>
        <w:t xml:space="preserve"> in the R environment</w:t>
      </w:r>
      <w:r w:rsidR="00185BC9" w:rsidRPr="00C54198">
        <w:rPr>
          <w:rFonts w:asciiTheme="minorHAnsi" w:hAnsiTheme="minorHAnsi" w:cstheme="minorHAnsi"/>
          <w:color w:val="000000" w:themeColor="text1"/>
          <w:lang w:val="en-AU"/>
        </w:rPr>
        <w:t xml:space="preserve"> </w:t>
      </w:r>
      <w:r w:rsidR="00185BC9" w:rsidRPr="00C54198">
        <w:rPr>
          <w:rFonts w:asciiTheme="minorHAnsi" w:hAnsiTheme="minorHAnsi" w:cstheme="minorHAnsi"/>
          <w:color w:val="000000" w:themeColor="text1"/>
          <w:lang w:val="en-AU"/>
        </w:rPr>
        <w:fldChar w:fldCharType="begin" w:fldLock="1"/>
      </w:r>
      <w:r w:rsidR="00185BC9" w:rsidRPr="00C54198">
        <w:rPr>
          <w:rFonts w:asciiTheme="minorHAnsi" w:hAnsiTheme="minorHAnsi" w:cstheme="minorHAnsi"/>
          <w:color w:val="000000" w:themeColor="text1"/>
          <w:lang w:val="en-AU"/>
        </w:rPr>
        <w:instrText>ADDIN CSL_CITATION {"citationItems":[{"id":"ITEM-1","itemData":{"author":[{"dropping-particle":"","family":"R Core Team","given":"","non-dropping-particle":"","parse-names":false,"suffix":""}],"container-title":"R Foundation for Statistical Computing, Vienna, Austria. URL https://www.R-project.org/.","id":"ITEM-1","issued":{"date-parts":[["2021"]]},"title":"R: A language and environment for statistical computing.","type":"article-journal"},"uris":["http://www.mendeley.com/documents/?uuid=828451f1-8205-42c2-aaf3-25bbce402768"]}],"mendeley":{"formattedCitation":"(R Core Team, 2021)","plainTextFormattedCitation":"(R Core Team, 2021)","previouslyFormattedCitation":"(R Core Team, 2021)"},"properties":{"noteIndex":0},"schema":"https://github.com/citation-style-language/schema/raw/master/csl-citation.json"}</w:instrText>
      </w:r>
      <w:r w:rsidR="00185BC9" w:rsidRPr="00C54198">
        <w:rPr>
          <w:rFonts w:asciiTheme="minorHAnsi" w:hAnsiTheme="minorHAnsi" w:cstheme="minorHAnsi"/>
          <w:color w:val="000000" w:themeColor="text1"/>
          <w:lang w:val="en-AU"/>
        </w:rPr>
        <w:fldChar w:fldCharType="separate"/>
      </w:r>
      <w:r w:rsidR="00185BC9" w:rsidRPr="00C54198">
        <w:rPr>
          <w:rFonts w:asciiTheme="minorHAnsi" w:hAnsiTheme="minorHAnsi" w:cstheme="minorHAnsi"/>
          <w:noProof/>
          <w:color w:val="000000" w:themeColor="text1"/>
          <w:lang w:val="en-AU"/>
        </w:rPr>
        <w:t>(R Core Team, 2021)</w:t>
      </w:r>
      <w:r w:rsidR="00185BC9" w:rsidRPr="00C54198">
        <w:rPr>
          <w:rFonts w:asciiTheme="minorHAnsi" w:hAnsiTheme="minorHAnsi" w:cstheme="minorHAnsi"/>
          <w:color w:val="000000" w:themeColor="text1"/>
          <w:lang w:val="en-AU"/>
        </w:rPr>
        <w:fldChar w:fldCharType="end"/>
      </w:r>
      <w:r w:rsidR="00185BC9" w:rsidRPr="00C54198">
        <w:rPr>
          <w:rFonts w:asciiTheme="minorHAnsi" w:hAnsiTheme="minorHAnsi" w:cstheme="minorHAnsi"/>
          <w:color w:val="000000" w:themeColor="text1"/>
          <w:lang w:val="en-AU"/>
        </w:rPr>
        <w:t xml:space="preserve">. </w:t>
      </w:r>
      <w:r w:rsidR="005579D9" w:rsidRPr="00C54198">
        <w:rPr>
          <w:rFonts w:asciiTheme="minorHAnsi" w:hAnsiTheme="minorHAnsi" w:cstheme="minorHAnsi"/>
          <w:color w:val="000000" w:themeColor="text1"/>
          <w:lang w:val="en-AU"/>
        </w:rPr>
        <w:t>Four independent metropolis-coupled MCMC chains of 1 </w:t>
      </w:r>
      <w:r w:rsidR="005579D9" w:rsidRPr="00C54198">
        <w:rPr>
          <w:rFonts w:asciiTheme="minorHAnsi" w:hAnsiTheme="minorHAnsi" w:cstheme="minorHAnsi"/>
          <w:color w:val="000000" w:themeColor="text1"/>
          <w:lang w:val="en-AU"/>
        </w:rPr>
        <w:sym w:font="Symbol" w:char="F0B4"/>
      </w:r>
      <w:r w:rsidR="00CD6359" w:rsidRPr="00C54198">
        <w:rPr>
          <w:rFonts w:asciiTheme="minorHAnsi" w:hAnsiTheme="minorHAnsi" w:cstheme="minorHAnsi"/>
          <w:color w:val="000000" w:themeColor="text1"/>
          <w:lang w:val="en-AU"/>
        </w:rPr>
        <w:t> </w:t>
      </w:r>
      <w:r w:rsidR="005579D9" w:rsidRPr="00C54198">
        <w:rPr>
          <w:rFonts w:asciiTheme="minorHAnsi" w:hAnsiTheme="minorHAnsi" w:cstheme="minorHAnsi"/>
          <w:color w:val="000000" w:themeColor="text1"/>
          <w:lang w:val="en-AU"/>
        </w:rPr>
        <w:t>10</w:t>
      </w:r>
      <w:r w:rsidR="005579D9" w:rsidRPr="00C54198">
        <w:rPr>
          <w:rFonts w:asciiTheme="minorHAnsi" w:hAnsiTheme="minorHAnsi" w:cstheme="minorHAnsi"/>
          <w:color w:val="000000" w:themeColor="text1"/>
          <w:vertAlign w:val="superscript"/>
          <w:lang w:val="en-AU"/>
        </w:rPr>
        <w:t>9</w:t>
      </w:r>
      <w:r w:rsidR="005579D9" w:rsidRPr="00C54198">
        <w:rPr>
          <w:rFonts w:asciiTheme="minorHAnsi" w:hAnsiTheme="minorHAnsi" w:cstheme="minorHAnsi"/>
          <w:color w:val="000000" w:themeColor="text1"/>
          <w:lang w:val="en-AU"/>
        </w:rPr>
        <w:t xml:space="preserve"> generations were run, sampling the parameters every 25,000 steps.</w:t>
      </w:r>
      <w:r w:rsidR="00CD6359" w:rsidRPr="00C54198">
        <w:rPr>
          <w:rFonts w:asciiTheme="minorHAnsi" w:hAnsiTheme="minorHAnsi" w:cstheme="minorHAnsi"/>
          <w:color w:val="000000" w:themeColor="text1"/>
          <w:lang w:val="en-AU"/>
        </w:rPr>
        <w:t xml:space="preserve"> </w:t>
      </w:r>
      <w:r w:rsidR="00CD6359" w:rsidRPr="00C54198">
        <w:rPr>
          <w:rFonts w:asciiTheme="minorHAnsi" w:hAnsiTheme="minorHAnsi" w:cstheme="minorHAnsi"/>
          <w:color w:val="000000" w:themeColor="text1"/>
          <w:lang w:val="en-AU"/>
        </w:rPr>
        <w:lastRenderedPageBreak/>
        <w:t xml:space="preserve">By plotting the log-likelihood values, we confirmed stationarity and determined the burn-in. We also confirmed that the effective sample size (ESS) of both log-likelihood and number of shift events </w:t>
      </w:r>
      <w:r w:rsidR="00CC0EA2" w:rsidRPr="00C54198">
        <w:rPr>
          <w:rFonts w:asciiTheme="minorHAnsi" w:hAnsiTheme="minorHAnsi" w:cstheme="minorHAnsi"/>
          <w:color w:val="000000" w:themeColor="text1"/>
          <w:lang w:val="en-AU"/>
        </w:rPr>
        <w:t>was</w:t>
      </w:r>
      <w:r w:rsidR="00CD6359" w:rsidRPr="00C54198">
        <w:rPr>
          <w:rFonts w:asciiTheme="minorHAnsi" w:hAnsiTheme="minorHAnsi" w:cstheme="minorHAnsi"/>
          <w:color w:val="000000" w:themeColor="text1"/>
          <w:lang w:val="en-AU"/>
        </w:rPr>
        <w:t xml:space="preserve"> above 200.</w:t>
      </w:r>
    </w:p>
    <w:p w14:paraId="6E6E76E6" w14:textId="191423ED" w:rsidR="00412615" w:rsidRPr="00C54198" w:rsidRDefault="003C4B5E" w:rsidP="00973632">
      <w:pPr>
        <w:spacing w:line="480" w:lineRule="auto"/>
        <w:rPr>
          <w:rFonts w:asciiTheme="minorHAnsi" w:hAnsiTheme="minorHAnsi" w:cstheme="minorHAnsi"/>
          <w:b/>
          <w:bCs/>
          <w:color w:val="000000" w:themeColor="text1"/>
          <w:lang w:val="en-AU"/>
        </w:rPr>
      </w:pPr>
      <w:r w:rsidRPr="00C54198">
        <w:rPr>
          <w:rFonts w:asciiTheme="minorHAnsi" w:hAnsiTheme="minorHAnsi" w:cstheme="minorHAnsi"/>
          <w:b/>
          <w:bCs/>
          <w:color w:val="000000" w:themeColor="text1"/>
          <w:lang w:val="en-AU"/>
        </w:rPr>
        <w:t xml:space="preserve">Results </w:t>
      </w:r>
    </w:p>
    <w:p w14:paraId="6F60ADFD" w14:textId="246DB785" w:rsidR="00412615" w:rsidRPr="00C54198" w:rsidRDefault="00412615" w:rsidP="00973632">
      <w:pPr>
        <w:spacing w:line="480" w:lineRule="auto"/>
        <w:jc w:val="both"/>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 xml:space="preserve">Lens transmission </w:t>
      </w:r>
      <w:r w:rsidR="00263FC7" w:rsidRPr="00C54198">
        <w:rPr>
          <w:rFonts w:asciiTheme="minorHAnsi" w:hAnsiTheme="minorHAnsi" w:cstheme="minorHAnsi"/>
          <w:b/>
          <w:color w:val="000000" w:themeColor="text1"/>
          <w:lang w:val="en-AU"/>
        </w:rPr>
        <w:t xml:space="preserve">and </w:t>
      </w:r>
      <w:r w:rsidRPr="00C54198">
        <w:rPr>
          <w:rFonts w:asciiTheme="minorHAnsi" w:hAnsiTheme="minorHAnsi" w:cstheme="minorHAnsi"/>
          <w:b/>
          <w:color w:val="000000" w:themeColor="text1"/>
          <w:lang w:val="en-AU"/>
        </w:rPr>
        <w:t>spectral reflectance</w:t>
      </w:r>
    </w:p>
    <w:p w14:paraId="6E773CB4" w14:textId="6B0A310B" w:rsidR="00412615" w:rsidRPr="00C54198" w:rsidRDefault="00412615" w:rsidP="00973632">
      <w:pPr>
        <w:spacing w:line="480" w:lineRule="auto"/>
        <w:ind w:firstLine="720"/>
        <w:rPr>
          <w:rFonts w:asciiTheme="minorHAnsi" w:hAnsiTheme="minorHAnsi" w:cstheme="minorHAnsi"/>
          <w:bCs/>
          <w:color w:val="000000" w:themeColor="text1"/>
          <w:lang w:val="en-AU"/>
        </w:rPr>
      </w:pPr>
      <w:r w:rsidRPr="00C54198">
        <w:rPr>
          <w:rFonts w:asciiTheme="minorHAnsi" w:hAnsiTheme="minorHAnsi" w:cstheme="minorHAnsi"/>
          <w:bCs/>
          <w:color w:val="000000" w:themeColor="text1"/>
          <w:lang w:val="en-AU"/>
        </w:rPr>
        <w:t xml:space="preserve">All 38 inspected damselfish species </w:t>
      </w:r>
      <w:r w:rsidR="00263FC7" w:rsidRPr="00C54198">
        <w:rPr>
          <w:rFonts w:asciiTheme="minorHAnsi" w:hAnsiTheme="minorHAnsi" w:cstheme="minorHAnsi"/>
          <w:bCs/>
          <w:color w:val="000000" w:themeColor="text1"/>
          <w:lang w:val="en-AU"/>
        </w:rPr>
        <w:t xml:space="preserve">had </w:t>
      </w:r>
      <w:r w:rsidRPr="00C54198">
        <w:rPr>
          <w:rFonts w:asciiTheme="minorHAnsi" w:hAnsiTheme="minorHAnsi" w:cstheme="minorHAnsi"/>
          <w:bCs/>
          <w:color w:val="000000" w:themeColor="text1"/>
          <w:lang w:val="en-AU"/>
        </w:rPr>
        <w:t>UV-transmitting lenses (</w:t>
      </w:r>
      <w:r w:rsidR="0072601D" w:rsidRPr="00C54198">
        <w:rPr>
          <w:rFonts w:asciiTheme="minorHAnsi" w:hAnsiTheme="minorHAnsi" w:cstheme="minorHAnsi"/>
          <w:bCs/>
          <w:color w:val="000000" w:themeColor="text1"/>
          <w:lang w:val="en-AU"/>
        </w:rPr>
        <w:t>Table S4</w:t>
      </w:r>
      <w:r w:rsidRPr="00C54198">
        <w:rPr>
          <w:rFonts w:asciiTheme="minorHAnsi" w:hAnsiTheme="minorHAnsi" w:cstheme="minorHAnsi"/>
          <w:bCs/>
          <w:color w:val="000000" w:themeColor="text1"/>
          <w:lang w:val="en-AU"/>
        </w:rPr>
        <w:t xml:space="preserve">). 26 out of 28 examined damselfish species </w:t>
      </w:r>
      <w:r w:rsidR="00263FC7" w:rsidRPr="00C54198">
        <w:rPr>
          <w:rFonts w:asciiTheme="minorHAnsi" w:hAnsiTheme="minorHAnsi" w:cstheme="minorHAnsi"/>
          <w:bCs/>
          <w:color w:val="000000" w:themeColor="text1"/>
          <w:lang w:val="en-AU"/>
        </w:rPr>
        <w:t xml:space="preserve">had </w:t>
      </w:r>
      <w:r w:rsidRPr="00C54198">
        <w:rPr>
          <w:rFonts w:asciiTheme="minorHAnsi" w:hAnsiTheme="minorHAnsi" w:cstheme="minorHAnsi"/>
          <w:bCs/>
          <w:color w:val="000000" w:themeColor="text1"/>
          <w:lang w:val="en-AU"/>
        </w:rPr>
        <w:t>UV-reflective body parts or patterns</w:t>
      </w:r>
      <w:r w:rsidR="00206C30" w:rsidRPr="00C54198">
        <w:rPr>
          <w:rFonts w:asciiTheme="minorHAnsi" w:hAnsiTheme="minorHAnsi" w:cstheme="minorHAnsi"/>
          <w:bCs/>
          <w:color w:val="000000" w:themeColor="text1"/>
          <w:lang w:val="en-AU"/>
        </w:rPr>
        <w:t xml:space="preserve"> (Table </w:t>
      </w:r>
      <w:r w:rsidR="00E61384" w:rsidRPr="00C54198">
        <w:rPr>
          <w:rFonts w:asciiTheme="minorHAnsi" w:hAnsiTheme="minorHAnsi" w:cstheme="minorHAnsi"/>
          <w:bCs/>
          <w:color w:val="000000" w:themeColor="text1"/>
          <w:lang w:val="en-AU"/>
        </w:rPr>
        <w:t>1</w:t>
      </w:r>
      <w:r w:rsidR="00206C30" w:rsidRPr="00C54198">
        <w:rPr>
          <w:rFonts w:asciiTheme="minorHAnsi" w:hAnsiTheme="minorHAnsi" w:cstheme="minorHAnsi"/>
          <w:bCs/>
          <w:color w:val="000000" w:themeColor="text1"/>
          <w:lang w:val="en-AU"/>
        </w:rPr>
        <w:t>)</w:t>
      </w:r>
      <w:r w:rsidRPr="00C54198">
        <w:rPr>
          <w:rFonts w:asciiTheme="minorHAnsi" w:hAnsiTheme="minorHAnsi" w:cstheme="minorHAnsi"/>
          <w:bCs/>
          <w:color w:val="000000" w:themeColor="text1"/>
          <w:lang w:val="en-AU"/>
        </w:rPr>
        <w:t xml:space="preserve">. </w:t>
      </w:r>
    </w:p>
    <w:p w14:paraId="3B83AEF3" w14:textId="77777777" w:rsidR="00084F16" w:rsidRPr="00C54198" w:rsidRDefault="00084F16" w:rsidP="00973632">
      <w:pPr>
        <w:spacing w:line="480" w:lineRule="auto"/>
        <w:jc w:val="both"/>
        <w:rPr>
          <w:rFonts w:asciiTheme="minorHAnsi" w:hAnsiTheme="minorHAnsi" w:cstheme="minorHAnsi"/>
          <w:b/>
          <w:color w:val="000000" w:themeColor="text1"/>
          <w:lang w:val="en-AU"/>
        </w:rPr>
      </w:pPr>
      <w:r w:rsidRPr="00C54198">
        <w:rPr>
          <w:rFonts w:asciiTheme="minorHAnsi" w:hAnsiTheme="minorHAnsi" w:cstheme="minorHAnsi"/>
          <w:b/>
          <w:i/>
          <w:iCs/>
          <w:color w:val="000000" w:themeColor="text1"/>
          <w:lang w:val="en-AU"/>
        </w:rPr>
        <w:t>SWS1</w:t>
      </w:r>
      <w:r w:rsidRPr="00C54198">
        <w:rPr>
          <w:rFonts w:asciiTheme="minorHAnsi" w:hAnsiTheme="minorHAnsi" w:cstheme="minorHAnsi"/>
          <w:b/>
          <w:color w:val="000000" w:themeColor="text1"/>
          <w:lang w:val="en-AU"/>
        </w:rPr>
        <w:t xml:space="preserve"> opsin gene duplication and expression </w:t>
      </w:r>
    </w:p>
    <w:p w14:paraId="72523876" w14:textId="69E9784F" w:rsidR="00C47DED" w:rsidRPr="00C54198" w:rsidRDefault="000F68C4" w:rsidP="00973632">
      <w:pPr>
        <w:spacing w:line="480" w:lineRule="auto"/>
        <w:ind w:firstLine="720"/>
        <w:rPr>
          <w:rFonts w:asciiTheme="minorHAnsi" w:hAnsiTheme="minorHAnsi" w:cstheme="minorHAnsi"/>
          <w:bCs/>
          <w:color w:val="000000" w:themeColor="text1"/>
          <w:lang w:val="en-AU"/>
        </w:rPr>
      </w:pPr>
      <w:r w:rsidRPr="00C54198">
        <w:rPr>
          <w:rFonts w:asciiTheme="minorHAnsi" w:hAnsiTheme="minorHAnsi" w:cstheme="minorHAnsi"/>
          <w:bCs/>
          <w:color w:val="000000" w:themeColor="text1"/>
          <w:lang w:val="en-AU"/>
        </w:rPr>
        <w:t xml:space="preserve">For </w:t>
      </w:r>
      <w:r w:rsidR="00502760" w:rsidRPr="00C54198">
        <w:rPr>
          <w:rFonts w:asciiTheme="minorHAnsi" w:hAnsiTheme="minorHAnsi" w:cstheme="minorHAnsi"/>
          <w:bCs/>
          <w:color w:val="000000" w:themeColor="text1"/>
          <w:lang w:val="en-AU"/>
        </w:rPr>
        <w:t xml:space="preserve">the </w:t>
      </w:r>
      <w:r w:rsidRPr="00C54198">
        <w:rPr>
          <w:rFonts w:asciiTheme="minorHAnsi" w:hAnsiTheme="minorHAnsi" w:cstheme="minorHAnsi"/>
          <w:bCs/>
          <w:color w:val="000000" w:themeColor="text1"/>
          <w:lang w:val="en-AU"/>
        </w:rPr>
        <w:t xml:space="preserve">13 species with </w:t>
      </w:r>
      <w:r w:rsidR="00502760" w:rsidRPr="00C54198">
        <w:rPr>
          <w:rFonts w:asciiTheme="minorHAnsi" w:hAnsiTheme="minorHAnsi" w:cstheme="minorHAnsi"/>
          <w:bCs/>
          <w:color w:val="000000" w:themeColor="text1"/>
          <w:lang w:val="en-AU"/>
        </w:rPr>
        <w:t xml:space="preserve">whole genome </w:t>
      </w:r>
      <w:r w:rsidRPr="00C54198">
        <w:rPr>
          <w:rFonts w:asciiTheme="minorHAnsi" w:hAnsiTheme="minorHAnsi" w:cstheme="minorHAnsi"/>
          <w:bCs/>
          <w:color w:val="000000" w:themeColor="text1"/>
          <w:lang w:val="en-AU"/>
        </w:rPr>
        <w:t xml:space="preserve">data, </w:t>
      </w:r>
      <w:proofErr w:type="spellStart"/>
      <w:r w:rsidRPr="00C54198">
        <w:rPr>
          <w:rFonts w:asciiTheme="minorHAnsi" w:hAnsiTheme="minorHAnsi" w:cstheme="minorHAnsi"/>
          <w:bCs/>
          <w:i/>
          <w:iCs/>
          <w:color w:val="000000" w:themeColor="text1"/>
          <w:lang w:val="en-AU"/>
        </w:rPr>
        <w:t>Stegastes</w:t>
      </w:r>
      <w:proofErr w:type="spellEnd"/>
      <w:r w:rsidRPr="00C54198">
        <w:rPr>
          <w:rFonts w:asciiTheme="minorHAnsi" w:hAnsiTheme="minorHAnsi" w:cstheme="minorHAnsi"/>
          <w:bCs/>
          <w:i/>
          <w:iCs/>
          <w:color w:val="000000" w:themeColor="text1"/>
          <w:lang w:val="en-AU"/>
        </w:rPr>
        <w:t xml:space="preserve"> </w:t>
      </w:r>
      <w:proofErr w:type="spellStart"/>
      <w:r w:rsidRPr="00C54198">
        <w:rPr>
          <w:rFonts w:asciiTheme="minorHAnsi" w:hAnsiTheme="minorHAnsi" w:cstheme="minorHAnsi"/>
          <w:bCs/>
          <w:i/>
          <w:iCs/>
          <w:color w:val="000000" w:themeColor="text1"/>
          <w:lang w:val="en-AU"/>
        </w:rPr>
        <w:t>partitus</w:t>
      </w:r>
      <w:proofErr w:type="spellEnd"/>
      <w:r w:rsidR="00502760" w:rsidRPr="00C54198">
        <w:rPr>
          <w:rFonts w:asciiTheme="minorHAnsi" w:hAnsiTheme="minorHAnsi" w:cstheme="minorHAnsi"/>
          <w:bCs/>
          <w:i/>
          <w:iCs/>
          <w:color w:val="000000" w:themeColor="text1"/>
          <w:lang w:val="en-AU"/>
        </w:rPr>
        <w:t xml:space="preserve"> </w:t>
      </w:r>
      <w:r w:rsidR="00502760" w:rsidRPr="00C54198">
        <w:rPr>
          <w:rFonts w:asciiTheme="minorHAnsi" w:hAnsiTheme="minorHAnsi" w:cstheme="minorHAnsi"/>
          <w:bCs/>
          <w:color w:val="000000" w:themeColor="text1"/>
          <w:lang w:val="en-AU"/>
        </w:rPr>
        <w:t>(</w:t>
      </w:r>
      <w:proofErr w:type="spellStart"/>
      <w:r w:rsidR="00502760" w:rsidRPr="00C54198">
        <w:rPr>
          <w:rFonts w:asciiTheme="minorHAnsi" w:hAnsiTheme="minorHAnsi" w:cstheme="minorHAnsi"/>
          <w:bCs/>
          <w:color w:val="000000" w:themeColor="text1"/>
          <w:lang w:val="en-AU"/>
        </w:rPr>
        <w:t>Stegastinae</w:t>
      </w:r>
      <w:proofErr w:type="spellEnd"/>
      <w:r w:rsidRPr="00C54198">
        <w:rPr>
          <w:rFonts w:asciiTheme="minorHAnsi" w:hAnsiTheme="minorHAnsi" w:cstheme="minorHAnsi"/>
          <w:bCs/>
          <w:color w:val="000000" w:themeColor="text1"/>
          <w:lang w:val="en-AU"/>
        </w:rPr>
        <w:t xml:space="preserve">) </w:t>
      </w:r>
      <w:r w:rsidR="00502760" w:rsidRPr="00C54198">
        <w:rPr>
          <w:rFonts w:asciiTheme="minorHAnsi" w:hAnsiTheme="minorHAnsi" w:cstheme="minorHAnsi"/>
          <w:bCs/>
          <w:color w:val="000000" w:themeColor="text1"/>
          <w:lang w:val="en-AU"/>
        </w:rPr>
        <w:t>was found to have one</w:t>
      </w:r>
      <w:r w:rsidRPr="00C54198">
        <w:rPr>
          <w:rFonts w:asciiTheme="minorHAnsi" w:hAnsiTheme="minorHAnsi" w:cstheme="minorHAnsi"/>
          <w:bCs/>
          <w:color w:val="000000" w:themeColor="text1"/>
          <w:lang w:val="en-AU"/>
        </w:rPr>
        <w:t xml:space="preserve"> </w:t>
      </w:r>
      <w:r w:rsidRPr="00C54198">
        <w:rPr>
          <w:rFonts w:asciiTheme="minorHAnsi" w:hAnsiTheme="minorHAnsi" w:cstheme="minorHAnsi"/>
          <w:bCs/>
          <w:i/>
          <w:iCs/>
          <w:color w:val="000000" w:themeColor="text1"/>
          <w:lang w:val="en-AU"/>
        </w:rPr>
        <w:t>SWS1</w:t>
      </w:r>
      <w:r w:rsidRPr="00C54198">
        <w:rPr>
          <w:rFonts w:asciiTheme="minorHAnsi" w:hAnsiTheme="minorHAnsi" w:cstheme="minorHAnsi"/>
          <w:bCs/>
          <w:color w:val="000000" w:themeColor="text1"/>
          <w:lang w:val="en-AU"/>
        </w:rPr>
        <w:t xml:space="preserve"> </w:t>
      </w:r>
      <w:r w:rsidR="00502760" w:rsidRPr="00C54198">
        <w:rPr>
          <w:rFonts w:asciiTheme="minorHAnsi" w:hAnsiTheme="minorHAnsi" w:cstheme="minorHAnsi"/>
          <w:bCs/>
          <w:color w:val="000000" w:themeColor="text1"/>
          <w:lang w:val="en-AU"/>
        </w:rPr>
        <w:t>gene</w:t>
      </w:r>
      <w:r w:rsidRPr="00C54198">
        <w:rPr>
          <w:rFonts w:asciiTheme="minorHAnsi" w:hAnsiTheme="minorHAnsi" w:cstheme="minorHAnsi"/>
          <w:bCs/>
          <w:color w:val="000000" w:themeColor="text1"/>
          <w:lang w:val="en-AU"/>
        </w:rPr>
        <w:t xml:space="preserve">, </w:t>
      </w:r>
      <w:r w:rsidR="00502760" w:rsidRPr="00C54198">
        <w:rPr>
          <w:rFonts w:asciiTheme="minorHAnsi" w:hAnsiTheme="minorHAnsi" w:cstheme="minorHAnsi"/>
          <w:bCs/>
          <w:color w:val="000000" w:themeColor="text1"/>
          <w:lang w:val="en-AU"/>
        </w:rPr>
        <w:t xml:space="preserve">while </w:t>
      </w:r>
      <w:proofErr w:type="spellStart"/>
      <w:r w:rsidR="00502760" w:rsidRPr="00C54198">
        <w:rPr>
          <w:rFonts w:asciiTheme="minorHAnsi" w:hAnsiTheme="minorHAnsi" w:cstheme="minorHAnsi"/>
          <w:bCs/>
          <w:i/>
          <w:iCs/>
          <w:color w:val="000000" w:themeColor="text1"/>
          <w:lang w:val="en-AU"/>
        </w:rPr>
        <w:t>Chromis</w:t>
      </w:r>
      <w:proofErr w:type="spellEnd"/>
      <w:r w:rsidR="00502760" w:rsidRPr="00C54198">
        <w:rPr>
          <w:rFonts w:asciiTheme="minorHAnsi" w:hAnsiTheme="minorHAnsi" w:cstheme="minorHAnsi"/>
          <w:bCs/>
          <w:i/>
          <w:iCs/>
          <w:color w:val="000000" w:themeColor="text1"/>
          <w:lang w:val="en-AU"/>
        </w:rPr>
        <w:t xml:space="preserve"> </w:t>
      </w:r>
      <w:proofErr w:type="spellStart"/>
      <w:r w:rsidR="00502760" w:rsidRPr="00C54198">
        <w:rPr>
          <w:rFonts w:asciiTheme="minorHAnsi" w:hAnsiTheme="minorHAnsi" w:cstheme="minorHAnsi"/>
          <w:bCs/>
          <w:i/>
          <w:iCs/>
          <w:color w:val="000000" w:themeColor="text1"/>
          <w:lang w:val="en-AU"/>
        </w:rPr>
        <w:t>chromis</w:t>
      </w:r>
      <w:proofErr w:type="spellEnd"/>
      <w:r w:rsidR="00502760" w:rsidRPr="00C54198" w:rsidDel="00502760">
        <w:rPr>
          <w:rFonts w:asciiTheme="minorHAnsi" w:hAnsiTheme="minorHAnsi" w:cstheme="minorHAnsi"/>
          <w:bCs/>
          <w:color w:val="000000" w:themeColor="text1"/>
          <w:lang w:val="en-AU"/>
        </w:rPr>
        <w:t xml:space="preserve"> </w:t>
      </w:r>
      <w:r w:rsidR="00502760" w:rsidRPr="00C54198">
        <w:rPr>
          <w:rFonts w:asciiTheme="minorHAnsi" w:hAnsiTheme="minorHAnsi" w:cstheme="minorHAnsi"/>
          <w:bCs/>
          <w:color w:val="000000" w:themeColor="text1"/>
          <w:lang w:val="en-AU"/>
        </w:rPr>
        <w:t>(</w:t>
      </w:r>
      <w:proofErr w:type="spellStart"/>
      <w:r w:rsidRPr="00C54198">
        <w:rPr>
          <w:rFonts w:asciiTheme="minorHAnsi" w:hAnsiTheme="minorHAnsi" w:cstheme="minorHAnsi"/>
          <w:bCs/>
          <w:color w:val="000000" w:themeColor="text1"/>
          <w:lang w:val="en-AU"/>
        </w:rPr>
        <w:t>Chrominae</w:t>
      </w:r>
      <w:proofErr w:type="spellEnd"/>
      <w:r w:rsidR="00502760" w:rsidRPr="00C54198">
        <w:rPr>
          <w:rFonts w:asciiTheme="minorHAnsi" w:hAnsiTheme="minorHAnsi" w:cstheme="minorHAnsi"/>
          <w:bCs/>
          <w:color w:val="000000" w:themeColor="text1"/>
          <w:lang w:val="en-AU"/>
        </w:rPr>
        <w:t>)</w:t>
      </w:r>
      <w:r w:rsidRPr="00C54198">
        <w:rPr>
          <w:rFonts w:asciiTheme="minorHAnsi" w:hAnsiTheme="minorHAnsi" w:cstheme="minorHAnsi"/>
          <w:bCs/>
          <w:color w:val="000000" w:themeColor="text1"/>
          <w:lang w:val="en-AU"/>
        </w:rPr>
        <w:t xml:space="preserve"> and</w:t>
      </w:r>
      <w:r w:rsidR="00502760" w:rsidRPr="00C54198">
        <w:rPr>
          <w:rFonts w:asciiTheme="minorHAnsi" w:hAnsiTheme="minorHAnsi" w:cstheme="minorHAnsi"/>
          <w:bCs/>
          <w:color w:val="000000" w:themeColor="text1"/>
          <w:lang w:val="en-AU"/>
        </w:rPr>
        <w:t xml:space="preserve"> the eleven anemonefish species (</w:t>
      </w:r>
      <w:r w:rsidR="00D90E8A" w:rsidRPr="00C54198">
        <w:rPr>
          <w:rFonts w:asciiTheme="minorHAnsi" w:hAnsiTheme="minorHAnsi" w:cstheme="minorHAnsi"/>
          <w:bCs/>
          <w:color w:val="000000" w:themeColor="text1"/>
          <w:lang w:val="en-AU"/>
        </w:rPr>
        <w:t>tribe</w:t>
      </w:r>
      <w:r w:rsidR="00502760" w:rsidRPr="00C54198">
        <w:rPr>
          <w:rFonts w:asciiTheme="minorHAnsi" w:hAnsiTheme="minorHAnsi" w:cstheme="minorHAnsi"/>
          <w:bCs/>
          <w:color w:val="000000" w:themeColor="text1"/>
          <w:lang w:val="en-AU"/>
        </w:rPr>
        <w:t xml:space="preserve"> </w:t>
      </w:r>
      <w:proofErr w:type="spellStart"/>
      <w:r w:rsidR="00502760" w:rsidRPr="00C54198">
        <w:rPr>
          <w:rFonts w:asciiTheme="minorHAnsi" w:hAnsiTheme="minorHAnsi" w:cstheme="minorHAnsi"/>
          <w:bCs/>
          <w:color w:val="000000" w:themeColor="text1"/>
          <w:lang w:val="en-AU"/>
        </w:rPr>
        <w:t>Amphiprionin</w:t>
      </w:r>
      <w:r w:rsidR="00D90E8A" w:rsidRPr="00C54198">
        <w:rPr>
          <w:rFonts w:asciiTheme="minorHAnsi" w:hAnsiTheme="minorHAnsi" w:cstheme="minorHAnsi"/>
          <w:bCs/>
          <w:color w:val="000000" w:themeColor="text1"/>
          <w:lang w:val="en-AU"/>
        </w:rPr>
        <w:t>i</w:t>
      </w:r>
      <w:proofErr w:type="spellEnd"/>
      <w:r w:rsidR="00502760" w:rsidRPr="00C54198">
        <w:rPr>
          <w:rFonts w:asciiTheme="minorHAnsi" w:hAnsiTheme="minorHAnsi" w:cstheme="minorHAnsi"/>
          <w:bCs/>
          <w:color w:val="000000" w:themeColor="text1"/>
          <w:lang w:val="en-AU"/>
        </w:rPr>
        <w:t xml:space="preserve">: </w:t>
      </w:r>
      <w:proofErr w:type="spellStart"/>
      <w:r w:rsidR="00662B79" w:rsidRPr="00C54198">
        <w:rPr>
          <w:rFonts w:asciiTheme="minorHAnsi" w:hAnsiTheme="minorHAnsi" w:cstheme="minorHAnsi"/>
          <w:bCs/>
          <w:i/>
          <w:iCs/>
          <w:color w:val="000000" w:themeColor="text1"/>
          <w:lang w:val="en-AU"/>
        </w:rPr>
        <w:t>Amphiprion</w:t>
      </w:r>
      <w:proofErr w:type="spellEnd"/>
      <w:r w:rsidR="00662B79" w:rsidRPr="00C54198">
        <w:rPr>
          <w:rFonts w:asciiTheme="minorHAnsi" w:hAnsiTheme="minorHAnsi" w:cstheme="minorHAnsi"/>
          <w:bCs/>
          <w:color w:val="000000" w:themeColor="text1"/>
          <w:lang w:val="en-AU"/>
        </w:rPr>
        <w:t xml:space="preserve"> </w:t>
      </w:r>
      <w:proofErr w:type="spellStart"/>
      <w:r w:rsidR="00662B79" w:rsidRPr="00C54198">
        <w:rPr>
          <w:rFonts w:asciiTheme="minorHAnsi" w:hAnsiTheme="minorHAnsi" w:cstheme="minorHAnsi"/>
          <w:i/>
          <w:iCs/>
          <w:color w:val="000000" w:themeColor="text1"/>
          <w:lang w:val="en-US"/>
        </w:rPr>
        <w:t>akallopisos</w:t>
      </w:r>
      <w:proofErr w:type="spellEnd"/>
      <w:r w:rsidR="00662B79" w:rsidRPr="00C54198">
        <w:rPr>
          <w:rFonts w:asciiTheme="minorHAnsi" w:hAnsiTheme="minorHAnsi" w:cstheme="minorHAnsi"/>
          <w:i/>
          <w:iCs/>
          <w:color w:val="000000" w:themeColor="text1"/>
          <w:lang w:val="en-US"/>
        </w:rPr>
        <w:t xml:space="preserve">, A. </w:t>
      </w:r>
      <w:proofErr w:type="spellStart"/>
      <w:r w:rsidR="00662B79" w:rsidRPr="00C54198">
        <w:rPr>
          <w:rFonts w:asciiTheme="minorHAnsi" w:hAnsiTheme="minorHAnsi" w:cstheme="minorHAnsi"/>
          <w:i/>
          <w:color w:val="000000" w:themeColor="text1"/>
          <w:lang w:val="en-US"/>
        </w:rPr>
        <w:t>biaculeatus</w:t>
      </w:r>
      <w:proofErr w:type="spellEnd"/>
      <w:r w:rsidR="00662B79" w:rsidRPr="00C54198">
        <w:rPr>
          <w:rFonts w:asciiTheme="minorHAnsi" w:hAnsiTheme="minorHAnsi" w:cstheme="minorHAnsi"/>
          <w:i/>
          <w:color w:val="000000" w:themeColor="text1"/>
          <w:lang w:val="en-US"/>
        </w:rPr>
        <w:t xml:space="preserve">, </w:t>
      </w:r>
      <w:r w:rsidR="00E3616A" w:rsidRPr="00C54198">
        <w:rPr>
          <w:rFonts w:asciiTheme="minorHAnsi" w:hAnsiTheme="minorHAnsi" w:cstheme="minorHAnsi"/>
          <w:i/>
          <w:color w:val="000000" w:themeColor="text1"/>
          <w:lang w:val="en-US"/>
        </w:rPr>
        <w:t xml:space="preserve">A. </w:t>
      </w:r>
      <w:proofErr w:type="spellStart"/>
      <w:r w:rsidR="00E3616A" w:rsidRPr="00C54198">
        <w:rPr>
          <w:rFonts w:asciiTheme="minorHAnsi" w:hAnsiTheme="minorHAnsi" w:cstheme="minorHAnsi"/>
          <w:i/>
          <w:color w:val="000000" w:themeColor="text1"/>
          <w:lang w:val="en-US"/>
        </w:rPr>
        <w:t>bicinctus</w:t>
      </w:r>
      <w:proofErr w:type="spellEnd"/>
      <w:r w:rsidR="00E3616A" w:rsidRPr="00C54198">
        <w:rPr>
          <w:rFonts w:asciiTheme="minorHAnsi" w:hAnsiTheme="minorHAnsi" w:cstheme="minorHAnsi"/>
          <w:i/>
          <w:color w:val="000000" w:themeColor="text1"/>
          <w:lang w:val="en-US"/>
        </w:rPr>
        <w:t xml:space="preserve">, </w:t>
      </w:r>
      <w:r w:rsidR="00662B79" w:rsidRPr="00C54198">
        <w:rPr>
          <w:rFonts w:asciiTheme="minorHAnsi" w:hAnsiTheme="minorHAnsi" w:cstheme="minorHAnsi"/>
          <w:i/>
          <w:color w:val="000000" w:themeColor="text1"/>
          <w:lang w:val="en-US"/>
        </w:rPr>
        <w:t xml:space="preserve">A. </w:t>
      </w:r>
      <w:proofErr w:type="spellStart"/>
      <w:r w:rsidR="00662B79" w:rsidRPr="00C54198">
        <w:rPr>
          <w:rFonts w:asciiTheme="minorHAnsi" w:hAnsiTheme="minorHAnsi" w:cstheme="minorHAnsi"/>
          <w:i/>
          <w:iCs/>
          <w:color w:val="000000" w:themeColor="text1"/>
          <w:lang w:val="en-US"/>
        </w:rPr>
        <w:t>frenatus</w:t>
      </w:r>
      <w:proofErr w:type="spellEnd"/>
      <w:r w:rsidR="00662B79" w:rsidRPr="00C54198">
        <w:rPr>
          <w:rFonts w:asciiTheme="minorHAnsi" w:hAnsiTheme="minorHAnsi" w:cstheme="minorHAnsi"/>
          <w:i/>
          <w:iCs/>
          <w:color w:val="000000" w:themeColor="text1"/>
          <w:lang w:val="en-US"/>
        </w:rPr>
        <w:t xml:space="preserve">, A. </w:t>
      </w:r>
      <w:proofErr w:type="spellStart"/>
      <w:r w:rsidR="00662B79" w:rsidRPr="00C54198">
        <w:rPr>
          <w:rFonts w:asciiTheme="minorHAnsi" w:hAnsiTheme="minorHAnsi" w:cstheme="minorHAnsi"/>
          <w:i/>
          <w:iCs/>
          <w:color w:val="000000" w:themeColor="text1"/>
          <w:lang w:val="en-US"/>
        </w:rPr>
        <w:t>melanopus</w:t>
      </w:r>
      <w:proofErr w:type="spellEnd"/>
      <w:r w:rsidR="00662B79" w:rsidRPr="00C54198">
        <w:rPr>
          <w:rFonts w:asciiTheme="minorHAnsi" w:hAnsiTheme="minorHAnsi" w:cstheme="minorHAnsi"/>
          <w:i/>
          <w:iCs/>
          <w:color w:val="000000" w:themeColor="text1"/>
          <w:lang w:val="en-US"/>
        </w:rPr>
        <w:t xml:space="preserve">, A. nigripes, A. </w:t>
      </w:r>
      <w:proofErr w:type="spellStart"/>
      <w:r w:rsidR="00662B79" w:rsidRPr="00C54198">
        <w:rPr>
          <w:rFonts w:asciiTheme="minorHAnsi" w:hAnsiTheme="minorHAnsi" w:cstheme="minorHAnsi"/>
          <w:i/>
          <w:iCs/>
          <w:color w:val="000000" w:themeColor="text1"/>
          <w:lang w:val="en-US"/>
        </w:rPr>
        <w:t>ocellaris</w:t>
      </w:r>
      <w:proofErr w:type="spellEnd"/>
      <w:r w:rsidR="00662B79" w:rsidRPr="00C54198">
        <w:rPr>
          <w:rFonts w:asciiTheme="minorHAnsi" w:hAnsiTheme="minorHAnsi" w:cstheme="minorHAnsi"/>
          <w:i/>
          <w:iCs/>
          <w:color w:val="000000" w:themeColor="text1"/>
          <w:lang w:val="en-US"/>
        </w:rPr>
        <w:t xml:space="preserve">, A. </w:t>
      </w:r>
      <w:proofErr w:type="spellStart"/>
      <w:r w:rsidR="00662B79" w:rsidRPr="00C54198">
        <w:rPr>
          <w:rFonts w:asciiTheme="minorHAnsi" w:hAnsiTheme="minorHAnsi" w:cstheme="minorHAnsi"/>
          <w:i/>
          <w:iCs/>
          <w:color w:val="000000" w:themeColor="text1"/>
          <w:lang w:val="en-US"/>
        </w:rPr>
        <w:t>percula</w:t>
      </w:r>
      <w:proofErr w:type="spellEnd"/>
      <w:r w:rsidR="00662B79" w:rsidRPr="00C54198">
        <w:rPr>
          <w:rFonts w:asciiTheme="minorHAnsi" w:hAnsiTheme="minorHAnsi" w:cstheme="minorHAnsi"/>
          <w:i/>
          <w:iCs/>
          <w:color w:val="000000" w:themeColor="text1"/>
          <w:lang w:val="en-US"/>
        </w:rPr>
        <w:t xml:space="preserve">, A. </w:t>
      </w:r>
      <w:proofErr w:type="spellStart"/>
      <w:r w:rsidR="00662B79" w:rsidRPr="00C54198">
        <w:rPr>
          <w:rFonts w:asciiTheme="minorHAnsi" w:hAnsiTheme="minorHAnsi" w:cstheme="minorHAnsi"/>
          <w:i/>
          <w:color w:val="000000" w:themeColor="text1"/>
          <w:lang w:val="en-US"/>
        </w:rPr>
        <w:t>perideraion</w:t>
      </w:r>
      <w:proofErr w:type="spellEnd"/>
      <w:r w:rsidR="00662B79" w:rsidRPr="00C54198">
        <w:rPr>
          <w:rFonts w:asciiTheme="minorHAnsi" w:hAnsiTheme="minorHAnsi" w:cstheme="minorHAnsi"/>
          <w:i/>
          <w:color w:val="000000" w:themeColor="text1"/>
          <w:lang w:val="en-US"/>
        </w:rPr>
        <w:t xml:space="preserve">, A. </w:t>
      </w:r>
      <w:proofErr w:type="spellStart"/>
      <w:r w:rsidR="00662B79" w:rsidRPr="00C54198">
        <w:rPr>
          <w:rFonts w:asciiTheme="minorHAnsi" w:hAnsiTheme="minorHAnsi" w:cstheme="minorHAnsi"/>
          <w:i/>
          <w:iCs/>
          <w:color w:val="000000" w:themeColor="text1"/>
          <w:lang w:val="en-US"/>
        </w:rPr>
        <w:t>polymnus</w:t>
      </w:r>
      <w:proofErr w:type="spellEnd"/>
      <w:r w:rsidR="00662B79" w:rsidRPr="00C54198">
        <w:rPr>
          <w:rFonts w:asciiTheme="minorHAnsi" w:hAnsiTheme="minorHAnsi" w:cstheme="minorHAnsi"/>
          <w:i/>
          <w:iCs/>
          <w:color w:val="000000" w:themeColor="text1"/>
          <w:lang w:val="en-US"/>
        </w:rPr>
        <w:t xml:space="preserve">, A. </w:t>
      </w:r>
      <w:proofErr w:type="spellStart"/>
      <w:r w:rsidR="00662B79" w:rsidRPr="00C54198">
        <w:rPr>
          <w:rFonts w:asciiTheme="minorHAnsi" w:hAnsiTheme="minorHAnsi" w:cstheme="minorHAnsi"/>
          <w:i/>
          <w:iCs/>
          <w:color w:val="000000" w:themeColor="text1"/>
          <w:lang w:val="en-US"/>
        </w:rPr>
        <w:t>sebae</w:t>
      </w:r>
      <w:proofErr w:type="spellEnd"/>
      <w:r w:rsidR="00E3616A" w:rsidRPr="00C54198">
        <w:rPr>
          <w:rFonts w:asciiTheme="minorHAnsi" w:hAnsiTheme="minorHAnsi" w:cstheme="minorHAnsi"/>
          <w:color w:val="000000" w:themeColor="text1"/>
          <w:lang w:val="en-US"/>
        </w:rPr>
        <w:t xml:space="preserve">) </w:t>
      </w:r>
      <w:r w:rsidR="00502760" w:rsidRPr="00C54198">
        <w:rPr>
          <w:rFonts w:asciiTheme="minorHAnsi" w:hAnsiTheme="minorHAnsi" w:cstheme="minorHAnsi"/>
          <w:bCs/>
          <w:color w:val="000000" w:themeColor="text1"/>
          <w:lang w:val="en-AU"/>
        </w:rPr>
        <w:t>were found to have two</w:t>
      </w:r>
      <w:r w:rsidR="00662B79" w:rsidRPr="00C54198">
        <w:rPr>
          <w:rFonts w:asciiTheme="minorHAnsi" w:hAnsiTheme="minorHAnsi" w:cstheme="minorHAnsi"/>
          <w:bCs/>
          <w:color w:val="000000" w:themeColor="text1"/>
          <w:lang w:val="en-AU"/>
        </w:rPr>
        <w:t xml:space="preserve"> copies</w:t>
      </w:r>
      <w:r w:rsidR="00502760" w:rsidRPr="00C54198">
        <w:rPr>
          <w:rFonts w:asciiTheme="minorHAnsi" w:hAnsiTheme="minorHAnsi" w:cstheme="minorHAnsi"/>
          <w:bCs/>
          <w:color w:val="000000" w:themeColor="text1"/>
          <w:lang w:val="en-AU"/>
        </w:rPr>
        <w:t xml:space="preserve"> of the gene</w:t>
      </w:r>
      <w:r w:rsidR="00027B30" w:rsidRPr="00C54198">
        <w:rPr>
          <w:rFonts w:asciiTheme="minorHAnsi" w:hAnsiTheme="minorHAnsi" w:cstheme="minorHAnsi"/>
          <w:bCs/>
          <w:color w:val="000000" w:themeColor="text1"/>
          <w:lang w:val="en-AU"/>
        </w:rPr>
        <w:t xml:space="preserve"> (</w:t>
      </w:r>
      <w:r w:rsidR="0052321C" w:rsidRPr="00C54198">
        <w:rPr>
          <w:rFonts w:asciiTheme="minorHAnsi" w:hAnsiTheme="minorHAnsi" w:cstheme="minorHAnsi"/>
          <w:bCs/>
          <w:color w:val="000000" w:themeColor="text1"/>
          <w:lang w:val="en-AU"/>
        </w:rPr>
        <w:t>f</w:t>
      </w:r>
      <w:r w:rsidR="00027B30" w:rsidRPr="00C54198">
        <w:rPr>
          <w:rFonts w:asciiTheme="minorHAnsi" w:hAnsiTheme="minorHAnsi" w:cstheme="minorHAnsi"/>
          <w:bCs/>
          <w:color w:val="000000" w:themeColor="text1"/>
          <w:lang w:val="en-AU"/>
        </w:rPr>
        <w:t xml:space="preserve">igure </w:t>
      </w:r>
      <w:r w:rsidR="0052321C" w:rsidRPr="00C54198">
        <w:rPr>
          <w:rFonts w:asciiTheme="minorHAnsi" w:hAnsiTheme="minorHAnsi" w:cstheme="minorHAnsi"/>
          <w:bCs/>
          <w:color w:val="000000" w:themeColor="text1"/>
          <w:lang w:val="en-AU"/>
        </w:rPr>
        <w:t>1</w:t>
      </w:r>
      <w:r w:rsidR="00027B30" w:rsidRPr="00C54198">
        <w:rPr>
          <w:rFonts w:asciiTheme="minorHAnsi" w:hAnsiTheme="minorHAnsi" w:cstheme="minorHAnsi"/>
          <w:bCs/>
          <w:color w:val="000000" w:themeColor="text1"/>
          <w:lang w:val="en-AU"/>
        </w:rPr>
        <w:t>)</w:t>
      </w:r>
      <w:r w:rsidR="00662B79" w:rsidRPr="00C54198">
        <w:rPr>
          <w:rFonts w:asciiTheme="minorHAnsi" w:hAnsiTheme="minorHAnsi" w:cstheme="minorHAnsi"/>
          <w:bCs/>
          <w:color w:val="000000" w:themeColor="text1"/>
          <w:lang w:val="en-AU"/>
        </w:rPr>
        <w:t xml:space="preserve">. </w:t>
      </w:r>
    </w:p>
    <w:p w14:paraId="1013190D" w14:textId="0244DA80" w:rsidR="00C47DED" w:rsidRPr="00C54198" w:rsidRDefault="00C47DED" w:rsidP="00973632">
      <w:pPr>
        <w:spacing w:line="480" w:lineRule="auto"/>
        <w:ind w:firstLine="720"/>
        <w:rPr>
          <w:rFonts w:asciiTheme="minorHAnsi" w:hAnsiTheme="minorHAnsi" w:cstheme="minorHAnsi"/>
          <w:color w:val="000000" w:themeColor="text1"/>
          <w:lang w:val="en-US"/>
        </w:rPr>
      </w:pPr>
      <w:r w:rsidRPr="00C54198">
        <w:rPr>
          <w:rFonts w:asciiTheme="minorHAnsi" w:hAnsiTheme="minorHAnsi" w:cstheme="minorHAnsi"/>
          <w:bCs/>
          <w:color w:val="000000" w:themeColor="text1"/>
          <w:lang w:val="en-AU"/>
        </w:rPr>
        <w:t xml:space="preserve">For the 40 damselfish species with expression data, all species expressed at least one </w:t>
      </w:r>
      <w:r w:rsidRPr="00C54198">
        <w:rPr>
          <w:rFonts w:asciiTheme="minorHAnsi" w:hAnsiTheme="minorHAnsi" w:cstheme="minorHAnsi"/>
          <w:bCs/>
          <w:i/>
          <w:iCs/>
          <w:color w:val="000000" w:themeColor="text1"/>
          <w:lang w:val="en-AU"/>
        </w:rPr>
        <w:t>SWS1</w:t>
      </w:r>
      <w:r w:rsidRPr="00C54198">
        <w:rPr>
          <w:rFonts w:asciiTheme="minorHAnsi" w:hAnsiTheme="minorHAnsi" w:cstheme="minorHAnsi"/>
          <w:bCs/>
          <w:color w:val="000000" w:themeColor="text1"/>
          <w:lang w:val="en-AU"/>
        </w:rPr>
        <w:t xml:space="preserve"> gene</w:t>
      </w:r>
      <w:r w:rsidR="00D673C9" w:rsidRPr="00C54198">
        <w:rPr>
          <w:rFonts w:asciiTheme="minorHAnsi" w:hAnsiTheme="minorHAnsi" w:cstheme="minorHAnsi"/>
          <w:bCs/>
          <w:color w:val="000000" w:themeColor="text1"/>
          <w:lang w:val="en-AU"/>
        </w:rPr>
        <w:t xml:space="preserve"> </w:t>
      </w:r>
      <w:r w:rsidRPr="00C54198">
        <w:rPr>
          <w:rFonts w:asciiTheme="minorHAnsi" w:hAnsiTheme="minorHAnsi" w:cstheme="minorHAnsi"/>
          <w:bCs/>
          <w:color w:val="000000" w:themeColor="text1"/>
          <w:lang w:val="en-AU"/>
        </w:rPr>
        <w:t xml:space="preserve">with </w:t>
      </w:r>
      <w:r w:rsidRPr="00C54198">
        <w:rPr>
          <w:rFonts w:asciiTheme="minorHAnsi" w:hAnsiTheme="minorHAnsi" w:cstheme="minorHAnsi"/>
          <w:color w:val="000000" w:themeColor="text1"/>
          <w:lang w:val="en-AU"/>
        </w:rPr>
        <w:t>s</w:t>
      </w:r>
      <w:r w:rsidR="009E6177" w:rsidRPr="00C54198">
        <w:rPr>
          <w:rFonts w:asciiTheme="minorHAnsi" w:hAnsiTheme="minorHAnsi" w:cstheme="minorHAnsi"/>
          <w:color w:val="000000" w:themeColor="text1"/>
          <w:lang w:val="en-AU"/>
        </w:rPr>
        <w:t>ix</w:t>
      </w:r>
      <w:r w:rsidRPr="00C54198">
        <w:rPr>
          <w:rFonts w:asciiTheme="minorHAnsi" w:hAnsiTheme="minorHAnsi" w:cstheme="minorHAnsi"/>
          <w:color w:val="000000" w:themeColor="text1"/>
          <w:lang w:val="en-AU"/>
        </w:rPr>
        <w:t xml:space="preserve"> species expressing two copies (</w:t>
      </w:r>
      <w:proofErr w:type="spellStart"/>
      <w:r w:rsidRPr="00C54198">
        <w:rPr>
          <w:rFonts w:asciiTheme="minorHAnsi" w:hAnsiTheme="minorHAnsi" w:cstheme="minorHAnsi"/>
          <w:i/>
          <w:color w:val="000000" w:themeColor="text1"/>
          <w:lang w:val="en-AU"/>
        </w:rPr>
        <w:t>Pomacentrus</w:t>
      </w:r>
      <w:proofErr w:type="spellEnd"/>
      <w:r w:rsidRPr="00C54198">
        <w:rPr>
          <w:rFonts w:asciiTheme="minorHAnsi" w:hAnsiTheme="minorHAnsi" w:cstheme="minorHAnsi"/>
          <w:i/>
          <w:color w:val="000000" w:themeColor="text1"/>
          <w:lang w:val="en-AU"/>
        </w:rPr>
        <w:t xml:space="preserve"> </w:t>
      </w:r>
      <w:proofErr w:type="spellStart"/>
      <w:r w:rsidRPr="00C54198">
        <w:rPr>
          <w:rFonts w:asciiTheme="minorHAnsi" w:hAnsiTheme="minorHAnsi" w:cstheme="minorHAnsi"/>
          <w:i/>
          <w:color w:val="000000" w:themeColor="text1"/>
          <w:lang w:val="en-AU"/>
        </w:rPr>
        <w:t>amboinensis</w:t>
      </w:r>
      <w:proofErr w:type="spellEnd"/>
      <w:r w:rsidRPr="00C54198">
        <w:rPr>
          <w:rFonts w:asciiTheme="minorHAnsi" w:hAnsiTheme="minorHAnsi" w:cstheme="minorHAnsi"/>
          <w:color w:val="000000" w:themeColor="text1"/>
          <w:lang w:val="en-AU"/>
        </w:rPr>
        <w:t xml:space="preserve">, </w:t>
      </w:r>
      <w:r w:rsidRPr="00C54198">
        <w:rPr>
          <w:rFonts w:asciiTheme="minorHAnsi" w:hAnsiTheme="minorHAnsi" w:cstheme="minorHAnsi"/>
          <w:i/>
          <w:color w:val="000000" w:themeColor="text1"/>
          <w:lang w:val="en-AU"/>
        </w:rPr>
        <w:t>P. australis</w:t>
      </w:r>
      <w:r w:rsidRPr="00C54198">
        <w:rPr>
          <w:rFonts w:asciiTheme="minorHAnsi" w:hAnsiTheme="minorHAnsi" w:cstheme="minorHAnsi"/>
          <w:color w:val="000000" w:themeColor="text1"/>
          <w:lang w:val="en-AU"/>
        </w:rPr>
        <w:t xml:space="preserve">, </w:t>
      </w:r>
      <w:proofErr w:type="spellStart"/>
      <w:r w:rsidRPr="00C54198">
        <w:rPr>
          <w:rFonts w:asciiTheme="minorHAnsi" w:hAnsiTheme="minorHAnsi" w:cstheme="minorHAnsi"/>
          <w:i/>
          <w:color w:val="000000" w:themeColor="text1"/>
          <w:lang w:val="en-AU"/>
        </w:rPr>
        <w:t>Amphiprion</w:t>
      </w:r>
      <w:proofErr w:type="spellEnd"/>
      <w:r w:rsidRPr="00C54198">
        <w:rPr>
          <w:rFonts w:asciiTheme="minorHAnsi" w:hAnsiTheme="minorHAnsi" w:cstheme="minorHAnsi"/>
          <w:i/>
          <w:color w:val="000000" w:themeColor="text1"/>
          <w:lang w:val="en-AU"/>
        </w:rPr>
        <w:t xml:space="preserve"> </w:t>
      </w:r>
      <w:proofErr w:type="spellStart"/>
      <w:r w:rsidRPr="00C54198">
        <w:rPr>
          <w:rFonts w:asciiTheme="minorHAnsi" w:hAnsiTheme="minorHAnsi" w:cstheme="minorHAnsi"/>
          <w:i/>
          <w:color w:val="000000" w:themeColor="text1"/>
          <w:lang w:val="en-AU"/>
        </w:rPr>
        <w:t>biaculeatus</w:t>
      </w:r>
      <w:proofErr w:type="spellEnd"/>
      <w:r w:rsidRPr="00C54198">
        <w:rPr>
          <w:rFonts w:asciiTheme="minorHAnsi" w:hAnsiTheme="minorHAnsi" w:cstheme="minorHAnsi"/>
          <w:i/>
          <w:color w:val="000000" w:themeColor="text1"/>
          <w:lang w:val="en-AU"/>
        </w:rPr>
        <w:t xml:space="preserve">, A. </w:t>
      </w:r>
      <w:proofErr w:type="spellStart"/>
      <w:r w:rsidRPr="00C54198">
        <w:rPr>
          <w:rFonts w:asciiTheme="minorHAnsi" w:hAnsiTheme="minorHAnsi" w:cstheme="minorHAnsi"/>
          <w:i/>
          <w:color w:val="000000" w:themeColor="text1"/>
          <w:lang w:val="en-AU"/>
        </w:rPr>
        <w:t>melanopus</w:t>
      </w:r>
      <w:proofErr w:type="spellEnd"/>
      <w:r w:rsidRPr="00C54198">
        <w:rPr>
          <w:rFonts w:asciiTheme="minorHAnsi" w:hAnsiTheme="minorHAnsi" w:cstheme="minorHAnsi"/>
          <w:i/>
          <w:color w:val="000000" w:themeColor="text1"/>
          <w:lang w:val="en-AU"/>
        </w:rPr>
        <w:t xml:space="preserve">, A. </w:t>
      </w:r>
      <w:proofErr w:type="spellStart"/>
      <w:r w:rsidRPr="00C54198">
        <w:rPr>
          <w:rFonts w:asciiTheme="minorHAnsi" w:hAnsiTheme="minorHAnsi" w:cstheme="minorHAnsi"/>
          <w:i/>
          <w:color w:val="000000" w:themeColor="text1"/>
          <w:lang w:val="en-AU"/>
        </w:rPr>
        <w:t>percula</w:t>
      </w:r>
      <w:proofErr w:type="spellEnd"/>
      <w:r w:rsidRPr="00C54198">
        <w:rPr>
          <w:rFonts w:asciiTheme="minorHAnsi" w:hAnsiTheme="minorHAnsi" w:cstheme="minorHAnsi"/>
          <w:i/>
          <w:color w:val="000000" w:themeColor="text1"/>
          <w:lang w:val="en-AU"/>
        </w:rPr>
        <w:t xml:space="preserve">, </w:t>
      </w:r>
      <w:r w:rsidR="009E6177" w:rsidRPr="00C54198">
        <w:rPr>
          <w:rFonts w:asciiTheme="minorHAnsi" w:hAnsiTheme="minorHAnsi" w:cstheme="minorHAnsi"/>
          <w:iCs/>
          <w:color w:val="000000" w:themeColor="text1"/>
          <w:lang w:val="en-AU"/>
        </w:rPr>
        <w:t xml:space="preserve">and </w:t>
      </w:r>
      <w:r w:rsidRPr="00C54198">
        <w:rPr>
          <w:rFonts w:asciiTheme="minorHAnsi" w:hAnsiTheme="minorHAnsi" w:cstheme="minorHAnsi"/>
          <w:i/>
          <w:color w:val="000000" w:themeColor="text1"/>
          <w:lang w:val="en-AU"/>
        </w:rPr>
        <w:t xml:space="preserve">A. </w:t>
      </w:r>
      <w:proofErr w:type="spellStart"/>
      <w:r w:rsidRPr="00C54198">
        <w:rPr>
          <w:rFonts w:asciiTheme="minorHAnsi" w:hAnsiTheme="minorHAnsi" w:cstheme="minorHAnsi"/>
          <w:i/>
          <w:color w:val="000000" w:themeColor="text1"/>
          <w:lang w:val="en-AU"/>
        </w:rPr>
        <w:t>perideraion</w:t>
      </w:r>
      <w:proofErr w:type="spellEnd"/>
      <w:r w:rsidR="009E6177" w:rsidRPr="00C54198">
        <w:rPr>
          <w:rFonts w:asciiTheme="minorHAnsi" w:hAnsiTheme="minorHAnsi" w:cstheme="minorHAnsi"/>
          <w:iCs/>
          <w:color w:val="000000" w:themeColor="text1"/>
          <w:lang w:val="en-AU"/>
        </w:rPr>
        <w:t xml:space="preserve">) </w:t>
      </w:r>
      <w:r w:rsidRPr="00C54198">
        <w:rPr>
          <w:rFonts w:asciiTheme="minorHAnsi" w:hAnsiTheme="minorHAnsi" w:cstheme="minorHAnsi"/>
          <w:bCs/>
          <w:color w:val="000000" w:themeColor="text1"/>
          <w:lang w:val="en-AU"/>
        </w:rPr>
        <w:t>(</w:t>
      </w:r>
      <w:r w:rsidR="0052321C" w:rsidRPr="00C54198">
        <w:rPr>
          <w:rFonts w:asciiTheme="minorHAnsi" w:hAnsiTheme="minorHAnsi" w:cstheme="minorHAnsi"/>
          <w:bCs/>
          <w:color w:val="000000" w:themeColor="text1"/>
          <w:lang w:val="en-AU"/>
        </w:rPr>
        <w:t>f</w:t>
      </w:r>
      <w:r w:rsidR="00027B30" w:rsidRPr="00C54198">
        <w:rPr>
          <w:rFonts w:asciiTheme="minorHAnsi" w:hAnsiTheme="minorHAnsi" w:cstheme="minorHAnsi"/>
          <w:bCs/>
          <w:color w:val="000000" w:themeColor="text1"/>
          <w:lang w:val="en-AU"/>
        </w:rPr>
        <w:t xml:space="preserve">igure </w:t>
      </w:r>
      <w:r w:rsidR="0052321C" w:rsidRPr="00C54198">
        <w:rPr>
          <w:rFonts w:asciiTheme="minorHAnsi" w:hAnsiTheme="minorHAnsi" w:cstheme="minorHAnsi"/>
          <w:bCs/>
          <w:color w:val="000000" w:themeColor="text1"/>
          <w:lang w:val="en-AU"/>
        </w:rPr>
        <w:t>1</w:t>
      </w:r>
      <w:r w:rsidR="00027B30" w:rsidRPr="00C54198">
        <w:rPr>
          <w:rFonts w:asciiTheme="minorHAnsi" w:hAnsiTheme="minorHAnsi" w:cstheme="minorHAnsi"/>
          <w:bCs/>
          <w:color w:val="000000" w:themeColor="text1"/>
          <w:lang w:val="en-AU"/>
        </w:rPr>
        <w:t xml:space="preserve">; </w:t>
      </w:r>
      <w:r w:rsidR="0072601D" w:rsidRPr="00C54198">
        <w:rPr>
          <w:rFonts w:asciiTheme="minorHAnsi" w:hAnsiTheme="minorHAnsi" w:cstheme="minorHAnsi"/>
          <w:bCs/>
          <w:color w:val="000000" w:themeColor="text1"/>
          <w:lang w:val="en-AU"/>
        </w:rPr>
        <w:t>table S4</w:t>
      </w:r>
      <w:r w:rsidRPr="00C54198">
        <w:rPr>
          <w:rFonts w:asciiTheme="minorHAnsi" w:hAnsiTheme="minorHAnsi" w:cstheme="minorHAnsi"/>
          <w:bCs/>
          <w:color w:val="000000" w:themeColor="text1"/>
          <w:lang w:val="en-AU"/>
        </w:rPr>
        <w:t>)</w:t>
      </w:r>
      <w:r w:rsidRPr="00C54198">
        <w:rPr>
          <w:rFonts w:asciiTheme="minorHAnsi" w:hAnsiTheme="minorHAnsi" w:cstheme="minorHAnsi"/>
          <w:color w:val="000000" w:themeColor="text1"/>
          <w:lang w:val="en-AU"/>
        </w:rPr>
        <w:t xml:space="preserve">. </w:t>
      </w:r>
    </w:p>
    <w:p w14:paraId="2B6088CF" w14:textId="5888ED72" w:rsidR="00502760" w:rsidRPr="00C54198" w:rsidRDefault="00D673C9" w:rsidP="00973632">
      <w:pPr>
        <w:spacing w:line="480" w:lineRule="auto"/>
        <w:ind w:firstLine="720"/>
        <w:rPr>
          <w:rFonts w:asciiTheme="minorHAnsi" w:hAnsiTheme="minorHAnsi" w:cstheme="minorHAnsi"/>
          <w:color w:val="000000" w:themeColor="text1"/>
          <w:lang w:val="en-US"/>
        </w:rPr>
      </w:pPr>
      <w:r w:rsidRPr="00C54198">
        <w:rPr>
          <w:rFonts w:asciiTheme="minorHAnsi" w:hAnsiTheme="minorHAnsi" w:cstheme="minorHAnsi"/>
          <w:bCs/>
          <w:color w:val="000000" w:themeColor="text1"/>
          <w:lang w:val="en-AU"/>
        </w:rPr>
        <w:t>F</w:t>
      </w:r>
      <w:r w:rsidR="00662B79" w:rsidRPr="00C54198">
        <w:rPr>
          <w:rFonts w:asciiTheme="minorHAnsi" w:hAnsiTheme="minorHAnsi" w:cstheme="minorHAnsi"/>
          <w:bCs/>
          <w:color w:val="000000" w:themeColor="text1"/>
          <w:lang w:val="en-AU"/>
        </w:rPr>
        <w:t>or five anemonefish</w:t>
      </w:r>
      <w:r w:rsidR="00027B30" w:rsidRPr="00C54198">
        <w:rPr>
          <w:rFonts w:asciiTheme="minorHAnsi" w:hAnsiTheme="minorHAnsi" w:cstheme="minorHAnsi"/>
          <w:bCs/>
          <w:color w:val="000000" w:themeColor="text1"/>
          <w:lang w:val="en-AU"/>
        </w:rPr>
        <w:t xml:space="preserve"> species</w:t>
      </w:r>
      <w:r w:rsidR="00662B79" w:rsidRPr="00C54198">
        <w:rPr>
          <w:rFonts w:asciiTheme="minorHAnsi" w:hAnsiTheme="minorHAnsi" w:cstheme="minorHAnsi"/>
          <w:bCs/>
          <w:color w:val="000000" w:themeColor="text1"/>
          <w:lang w:val="en-AU"/>
        </w:rPr>
        <w:t xml:space="preserve"> </w:t>
      </w:r>
      <w:r w:rsidRPr="00C54198">
        <w:rPr>
          <w:rFonts w:asciiTheme="minorHAnsi" w:hAnsiTheme="minorHAnsi" w:cstheme="minorHAnsi"/>
          <w:bCs/>
          <w:color w:val="000000" w:themeColor="text1"/>
          <w:lang w:val="en-AU"/>
        </w:rPr>
        <w:t>(</w:t>
      </w:r>
      <w:r w:rsidR="00EB3247" w:rsidRPr="00C54198">
        <w:rPr>
          <w:rFonts w:asciiTheme="minorHAnsi" w:hAnsiTheme="minorHAnsi" w:cstheme="minorHAnsi"/>
          <w:bCs/>
          <w:i/>
          <w:iCs/>
          <w:color w:val="000000" w:themeColor="text1"/>
          <w:lang w:val="en-AU"/>
        </w:rPr>
        <w:t xml:space="preserve">A. </w:t>
      </w:r>
      <w:proofErr w:type="spellStart"/>
      <w:r w:rsidRPr="00C54198">
        <w:rPr>
          <w:rFonts w:asciiTheme="minorHAnsi" w:hAnsiTheme="minorHAnsi" w:cstheme="minorHAnsi"/>
          <w:bCs/>
          <w:i/>
          <w:iCs/>
          <w:color w:val="000000" w:themeColor="text1"/>
          <w:lang w:val="en-AU"/>
        </w:rPr>
        <w:t>ocellaris</w:t>
      </w:r>
      <w:proofErr w:type="spellEnd"/>
      <w:r w:rsidRPr="00C54198">
        <w:rPr>
          <w:rFonts w:asciiTheme="minorHAnsi" w:hAnsiTheme="minorHAnsi" w:cstheme="minorHAnsi"/>
          <w:bCs/>
          <w:color w:val="000000" w:themeColor="text1"/>
          <w:lang w:val="en-AU"/>
        </w:rPr>
        <w:t>,</w:t>
      </w:r>
      <w:r w:rsidRPr="00C54198">
        <w:rPr>
          <w:rFonts w:asciiTheme="minorHAnsi" w:hAnsiTheme="minorHAnsi" w:cstheme="minorHAnsi"/>
          <w:i/>
          <w:iCs/>
          <w:color w:val="000000" w:themeColor="text1"/>
          <w:lang w:val="en-US"/>
        </w:rPr>
        <w:t xml:space="preserve"> A. </w:t>
      </w:r>
      <w:proofErr w:type="spellStart"/>
      <w:r w:rsidRPr="00C54198">
        <w:rPr>
          <w:rFonts w:asciiTheme="minorHAnsi" w:hAnsiTheme="minorHAnsi" w:cstheme="minorHAnsi"/>
          <w:i/>
          <w:color w:val="000000" w:themeColor="text1"/>
          <w:lang w:val="en-US"/>
        </w:rPr>
        <w:t>biaculeatus</w:t>
      </w:r>
      <w:proofErr w:type="spellEnd"/>
      <w:r w:rsidRPr="00C54198">
        <w:rPr>
          <w:rFonts w:asciiTheme="minorHAnsi" w:hAnsiTheme="minorHAnsi" w:cstheme="minorHAnsi"/>
          <w:i/>
          <w:color w:val="000000" w:themeColor="text1"/>
          <w:lang w:val="en-US"/>
        </w:rPr>
        <w:t xml:space="preserve">, </w:t>
      </w:r>
      <w:r w:rsidRPr="00C54198">
        <w:rPr>
          <w:rFonts w:asciiTheme="minorHAnsi" w:hAnsiTheme="minorHAnsi" w:cstheme="minorHAnsi"/>
          <w:i/>
          <w:iCs/>
          <w:color w:val="000000" w:themeColor="text1"/>
          <w:lang w:val="en-US"/>
        </w:rPr>
        <w:t xml:space="preserve">A. </w:t>
      </w:r>
      <w:proofErr w:type="spellStart"/>
      <w:r w:rsidRPr="00C54198">
        <w:rPr>
          <w:rFonts w:asciiTheme="minorHAnsi" w:hAnsiTheme="minorHAnsi" w:cstheme="minorHAnsi"/>
          <w:i/>
          <w:iCs/>
          <w:color w:val="000000" w:themeColor="text1"/>
          <w:lang w:val="en-US"/>
        </w:rPr>
        <w:t>melanopus</w:t>
      </w:r>
      <w:proofErr w:type="spellEnd"/>
      <w:r w:rsidRPr="00C54198">
        <w:rPr>
          <w:rFonts w:asciiTheme="minorHAnsi" w:hAnsiTheme="minorHAnsi" w:cstheme="minorHAnsi"/>
          <w:i/>
          <w:iCs/>
          <w:color w:val="000000" w:themeColor="text1"/>
          <w:lang w:val="en-US"/>
        </w:rPr>
        <w:t xml:space="preserve">, </w:t>
      </w:r>
      <w:r w:rsidR="0090176A" w:rsidRPr="00C54198">
        <w:rPr>
          <w:rFonts w:asciiTheme="minorHAnsi" w:hAnsiTheme="minorHAnsi" w:cstheme="minorHAnsi"/>
          <w:i/>
          <w:iCs/>
          <w:color w:val="000000" w:themeColor="text1"/>
          <w:lang w:val="en-US"/>
        </w:rPr>
        <w:t xml:space="preserve">A. </w:t>
      </w:r>
      <w:proofErr w:type="spellStart"/>
      <w:r w:rsidR="0090176A" w:rsidRPr="00C54198">
        <w:rPr>
          <w:rFonts w:asciiTheme="minorHAnsi" w:hAnsiTheme="minorHAnsi" w:cstheme="minorHAnsi"/>
          <w:color w:val="000000" w:themeColor="text1"/>
          <w:lang w:val="en-US"/>
        </w:rPr>
        <w:t>percula</w:t>
      </w:r>
      <w:proofErr w:type="spellEnd"/>
      <w:r w:rsidR="0090176A" w:rsidRPr="00C54198">
        <w:rPr>
          <w:rFonts w:asciiTheme="minorHAnsi" w:hAnsiTheme="minorHAnsi" w:cstheme="minorHAnsi"/>
          <w:color w:val="000000" w:themeColor="text1"/>
          <w:lang w:val="en-US"/>
        </w:rPr>
        <w:t xml:space="preserve">, </w:t>
      </w:r>
      <w:r w:rsidRPr="00C54198">
        <w:rPr>
          <w:rFonts w:asciiTheme="minorHAnsi" w:hAnsiTheme="minorHAnsi" w:cstheme="minorHAnsi"/>
          <w:color w:val="000000" w:themeColor="text1"/>
          <w:lang w:val="en-US"/>
        </w:rPr>
        <w:t>A</w:t>
      </w:r>
      <w:r w:rsidRPr="00C54198">
        <w:rPr>
          <w:rFonts w:asciiTheme="minorHAnsi" w:hAnsiTheme="minorHAnsi" w:cstheme="minorHAnsi"/>
          <w:i/>
          <w:iCs/>
          <w:color w:val="000000" w:themeColor="text1"/>
          <w:lang w:val="en-US"/>
        </w:rPr>
        <w:t xml:space="preserve">. </w:t>
      </w:r>
      <w:proofErr w:type="spellStart"/>
      <w:r w:rsidRPr="00C54198">
        <w:rPr>
          <w:rFonts w:asciiTheme="minorHAnsi" w:hAnsiTheme="minorHAnsi" w:cstheme="minorHAnsi"/>
          <w:i/>
          <w:color w:val="000000" w:themeColor="text1"/>
          <w:lang w:val="en-US"/>
        </w:rPr>
        <w:t>perideraion</w:t>
      </w:r>
      <w:proofErr w:type="spellEnd"/>
      <w:r w:rsidR="00027B30" w:rsidRPr="00C54198">
        <w:rPr>
          <w:rFonts w:asciiTheme="minorHAnsi" w:hAnsiTheme="minorHAnsi" w:cstheme="minorHAnsi"/>
          <w:iCs/>
          <w:color w:val="000000" w:themeColor="text1"/>
          <w:lang w:val="en-US"/>
        </w:rPr>
        <w:t xml:space="preserve">), </w:t>
      </w:r>
      <w:r w:rsidRPr="00C54198">
        <w:rPr>
          <w:rFonts w:asciiTheme="minorHAnsi" w:hAnsiTheme="minorHAnsi" w:cstheme="minorHAnsi"/>
          <w:bCs/>
          <w:color w:val="000000" w:themeColor="text1"/>
          <w:lang w:val="en-AU"/>
        </w:rPr>
        <w:t>genomic and expression data was available uncovering that</w:t>
      </w:r>
      <w:r w:rsidR="00027B30" w:rsidRPr="00C54198">
        <w:rPr>
          <w:rFonts w:asciiTheme="minorHAnsi" w:hAnsiTheme="minorHAnsi" w:cstheme="minorHAnsi"/>
          <w:bCs/>
          <w:color w:val="000000" w:themeColor="text1"/>
          <w:lang w:val="en-AU"/>
        </w:rPr>
        <w:t xml:space="preserve"> </w:t>
      </w:r>
      <w:r w:rsidR="00744E17" w:rsidRPr="00C54198">
        <w:rPr>
          <w:rFonts w:asciiTheme="minorHAnsi" w:hAnsiTheme="minorHAnsi" w:cstheme="minorHAnsi"/>
          <w:bCs/>
          <w:color w:val="000000" w:themeColor="text1"/>
          <w:lang w:val="en-AU"/>
        </w:rPr>
        <w:t xml:space="preserve">two copies </w:t>
      </w:r>
      <w:r w:rsidR="00744E17">
        <w:rPr>
          <w:rFonts w:asciiTheme="minorHAnsi" w:hAnsiTheme="minorHAnsi" w:cstheme="minorHAnsi"/>
          <w:bCs/>
          <w:color w:val="000000" w:themeColor="text1"/>
          <w:lang w:val="en-AU"/>
        </w:rPr>
        <w:t xml:space="preserve">were </w:t>
      </w:r>
      <w:r w:rsidR="00744E17" w:rsidRPr="00C54198">
        <w:rPr>
          <w:rFonts w:asciiTheme="minorHAnsi" w:hAnsiTheme="minorHAnsi" w:cstheme="minorHAnsi"/>
          <w:bCs/>
          <w:color w:val="000000" w:themeColor="text1"/>
          <w:lang w:val="en-AU"/>
        </w:rPr>
        <w:t xml:space="preserve">present in the genome (also see </w:t>
      </w:r>
      <w:r w:rsidR="00744E17" w:rsidRPr="00C54198">
        <w:rPr>
          <w:rFonts w:asciiTheme="minorHAnsi" w:hAnsiTheme="minorHAnsi" w:cstheme="minorHAnsi"/>
          <w:bCs/>
          <w:color w:val="000000" w:themeColor="text1"/>
          <w:lang w:val="en-AU"/>
        </w:rPr>
        <w:fldChar w:fldCharType="begin" w:fldLock="1"/>
      </w:r>
      <w:r w:rsidR="00744E17" w:rsidRPr="00C54198">
        <w:rPr>
          <w:rFonts w:asciiTheme="minorHAnsi" w:hAnsiTheme="minorHAnsi" w:cstheme="minorHAnsi"/>
          <w:bCs/>
          <w:color w:val="000000" w:themeColor="text1"/>
          <w:lang w:val="en-AU"/>
        </w:rPr>
        <w:instrText>ADDIN CSL_CITATION {"citationItems":[{"id":"ITEM-1","itemData":{"DOI":"10.1093/gbe/evab184","ISSN":"1759-6653","abstract":"Many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Evolution","id":"ITEM-1","issue":"10","issued":{"date-parts":[["2021"]]},"page":"1-14","title":"Molecular Evolution of Ultraviolet Visual Opsins and Spectral Tuning of Photoreceptors in Anemonefishes (Amphiprioninae)","type":"article-journal","volume":"13"},"uris":["http://www.mendeley.com/documents/?uuid=bfa703b8-d4f7-447e-9d6c-058cdc2fc326"]}],"mendeley":{"formattedCitation":"(Mitchell &lt;i&gt;et al.&lt;/i&gt;, 2021)","manualFormatting":"Mitchell et al., 2021)","plainTextFormattedCitation":"(Mitchell et al., 2021)","previouslyFormattedCitation":"(Mitchell &lt;i&gt;et al.&lt;/i&gt;, 2021)"},"properties":{"noteIndex":0},"schema":"https://github.com/citation-style-language/schema/raw/master/csl-citation.json"}</w:instrText>
      </w:r>
      <w:r w:rsidR="00744E17" w:rsidRPr="00C54198">
        <w:rPr>
          <w:rFonts w:asciiTheme="minorHAnsi" w:hAnsiTheme="minorHAnsi" w:cstheme="minorHAnsi"/>
          <w:bCs/>
          <w:color w:val="000000" w:themeColor="text1"/>
          <w:lang w:val="en-AU"/>
        </w:rPr>
        <w:fldChar w:fldCharType="separate"/>
      </w:r>
      <w:r w:rsidR="00744E17" w:rsidRPr="00C54198">
        <w:rPr>
          <w:rFonts w:asciiTheme="minorHAnsi" w:hAnsiTheme="minorHAnsi" w:cstheme="minorHAnsi"/>
          <w:bCs/>
          <w:noProof/>
          <w:color w:val="000000" w:themeColor="text1"/>
          <w:lang w:val="en-AU"/>
        </w:rPr>
        <w:t xml:space="preserve">Mitchell </w:t>
      </w:r>
      <w:r w:rsidR="00744E17" w:rsidRPr="00C54198">
        <w:rPr>
          <w:rFonts w:asciiTheme="minorHAnsi" w:hAnsiTheme="minorHAnsi" w:cstheme="minorHAnsi"/>
          <w:bCs/>
          <w:i/>
          <w:noProof/>
          <w:color w:val="000000" w:themeColor="text1"/>
          <w:lang w:val="en-AU"/>
        </w:rPr>
        <w:t>et al.</w:t>
      </w:r>
      <w:r w:rsidR="00744E17" w:rsidRPr="00C54198">
        <w:rPr>
          <w:rFonts w:asciiTheme="minorHAnsi" w:hAnsiTheme="minorHAnsi" w:cstheme="minorHAnsi"/>
          <w:bCs/>
          <w:noProof/>
          <w:color w:val="000000" w:themeColor="text1"/>
          <w:lang w:val="en-AU"/>
        </w:rPr>
        <w:t>, 2021)</w:t>
      </w:r>
      <w:r w:rsidR="00744E17" w:rsidRPr="00C54198">
        <w:rPr>
          <w:rFonts w:asciiTheme="minorHAnsi" w:hAnsiTheme="minorHAnsi" w:cstheme="minorHAnsi"/>
          <w:bCs/>
          <w:color w:val="000000" w:themeColor="text1"/>
          <w:lang w:val="en-AU"/>
        </w:rPr>
        <w:fldChar w:fldCharType="end"/>
      </w:r>
      <w:r w:rsidR="00744E17">
        <w:rPr>
          <w:rFonts w:asciiTheme="minorHAnsi" w:hAnsiTheme="minorHAnsi" w:cstheme="minorHAnsi"/>
          <w:bCs/>
          <w:color w:val="000000" w:themeColor="text1"/>
          <w:lang w:val="en-AU"/>
        </w:rPr>
        <w:t xml:space="preserve"> and </w:t>
      </w:r>
      <w:r w:rsidR="00027B30" w:rsidRPr="00C54198">
        <w:rPr>
          <w:rFonts w:asciiTheme="minorHAnsi" w:hAnsiTheme="minorHAnsi" w:cstheme="minorHAnsi"/>
          <w:bCs/>
          <w:color w:val="000000" w:themeColor="text1"/>
          <w:lang w:val="en-AU"/>
        </w:rPr>
        <w:t>all but</w:t>
      </w:r>
      <w:r w:rsidRPr="00C54198">
        <w:rPr>
          <w:rFonts w:asciiTheme="minorHAnsi" w:hAnsiTheme="minorHAnsi" w:cstheme="minorHAnsi"/>
          <w:bCs/>
          <w:color w:val="000000" w:themeColor="text1"/>
          <w:lang w:val="en-AU"/>
        </w:rPr>
        <w:t xml:space="preserve"> </w:t>
      </w:r>
      <w:r w:rsidR="00662B79" w:rsidRPr="00C54198">
        <w:rPr>
          <w:rFonts w:asciiTheme="minorHAnsi" w:hAnsiTheme="minorHAnsi" w:cstheme="minorHAnsi"/>
          <w:bCs/>
          <w:i/>
          <w:iCs/>
          <w:color w:val="000000" w:themeColor="text1"/>
          <w:lang w:val="en-AU"/>
        </w:rPr>
        <w:t xml:space="preserve">A. </w:t>
      </w:r>
      <w:proofErr w:type="spellStart"/>
      <w:r w:rsidR="00662B79" w:rsidRPr="00C54198">
        <w:rPr>
          <w:rFonts w:asciiTheme="minorHAnsi" w:hAnsiTheme="minorHAnsi" w:cstheme="minorHAnsi"/>
          <w:bCs/>
          <w:i/>
          <w:iCs/>
          <w:color w:val="000000" w:themeColor="text1"/>
          <w:lang w:val="en-AU"/>
        </w:rPr>
        <w:t>ocellaris</w:t>
      </w:r>
      <w:proofErr w:type="spellEnd"/>
      <w:r w:rsidR="00662B79" w:rsidRPr="00C54198">
        <w:rPr>
          <w:rFonts w:asciiTheme="minorHAnsi" w:hAnsiTheme="minorHAnsi" w:cstheme="minorHAnsi"/>
          <w:bCs/>
          <w:color w:val="000000" w:themeColor="text1"/>
          <w:lang w:val="en-AU"/>
        </w:rPr>
        <w:t xml:space="preserve"> express</w:t>
      </w:r>
      <w:r w:rsidRPr="00C54198">
        <w:rPr>
          <w:rFonts w:asciiTheme="minorHAnsi" w:hAnsiTheme="minorHAnsi" w:cstheme="minorHAnsi"/>
          <w:bCs/>
          <w:color w:val="000000" w:themeColor="text1"/>
          <w:lang w:val="en-AU"/>
        </w:rPr>
        <w:t>ed</w:t>
      </w:r>
      <w:r w:rsidR="00662B79" w:rsidRPr="00C54198">
        <w:rPr>
          <w:rFonts w:asciiTheme="minorHAnsi" w:hAnsiTheme="minorHAnsi" w:cstheme="minorHAnsi"/>
          <w:bCs/>
          <w:color w:val="000000" w:themeColor="text1"/>
          <w:lang w:val="en-AU"/>
        </w:rPr>
        <w:t xml:space="preserve"> </w:t>
      </w:r>
      <w:r w:rsidR="00744E17">
        <w:rPr>
          <w:rFonts w:asciiTheme="minorHAnsi" w:hAnsiTheme="minorHAnsi" w:cstheme="minorHAnsi"/>
          <w:bCs/>
          <w:color w:val="000000" w:themeColor="text1"/>
          <w:lang w:val="en-AU"/>
        </w:rPr>
        <w:t>both copies</w:t>
      </w:r>
      <w:r w:rsidR="00027B30" w:rsidRPr="00C54198">
        <w:rPr>
          <w:rFonts w:asciiTheme="minorHAnsi" w:hAnsiTheme="minorHAnsi" w:cstheme="minorHAnsi"/>
          <w:bCs/>
          <w:color w:val="000000" w:themeColor="text1"/>
          <w:lang w:val="en-AU"/>
        </w:rPr>
        <w:t>.</w:t>
      </w:r>
      <w:r w:rsidR="00662B79" w:rsidRPr="00C54198">
        <w:rPr>
          <w:rFonts w:asciiTheme="minorHAnsi" w:hAnsiTheme="minorHAnsi" w:cstheme="minorHAnsi"/>
          <w:bCs/>
          <w:color w:val="000000" w:themeColor="text1"/>
          <w:lang w:val="en-AU"/>
        </w:rPr>
        <w:t xml:space="preserve"> </w:t>
      </w:r>
      <w:r w:rsidR="00D86358" w:rsidRPr="00C54198">
        <w:rPr>
          <w:rFonts w:asciiTheme="minorHAnsi" w:hAnsiTheme="minorHAnsi" w:cstheme="minorHAnsi"/>
          <w:color w:val="000000" w:themeColor="text1"/>
          <w:lang w:val="en-AU"/>
        </w:rPr>
        <w:t xml:space="preserve">Further, for the anemonefish, no expression differences were identified between </w:t>
      </w:r>
      <w:r w:rsidR="00D86358" w:rsidRPr="00C54198">
        <w:rPr>
          <w:rFonts w:asciiTheme="minorHAnsi" w:hAnsiTheme="minorHAnsi" w:cstheme="minorHAnsi"/>
          <w:color w:val="000000" w:themeColor="text1"/>
          <w:lang w:val="en-US"/>
        </w:rPr>
        <w:t>developmental stages</w:t>
      </w:r>
      <w:r w:rsidR="006A0BDD" w:rsidRPr="00C54198">
        <w:rPr>
          <w:rFonts w:asciiTheme="minorHAnsi" w:hAnsiTheme="minorHAnsi" w:cstheme="minorHAnsi"/>
          <w:color w:val="000000" w:themeColor="text1"/>
          <w:lang w:val="en-US"/>
        </w:rPr>
        <w:t xml:space="preserve"> (</w:t>
      </w:r>
      <w:r w:rsidR="0072601D" w:rsidRPr="00C54198">
        <w:rPr>
          <w:rFonts w:asciiTheme="minorHAnsi" w:hAnsiTheme="minorHAnsi" w:cstheme="minorHAnsi"/>
          <w:color w:val="000000" w:themeColor="text1"/>
          <w:lang w:val="en-US"/>
        </w:rPr>
        <w:t>Table S4</w:t>
      </w:r>
      <w:r w:rsidR="006A0BDD" w:rsidRPr="00C54198">
        <w:rPr>
          <w:rFonts w:asciiTheme="minorHAnsi" w:hAnsiTheme="minorHAnsi" w:cstheme="minorHAnsi"/>
          <w:color w:val="000000" w:themeColor="text1"/>
          <w:lang w:val="en-US"/>
        </w:rPr>
        <w:t>)</w:t>
      </w:r>
      <w:r w:rsidR="00D86358" w:rsidRPr="00C54198">
        <w:rPr>
          <w:rFonts w:asciiTheme="minorHAnsi" w:hAnsiTheme="minorHAnsi" w:cstheme="minorHAnsi"/>
          <w:color w:val="000000" w:themeColor="text1"/>
          <w:lang w:val="en-US"/>
        </w:rPr>
        <w:t>.</w:t>
      </w:r>
    </w:p>
    <w:p w14:paraId="48EFD9B0" w14:textId="28A69030" w:rsidR="00C66163" w:rsidRPr="00C54198" w:rsidRDefault="00C66163" w:rsidP="00973632">
      <w:pPr>
        <w:pStyle w:val="NormalWeb"/>
        <w:spacing w:before="0" w:beforeAutospacing="0" w:after="0" w:afterAutospacing="0" w:line="480" w:lineRule="auto"/>
        <w:jc w:val="both"/>
        <w:rPr>
          <w:rFonts w:asciiTheme="minorHAnsi" w:hAnsiTheme="minorHAnsi" w:cstheme="minorHAnsi"/>
          <w:b/>
          <w:bCs/>
          <w:color w:val="000000" w:themeColor="text1"/>
        </w:rPr>
      </w:pPr>
      <w:r w:rsidRPr="00C54198">
        <w:rPr>
          <w:rFonts w:asciiTheme="minorHAnsi" w:hAnsiTheme="minorHAnsi" w:cstheme="minorHAnsi"/>
          <w:b/>
          <w:color w:val="000000" w:themeColor="text1"/>
        </w:rPr>
        <w:t xml:space="preserve">SWS1 </w:t>
      </w:r>
      <w:proofErr w:type="spellStart"/>
      <w:r w:rsidRPr="00C54198">
        <w:rPr>
          <w:rFonts w:asciiTheme="minorHAnsi" w:hAnsiTheme="minorHAnsi" w:cstheme="minorHAnsi"/>
          <w:b/>
          <w:color w:val="000000" w:themeColor="text1"/>
        </w:rPr>
        <w:t>λ</w:t>
      </w:r>
      <w:r w:rsidRPr="00C54198">
        <w:rPr>
          <w:rFonts w:asciiTheme="minorHAnsi" w:hAnsiTheme="minorHAnsi" w:cstheme="minorHAnsi"/>
          <w:b/>
          <w:color w:val="000000" w:themeColor="text1"/>
          <w:vertAlign w:val="subscript"/>
        </w:rPr>
        <w:t>max</w:t>
      </w:r>
      <w:proofErr w:type="spellEnd"/>
      <w:r w:rsidRPr="00C54198">
        <w:rPr>
          <w:rFonts w:asciiTheme="minorHAnsi" w:hAnsiTheme="minorHAnsi" w:cstheme="minorHAnsi"/>
          <w:b/>
          <w:color w:val="000000" w:themeColor="text1"/>
        </w:rPr>
        <w:t xml:space="preserve"> predictions</w:t>
      </w:r>
      <w:r w:rsidR="007F7B4A" w:rsidRPr="00C54198">
        <w:rPr>
          <w:rFonts w:asciiTheme="minorHAnsi" w:hAnsiTheme="minorHAnsi" w:cstheme="minorHAnsi"/>
          <w:b/>
          <w:color w:val="000000" w:themeColor="text1"/>
        </w:rPr>
        <w:t>,</w:t>
      </w:r>
      <w:r w:rsidR="009C0037" w:rsidRPr="00C54198">
        <w:rPr>
          <w:rFonts w:asciiTheme="minorHAnsi" w:hAnsiTheme="minorHAnsi" w:cstheme="minorHAnsi"/>
          <w:b/>
          <w:color w:val="000000" w:themeColor="text1"/>
        </w:rPr>
        <w:t xml:space="preserve"> </w:t>
      </w:r>
      <w:r w:rsidR="009C0037" w:rsidRPr="00C54198">
        <w:rPr>
          <w:rFonts w:asciiTheme="minorHAnsi" w:hAnsiTheme="minorHAnsi" w:cstheme="minorHAnsi"/>
          <w:b/>
          <w:bCs/>
          <w:color w:val="000000" w:themeColor="text1"/>
        </w:rPr>
        <w:t>phylogenetic reconstruction of SWS1</w:t>
      </w:r>
    </w:p>
    <w:p w14:paraId="3055202F" w14:textId="0B28B2E2" w:rsidR="00290D18" w:rsidRPr="00C54198" w:rsidRDefault="00250303"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The</w:t>
      </w:r>
      <w:r w:rsidR="0078268D" w:rsidRPr="00C54198">
        <w:rPr>
          <w:rFonts w:asciiTheme="minorHAnsi" w:hAnsiTheme="minorHAnsi" w:cstheme="minorHAnsi"/>
          <w:color w:val="000000" w:themeColor="text1"/>
          <w:lang w:val="en-AU"/>
        </w:rPr>
        <w:t xml:space="preserve"> 52 </w:t>
      </w:r>
      <w:r w:rsidRPr="00C54198">
        <w:rPr>
          <w:rFonts w:asciiTheme="minorHAnsi" w:hAnsiTheme="minorHAnsi" w:cstheme="minorHAnsi"/>
          <w:color w:val="000000" w:themeColor="text1"/>
          <w:lang w:val="en-AU"/>
        </w:rPr>
        <w:t xml:space="preserve">damselfish </w:t>
      </w:r>
      <w:r w:rsidR="0078268D" w:rsidRPr="00C54198">
        <w:rPr>
          <w:rFonts w:asciiTheme="minorHAnsi" w:hAnsiTheme="minorHAnsi" w:cstheme="minorHAnsi"/>
          <w:color w:val="000000" w:themeColor="text1"/>
          <w:lang w:val="en-AU"/>
        </w:rPr>
        <w:t xml:space="preserve">species </w:t>
      </w:r>
      <w:r w:rsidRPr="00C54198">
        <w:rPr>
          <w:rFonts w:asciiTheme="minorHAnsi" w:hAnsiTheme="minorHAnsi" w:cstheme="minorHAnsi"/>
          <w:color w:val="000000" w:themeColor="text1"/>
          <w:lang w:val="en-AU"/>
        </w:rPr>
        <w:t xml:space="preserve">had a combined total of </w:t>
      </w:r>
      <w:r w:rsidR="0078268D" w:rsidRPr="00C54198">
        <w:rPr>
          <w:rFonts w:asciiTheme="minorHAnsi" w:hAnsiTheme="minorHAnsi" w:cstheme="minorHAnsi"/>
          <w:color w:val="000000" w:themeColor="text1"/>
          <w:lang w:val="en-AU"/>
        </w:rPr>
        <w:t>67 SWS1 opsin</w:t>
      </w:r>
      <w:r w:rsidRPr="00C54198">
        <w:rPr>
          <w:rFonts w:asciiTheme="minorHAnsi" w:hAnsiTheme="minorHAnsi" w:cstheme="minorHAnsi"/>
          <w:color w:val="000000" w:themeColor="text1"/>
          <w:lang w:val="en-AU"/>
        </w:rPr>
        <w:t xml:space="preserve"> sequences. Based on their amino acid sequences, w</w:t>
      </w:r>
      <w:r w:rsidR="0078268D" w:rsidRPr="00C54198">
        <w:rPr>
          <w:rFonts w:asciiTheme="minorHAnsi" w:hAnsiTheme="minorHAnsi" w:cstheme="minorHAnsi"/>
          <w:color w:val="000000" w:themeColor="text1"/>
          <w:lang w:val="en-AU"/>
        </w:rPr>
        <w:t>e were able to estimate</w:t>
      </w:r>
      <w:r w:rsidR="0079466F" w:rsidRPr="00C54198">
        <w:rPr>
          <w:rFonts w:asciiTheme="minorHAnsi" w:hAnsiTheme="minorHAnsi" w:cstheme="minorHAnsi"/>
          <w:color w:val="000000" w:themeColor="text1"/>
          <w:lang w:val="en-AU"/>
        </w:rPr>
        <w:t xml:space="preserve"> </w:t>
      </w:r>
      <w:proofErr w:type="spellStart"/>
      <w:r w:rsidR="0079466F" w:rsidRPr="00C54198">
        <w:rPr>
          <w:rFonts w:asciiTheme="minorHAnsi" w:hAnsiTheme="minorHAnsi" w:cstheme="minorHAnsi"/>
          <w:color w:val="000000" w:themeColor="text1"/>
          <w:lang w:val="en-AU"/>
        </w:rPr>
        <w:t>λ</w:t>
      </w:r>
      <w:r w:rsidR="0079466F" w:rsidRPr="00C54198">
        <w:rPr>
          <w:rFonts w:asciiTheme="minorHAnsi" w:hAnsiTheme="minorHAnsi" w:cstheme="minorHAnsi"/>
          <w:color w:val="000000" w:themeColor="text1"/>
          <w:vertAlign w:val="subscript"/>
          <w:lang w:val="en-AU"/>
        </w:rPr>
        <w:t>max</w:t>
      </w:r>
      <w:proofErr w:type="spellEnd"/>
      <w:r w:rsidR="0079466F" w:rsidRPr="00C54198">
        <w:rPr>
          <w:rFonts w:asciiTheme="minorHAnsi" w:hAnsiTheme="minorHAnsi" w:cstheme="minorHAnsi"/>
          <w:color w:val="000000" w:themeColor="text1"/>
          <w:lang w:val="en-AU"/>
        </w:rPr>
        <w:t xml:space="preserve"> for </w:t>
      </w:r>
      <w:r w:rsidR="0028598D" w:rsidRPr="00C54198">
        <w:rPr>
          <w:rFonts w:asciiTheme="minorHAnsi" w:hAnsiTheme="minorHAnsi" w:cstheme="minorHAnsi"/>
          <w:color w:val="000000" w:themeColor="text1"/>
          <w:lang w:val="en-AU"/>
        </w:rPr>
        <w:t>all</w:t>
      </w:r>
      <w:r w:rsidRPr="00C54198">
        <w:rPr>
          <w:rFonts w:asciiTheme="minorHAnsi" w:hAnsiTheme="minorHAnsi" w:cstheme="minorHAnsi"/>
          <w:color w:val="000000" w:themeColor="text1"/>
          <w:lang w:val="en-AU"/>
        </w:rPr>
        <w:t xml:space="preserve"> those opsins, except for</w:t>
      </w:r>
      <w:r w:rsidR="0079466F"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lastRenderedPageBreak/>
        <w:t xml:space="preserve">the </w:t>
      </w:r>
      <w:r w:rsidR="0079466F" w:rsidRPr="00C54198">
        <w:rPr>
          <w:rFonts w:asciiTheme="minorHAnsi" w:hAnsiTheme="minorHAnsi" w:cstheme="minorHAnsi"/>
          <w:color w:val="000000" w:themeColor="text1"/>
          <w:lang w:val="en-AU"/>
        </w:rPr>
        <w:t xml:space="preserve">SWS1 opsins found in </w:t>
      </w:r>
      <w:proofErr w:type="spellStart"/>
      <w:r w:rsidR="0079466F" w:rsidRPr="00C54198">
        <w:rPr>
          <w:rFonts w:asciiTheme="minorHAnsi" w:hAnsiTheme="minorHAnsi" w:cstheme="minorHAnsi"/>
          <w:i/>
          <w:iCs/>
          <w:color w:val="000000" w:themeColor="text1"/>
          <w:lang w:val="en-AU"/>
        </w:rPr>
        <w:t>Dascyllus</w:t>
      </w:r>
      <w:proofErr w:type="spellEnd"/>
      <w:r w:rsidR="0079466F" w:rsidRPr="00C54198">
        <w:rPr>
          <w:rFonts w:asciiTheme="minorHAnsi" w:hAnsiTheme="minorHAnsi" w:cstheme="minorHAnsi"/>
          <w:i/>
          <w:iCs/>
          <w:color w:val="000000" w:themeColor="text1"/>
          <w:lang w:val="en-AU"/>
        </w:rPr>
        <w:t xml:space="preserve"> </w:t>
      </w:r>
      <w:proofErr w:type="spellStart"/>
      <w:r w:rsidR="0079466F" w:rsidRPr="00C54198">
        <w:rPr>
          <w:rFonts w:asciiTheme="minorHAnsi" w:hAnsiTheme="minorHAnsi" w:cstheme="minorHAnsi"/>
          <w:i/>
          <w:iCs/>
          <w:color w:val="000000" w:themeColor="text1"/>
          <w:lang w:val="en-AU"/>
        </w:rPr>
        <w:t>aruanus</w:t>
      </w:r>
      <w:proofErr w:type="spellEnd"/>
      <w:r w:rsidR="0079466F" w:rsidRPr="00C54198">
        <w:rPr>
          <w:rFonts w:asciiTheme="minorHAnsi" w:hAnsiTheme="minorHAnsi" w:cstheme="minorHAnsi"/>
          <w:color w:val="000000" w:themeColor="text1"/>
          <w:lang w:val="en-AU"/>
        </w:rPr>
        <w:t xml:space="preserve">, </w:t>
      </w:r>
      <w:proofErr w:type="spellStart"/>
      <w:r w:rsidR="0079466F" w:rsidRPr="00C54198">
        <w:rPr>
          <w:rFonts w:asciiTheme="minorHAnsi" w:hAnsiTheme="minorHAnsi" w:cstheme="minorHAnsi"/>
          <w:i/>
          <w:iCs/>
          <w:color w:val="000000" w:themeColor="text1"/>
          <w:lang w:val="en-AU"/>
        </w:rPr>
        <w:t>Pomacentrus</w:t>
      </w:r>
      <w:proofErr w:type="spellEnd"/>
      <w:r w:rsidR="0079466F" w:rsidRPr="00C54198">
        <w:rPr>
          <w:rFonts w:asciiTheme="minorHAnsi" w:hAnsiTheme="minorHAnsi" w:cstheme="minorHAnsi"/>
          <w:i/>
          <w:iCs/>
          <w:color w:val="000000" w:themeColor="text1"/>
          <w:lang w:val="en-AU"/>
        </w:rPr>
        <w:t xml:space="preserve"> </w:t>
      </w:r>
      <w:proofErr w:type="spellStart"/>
      <w:r w:rsidR="0079466F" w:rsidRPr="00C54198">
        <w:rPr>
          <w:rFonts w:asciiTheme="minorHAnsi" w:hAnsiTheme="minorHAnsi" w:cstheme="minorHAnsi"/>
          <w:i/>
          <w:iCs/>
          <w:color w:val="000000" w:themeColor="text1"/>
          <w:lang w:val="en-AU"/>
        </w:rPr>
        <w:t>adelus</w:t>
      </w:r>
      <w:proofErr w:type="spellEnd"/>
      <w:r w:rsidR="0079466F" w:rsidRPr="00C54198">
        <w:rPr>
          <w:rFonts w:asciiTheme="minorHAnsi" w:hAnsiTheme="minorHAnsi" w:cstheme="minorHAnsi"/>
          <w:color w:val="000000" w:themeColor="text1"/>
          <w:lang w:val="en-AU"/>
        </w:rPr>
        <w:t xml:space="preserve">, and </w:t>
      </w:r>
      <w:proofErr w:type="spellStart"/>
      <w:r w:rsidR="0079466F" w:rsidRPr="00C54198">
        <w:rPr>
          <w:rFonts w:asciiTheme="minorHAnsi" w:hAnsiTheme="minorHAnsi" w:cstheme="minorHAnsi"/>
          <w:i/>
          <w:iCs/>
          <w:color w:val="000000" w:themeColor="text1"/>
          <w:lang w:val="en-AU"/>
        </w:rPr>
        <w:t>Chromis</w:t>
      </w:r>
      <w:proofErr w:type="spellEnd"/>
      <w:r w:rsidR="0079466F" w:rsidRPr="00C54198">
        <w:rPr>
          <w:rFonts w:asciiTheme="minorHAnsi" w:hAnsiTheme="minorHAnsi" w:cstheme="minorHAnsi"/>
          <w:i/>
          <w:iCs/>
          <w:color w:val="000000" w:themeColor="text1"/>
          <w:lang w:val="en-AU"/>
        </w:rPr>
        <w:t xml:space="preserve"> </w:t>
      </w:r>
      <w:proofErr w:type="spellStart"/>
      <w:r w:rsidR="0079466F" w:rsidRPr="00C54198">
        <w:rPr>
          <w:rFonts w:asciiTheme="minorHAnsi" w:hAnsiTheme="minorHAnsi" w:cstheme="minorHAnsi"/>
          <w:i/>
          <w:iCs/>
          <w:color w:val="000000" w:themeColor="text1"/>
          <w:lang w:val="en-AU"/>
        </w:rPr>
        <w:t>chromis</w:t>
      </w:r>
      <w:proofErr w:type="spellEnd"/>
      <w:r w:rsidR="0079466F" w:rsidRPr="00C54198">
        <w:rPr>
          <w:rFonts w:asciiTheme="minorHAnsi" w:hAnsiTheme="minorHAnsi" w:cstheme="minorHAnsi"/>
          <w:i/>
          <w:iCs/>
          <w:color w:val="000000" w:themeColor="text1"/>
          <w:lang w:val="en-AU"/>
        </w:rPr>
        <w:t xml:space="preserve"> </w:t>
      </w:r>
      <w:r w:rsidRPr="00C54198">
        <w:rPr>
          <w:rFonts w:asciiTheme="minorHAnsi" w:hAnsiTheme="minorHAnsi" w:cstheme="minorHAnsi"/>
          <w:color w:val="000000" w:themeColor="text1"/>
          <w:lang w:val="en-AU"/>
        </w:rPr>
        <w:t>as these contained ambiguous positions</w:t>
      </w:r>
      <w:r w:rsidRPr="00C54198">
        <w:rPr>
          <w:rFonts w:asciiTheme="minorHAnsi" w:hAnsiTheme="minorHAnsi" w:cstheme="minorHAnsi"/>
          <w:i/>
          <w:iCs/>
          <w:color w:val="000000" w:themeColor="text1"/>
          <w:lang w:val="en-AU"/>
        </w:rPr>
        <w:t xml:space="preserve"> </w:t>
      </w:r>
      <w:r w:rsidR="0079466F" w:rsidRPr="00C54198">
        <w:rPr>
          <w:rFonts w:asciiTheme="minorHAnsi" w:hAnsiTheme="minorHAnsi" w:cstheme="minorHAnsi"/>
          <w:color w:val="000000" w:themeColor="text1"/>
          <w:lang w:val="en-AU"/>
        </w:rPr>
        <w:t>(Table S</w:t>
      </w:r>
      <w:r w:rsidR="00062C93" w:rsidRPr="00C54198">
        <w:rPr>
          <w:rFonts w:asciiTheme="minorHAnsi" w:hAnsiTheme="minorHAnsi" w:cstheme="minorHAnsi"/>
          <w:color w:val="000000" w:themeColor="text1"/>
          <w:lang w:val="en-AU"/>
        </w:rPr>
        <w:t>2</w:t>
      </w:r>
      <w:r w:rsidR="0079466F" w:rsidRPr="00C54198">
        <w:rPr>
          <w:rFonts w:asciiTheme="minorHAnsi" w:hAnsiTheme="minorHAnsi" w:cstheme="minorHAnsi"/>
          <w:color w:val="000000" w:themeColor="text1"/>
          <w:lang w:val="en-AU"/>
        </w:rPr>
        <w:t xml:space="preserve">). </w:t>
      </w:r>
      <w:r w:rsidR="00762FEC" w:rsidRPr="00C54198">
        <w:rPr>
          <w:rFonts w:asciiTheme="minorHAnsi" w:hAnsiTheme="minorHAnsi" w:cstheme="minorHAnsi"/>
          <w:color w:val="000000" w:themeColor="text1"/>
          <w:lang w:val="en-AU"/>
        </w:rPr>
        <w:t xml:space="preserve">Changes at two known SWS1 tuning sites </w:t>
      </w:r>
      <w:r w:rsidR="00762FEC" w:rsidRPr="00C54198">
        <w:rPr>
          <w:rFonts w:asciiTheme="minorHAnsi" w:hAnsiTheme="minorHAnsi" w:cstheme="minorHAnsi"/>
          <w:color w:val="000000" w:themeColor="text1"/>
          <w:lang w:val="en-AU"/>
        </w:rPr>
        <w:fldChar w:fldCharType="begin" w:fldLock="1"/>
      </w:r>
      <w:r w:rsidR="00762FEC" w:rsidRPr="00C54198">
        <w:rPr>
          <w:rFonts w:asciiTheme="minorHAnsi" w:hAnsiTheme="minorHAnsi" w:cstheme="minorHAnsi"/>
          <w:color w:val="000000" w:themeColor="text1"/>
          <w:lang w:val="en-AU"/>
        </w:rPr>
        <w:instrText>ADDIN CSL_CITATION {"citationItems":[{"id":"ITEM-1","itemData":{"DOI":"10.1073/pnas.1532535100","ISBN":"0027-8424 (Print)\\n0027-8424 (Linking)","ISSN":"0027-8424","PMID":"12824471","abstract":"Many fish, amphibians, reptiles, birds, and some mammals use UV vision for such basic activities as foraging, mate selection, and communication. UV vision is mediated by UV pigments in the short wavelength-sensitive type 1 (SWS1) group that absorb light maximally (lambda max) at approximately 360 nm. Reconstructed SWS1 pigments of most vertebrate ancestors have lambda max values of approximately 360 nm, whereas the ancestral avian pigment has a lambda max value of 393 nm. In the nonavian lineage, UV vision in many modern species is inherited directly from the vertebrate ancestor, whereas violet vision in others has evolved by different amino acid replacements at approximately 10 specific sites. In the avian lineage, the origin of the violet pigment and the subsequent restoration of UV pigments in some species are caused by amino acid replacements F49V/F86S/L116V/S118A and S90C, respectively. The use of UV vision is associated strongly with UV-dependent behaviors of organisms. When UV light is not available or is unimportant to organisms, the SWS1 gene can become nonfunctional, as exemplified by coelacanth and dolphin.","author":[{"dropping-particle":"","family":"Shi","given":"Y.","non-dropping-particle":"","parse-names":false,"suffix":""},{"dropping-particle":"","family":"Yokoyama","given":"S.","non-dropping-particle":"","parse-names":false,"suffix":""}],"container-title":"Proceedings of the National Academy of Sciences","id":"ITEM-1","issue":"14","issued":{"date-parts":[["2003"]]},"page":"8308-8313","title":"Molecular analysis of the evolutionary significance of ultraviolet vision in vertebrates","type":"article-journal","volume":"100"},"uris":["http://www.mendeley.com/documents/?uuid=5b5c3dca-4b10-4f84-a003-318b62c2c7ac"]},{"id":"ITEM-2","itemData":{"DOI":"10.1146/annurev.genom.9.081307.164228","ISSN":"1527-8204","PMID":"18544031","abstract":"A striking level of diversity of visual systems in different species reflects their adaptive responses to various light environments. To study the adaptive evolution of visual systems, we need to understand how visual pigments, the light-sensitive molecules, have tuned their wavelengths of light absorption. The molecular basis of spectral tuning in visual pigments, a central unsolved problem in phototransduction, can be understood only by studying how different species have adapted to various light environments. Certain amino acid replacements at 30 residues explain some dim-light and color vision in vertebrates. To better understand the molecular and functional adaptations of visual pigments, we must identify all critical amino acid replacements that are involved in the spectral tuning and elucidate the effects of their interactions on the spectral shifts.","author":[{"dropping-particle":"","family":"Yokoyama","given":"Shozo","non-dropping-particle":"","parse-names":false,"suffix":""}],"container-title":"Annual review of genomics and human genetics","id":"ITEM-2","issued":{"date-parts":[["2008","1"]]},"page":"259-82","title":"Evolution of dim-light and color vision pigments.","type":"article-journal","volume":"9"},"uris":["http://www.mendeley.com/documents/?uuid=3a6ec917-f91a-499f-ba11-777b22756054"]}],"mendeley":{"formattedCitation":"(Shi &amp; Yokoyama, 2003; Yokoyama, 2008)","plainTextFormattedCitation":"(Shi &amp; Yokoyama, 2003; Yokoyama, 2008)","previouslyFormattedCitation":"(Shi &amp; Yokoyama, 2003; Yokoyama, 2008)"},"properties":{"noteIndex":0},"schema":"https://github.com/citation-style-language/schema/raw/master/csl-citation.json"}</w:instrText>
      </w:r>
      <w:r w:rsidR="00762FEC" w:rsidRPr="00C54198">
        <w:rPr>
          <w:rFonts w:asciiTheme="minorHAnsi" w:hAnsiTheme="minorHAnsi" w:cstheme="minorHAnsi"/>
          <w:color w:val="000000" w:themeColor="text1"/>
          <w:lang w:val="en-AU"/>
        </w:rPr>
        <w:fldChar w:fldCharType="separate"/>
      </w:r>
      <w:r w:rsidR="00762FEC" w:rsidRPr="00C54198">
        <w:rPr>
          <w:rFonts w:asciiTheme="minorHAnsi" w:hAnsiTheme="minorHAnsi" w:cstheme="minorHAnsi"/>
          <w:noProof/>
          <w:color w:val="000000" w:themeColor="text1"/>
          <w:lang w:val="en-AU"/>
        </w:rPr>
        <w:t>(Shi &amp; Yokoyama, 2003; Yokoyama, 2008)</w:t>
      </w:r>
      <w:r w:rsidR="00762FEC" w:rsidRPr="00C54198">
        <w:rPr>
          <w:rFonts w:asciiTheme="minorHAnsi" w:hAnsiTheme="minorHAnsi" w:cstheme="minorHAnsi"/>
          <w:color w:val="000000" w:themeColor="text1"/>
          <w:lang w:val="en-AU"/>
        </w:rPr>
        <w:fldChar w:fldCharType="end"/>
      </w:r>
      <w:r w:rsidR="00762FEC" w:rsidRPr="00C54198">
        <w:rPr>
          <w:rFonts w:asciiTheme="minorHAnsi" w:hAnsiTheme="minorHAnsi" w:cstheme="minorHAnsi"/>
          <w:color w:val="000000" w:themeColor="text1"/>
          <w:lang w:val="en-AU"/>
        </w:rPr>
        <w:t xml:space="preserve"> (Table S2), A114S and A118S (</w:t>
      </w:r>
      <w:r w:rsidR="00E73FE0" w:rsidRPr="00C54198">
        <w:rPr>
          <w:rFonts w:asciiTheme="minorHAnsi" w:hAnsiTheme="minorHAnsi" w:cstheme="minorHAnsi"/>
          <w:color w:val="000000" w:themeColor="text1"/>
          <w:lang w:val="en-AU"/>
        </w:rPr>
        <w:t xml:space="preserve">with the latter </w:t>
      </w:r>
      <w:r w:rsidR="00762FEC" w:rsidRPr="00C54198">
        <w:rPr>
          <w:rFonts w:asciiTheme="minorHAnsi" w:hAnsiTheme="minorHAnsi" w:cstheme="minorHAnsi"/>
          <w:color w:val="000000" w:themeColor="text1"/>
          <w:lang w:val="en-AU"/>
        </w:rPr>
        <w:t xml:space="preserve">known to induce a +5 nm shift in opsin </w:t>
      </w:r>
      <w:proofErr w:type="spellStart"/>
      <w:r w:rsidR="00762FEC" w:rsidRPr="00C54198">
        <w:rPr>
          <w:rFonts w:asciiTheme="minorHAnsi" w:hAnsiTheme="minorHAnsi" w:cstheme="minorHAnsi"/>
          <w:color w:val="000000" w:themeColor="text1"/>
          <w:lang w:val="en-AU"/>
        </w:rPr>
        <w:t>λ</w:t>
      </w:r>
      <w:r w:rsidR="00762FEC" w:rsidRPr="00C54198">
        <w:rPr>
          <w:rFonts w:asciiTheme="minorHAnsi" w:hAnsiTheme="minorHAnsi" w:cstheme="minorHAnsi"/>
          <w:color w:val="000000" w:themeColor="text1"/>
          <w:vertAlign w:val="subscript"/>
          <w:lang w:val="en-AU"/>
        </w:rPr>
        <w:t>max</w:t>
      </w:r>
      <w:proofErr w:type="spellEnd"/>
      <w:r w:rsidR="00762FEC" w:rsidRPr="00C54198">
        <w:rPr>
          <w:rFonts w:asciiTheme="minorHAnsi" w:hAnsiTheme="minorHAnsi" w:cstheme="minorHAnsi"/>
          <w:color w:val="000000" w:themeColor="text1"/>
          <w:lang w:val="en-AU"/>
        </w:rPr>
        <w:t>), were observed across the damselfish species</w:t>
      </w:r>
      <w:r w:rsidR="00E73FE0" w:rsidRPr="00C54198">
        <w:rPr>
          <w:rFonts w:asciiTheme="minorHAnsi" w:hAnsiTheme="minorHAnsi" w:cstheme="minorHAnsi"/>
          <w:color w:val="000000" w:themeColor="text1"/>
          <w:lang w:val="en-AU"/>
        </w:rPr>
        <w:t xml:space="preserve">. Those were </w:t>
      </w:r>
      <w:r w:rsidR="00762FEC" w:rsidRPr="00C54198">
        <w:rPr>
          <w:rFonts w:asciiTheme="minorHAnsi" w:hAnsiTheme="minorHAnsi" w:cstheme="minorHAnsi"/>
          <w:color w:val="000000" w:themeColor="text1"/>
          <w:lang w:val="en-AU"/>
        </w:rPr>
        <w:t xml:space="preserve">responsible for the major estimated shift of ~10 nm in </w:t>
      </w:r>
      <w:proofErr w:type="spellStart"/>
      <w:r w:rsidR="00762FEC" w:rsidRPr="00C54198">
        <w:rPr>
          <w:rFonts w:asciiTheme="minorHAnsi" w:hAnsiTheme="minorHAnsi" w:cstheme="minorHAnsi"/>
          <w:color w:val="000000" w:themeColor="text1"/>
          <w:lang w:val="en-AU"/>
        </w:rPr>
        <w:t>λ</w:t>
      </w:r>
      <w:r w:rsidR="00762FEC" w:rsidRPr="00C54198">
        <w:rPr>
          <w:rFonts w:asciiTheme="minorHAnsi" w:hAnsiTheme="minorHAnsi" w:cstheme="minorHAnsi"/>
          <w:color w:val="000000" w:themeColor="text1"/>
          <w:vertAlign w:val="subscript"/>
          <w:lang w:val="en-AU"/>
        </w:rPr>
        <w:t>max</w:t>
      </w:r>
      <w:proofErr w:type="spellEnd"/>
      <w:r w:rsidR="00E73FE0" w:rsidRPr="00C54198">
        <w:rPr>
          <w:rFonts w:asciiTheme="minorHAnsi" w:hAnsiTheme="minorHAnsi" w:cstheme="minorHAnsi"/>
          <w:color w:val="000000" w:themeColor="text1"/>
          <w:vertAlign w:val="subscript"/>
          <w:lang w:val="en-AU"/>
        </w:rPr>
        <w:t xml:space="preserve"> </w:t>
      </w:r>
      <w:r w:rsidR="00E73FE0" w:rsidRPr="00C54198">
        <w:rPr>
          <w:rFonts w:asciiTheme="minorHAnsi" w:hAnsiTheme="minorHAnsi" w:cstheme="minorHAnsi"/>
          <w:color w:val="000000" w:themeColor="text1"/>
          <w:lang w:val="en-AU"/>
        </w:rPr>
        <w:t>(based on comparison to reference species)</w:t>
      </w:r>
      <w:r w:rsidR="00762FEC" w:rsidRPr="00C54198">
        <w:rPr>
          <w:rFonts w:asciiTheme="minorHAnsi" w:hAnsiTheme="minorHAnsi" w:cstheme="minorHAnsi"/>
          <w:color w:val="000000" w:themeColor="text1"/>
          <w:lang w:val="en-AU"/>
        </w:rPr>
        <w:t xml:space="preserve">. </w:t>
      </w:r>
      <w:r w:rsidR="00E914D8" w:rsidRPr="00C54198">
        <w:rPr>
          <w:rFonts w:asciiTheme="minorHAnsi" w:hAnsiTheme="minorHAnsi" w:cstheme="minorHAnsi"/>
          <w:color w:val="000000" w:themeColor="text1"/>
          <w:lang w:val="en-AU"/>
        </w:rPr>
        <w:t xml:space="preserve">While the SWS1 with </w:t>
      </w:r>
      <w:r w:rsidR="00762FEC" w:rsidRPr="00C54198">
        <w:rPr>
          <w:rFonts w:asciiTheme="minorHAnsi" w:hAnsiTheme="minorHAnsi" w:cstheme="minorHAnsi"/>
          <w:color w:val="000000" w:themeColor="text1"/>
          <w:lang w:val="en-AU"/>
        </w:rPr>
        <w:t>the</w:t>
      </w:r>
      <w:r w:rsidR="00E914D8" w:rsidRPr="00C54198">
        <w:rPr>
          <w:rFonts w:asciiTheme="minorHAnsi" w:hAnsiTheme="minorHAnsi" w:cstheme="minorHAnsi"/>
          <w:color w:val="000000" w:themeColor="text1"/>
          <w:lang w:val="en-AU"/>
        </w:rPr>
        <w:t xml:space="preserve"> shorter </w:t>
      </w:r>
      <w:proofErr w:type="spellStart"/>
      <w:r w:rsidR="00E914D8" w:rsidRPr="00C54198">
        <w:rPr>
          <w:rFonts w:asciiTheme="minorHAnsi" w:hAnsiTheme="minorHAnsi" w:cstheme="minorHAnsi"/>
          <w:color w:val="000000" w:themeColor="text1"/>
          <w:lang w:val="en-AU"/>
        </w:rPr>
        <w:t>λ</w:t>
      </w:r>
      <w:r w:rsidR="00E914D8" w:rsidRPr="00C54198">
        <w:rPr>
          <w:rFonts w:asciiTheme="minorHAnsi" w:hAnsiTheme="minorHAnsi" w:cstheme="minorHAnsi"/>
          <w:color w:val="000000" w:themeColor="text1"/>
          <w:vertAlign w:val="subscript"/>
          <w:lang w:val="en-AU"/>
        </w:rPr>
        <w:t>max</w:t>
      </w:r>
      <w:proofErr w:type="spellEnd"/>
      <w:r w:rsidR="00E914D8" w:rsidRPr="00C54198">
        <w:rPr>
          <w:rFonts w:asciiTheme="minorHAnsi" w:hAnsiTheme="minorHAnsi" w:cstheme="minorHAnsi"/>
          <w:color w:val="000000" w:themeColor="text1"/>
          <w:lang w:val="en-AU"/>
        </w:rPr>
        <w:t xml:space="preserve"> </w:t>
      </w:r>
      <w:r w:rsidR="00762FEC" w:rsidRPr="00C54198">
        <w:rPr>
          <w:rFonts w:asciiTheme="minorHAnsi" w:hAnsiTheme="minorHAnsi" w:cstheme="minorHAnsi"/>
          <w:color w:val="000000" w:themeColor="text1"/>
          <w:lang w:val="en-AU"/>
        </w:rPr>
        <w:t xml:space="preserve">of 356-362nm </w:t>
      </w:r>
      <w:r w:rsidR="00E914D8" w:rsidRPr="00C54198">
        <w:rPr>
          <w:rFonts w:asciiTheme="minorHAnsi" w:hAnsiTheme="minorHAnsi" w:cstheme="minorHAnsi"/>
          <w:color w:val="000000" w:themeColor="text1"/>
          <w:lang w:val="en-AU"/>
        </w:rPr>
        <w:t xml:space="preserve">had A114 and A118, the SWS1 with the longer </w:t>
      </w:r>
      <w:proofErr w:type="spellStart"/>
      <w:r w:rsidR="00E914D8" w:rsidRPr="00C54198">
        <w:rPr>
          <w:rFonts w:asciiTheme="minorHAnsi" w:hAnsiTheme="minorHAnsi" w:cstheme="minorHAnsi"/>
          <w:color w:val="000000" w:themeColor="text1"/>
          <w:lang w:val="en-AU"/>
        </w:rPr>
        <w:t>λ</w:t>
      </w:r>
      <w:r w:rsidR="00E914D8" w:rsidRPr="00C54198">
        <w:rPr>
          <w:rFonts w:asciiTheme="minorHAnsi" w:hAnsiTheme="minorHAnsi" w:cstheme="minorHAnsi"/>
          <w:color w:val="000000" w:themeColor="text1"/>
          <w:vertAlign w:val="subscript"/>
          <w:lang w:val="en-AU"/>
        </w:rPr>
        <w:t>max</w:t>
      </w:r>
      <w:proofErr w:type="spellEnd"/>
      <w:r w:rsidR="00E914D8" w:rsidRPr="00C54198">
        <w:rPr>
          <w:rFonts w:asciiTheme="minorHAnsi" w:hAnsiTheme="minorHAnsi" w:cstheme="minorHAnsi"/>
          <w:color w:val="000000" w:themeColor="text1"/>
          <w:lang w:val="en-AU"/>
        </w:rPr>
        <w:t xml:space="preserve"> </w:t>
      </w:r>
      <w:r w:rsidR="00762FEC" w:rsidRPr="00C54198">
        <w:rPr>
          <w:rFonts w:asciiTheme="minorHAnsi" w:hAnsiTheme="minorHAnsi" w:cstheme="minorHAnsi"/>
          <w:color w:val="000000" w:themeColor="text1"/>
          <w:lang w:val="en-AU"/>
        </w:rPr>
        <w:t xml:space="preserve">of 368-370nm </w:t>
      </w:r>
      <w:r w:rsidR="00E914D8" w:rsidRPr="00C54198">
        <w:rPr>
          <w:rFonts w:asciiTheme="minorHAnsi" w:hAnsiTheme="minorHAnsi" w:cstheme="minorHAnsi"/>
          <w:color w:val="000000" w:themeColor="text1"/>
          <w:lang w:val="en-AU"/>
        </w:rPr>
        <w:t xml:space="preserve">had S114 and S118. </w:t>
      </w:r>
    </w:p>
    <w:p w14:paraId="406AE675" w14:textId="0EAA4739" w:rsidR="00FC5397" w:rsidRPr="00C54198" w:rsidRDefault="00427494"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Phylogenetic r</w:t>
      </w:r>
      <w:r w:rsidR="007C4759" w:rsidRPr="00C54198">
        <w:rPr>
          <w:rFonts w:asciiTheme="minorHAnsi" w:hAnsiTheme="minorHAnsi" w:cstheme="minorHAnsi"/>
          <w:color w:val="000000" w:themeColor="text1"/>
          <w:lang w:val="en-AU"/>
        </w:rPr>
        <w:t>econstructi</w:t>
      </w:r>
      <w:r w:rsidRPr="00C54198">
        <w:rPr>
          <w:rFonts w:asciiTheme="minorHAnsi" w:hAnsiTheme="minorHAnsi" w:cstheme="minorHAnsi"/>
          <w:color w:val="000000" w:themeColor="text1"/>
          <w:lang w:val="en-AU"/>
        </w:rPr>
        <w:t>on</w:t>
      </w:r>
      <w:r w:rsidR="007C4759" w:rsidRPr="00C54198">
        <w:rPr>
          <w:rFonts w:asciiTheme="minorHAnsi" w:hAnsiTheme="minorHAnsi" w:cstheme="minorHAnsi"/>
          <w:color w:val="000000" w:themeColor="text1"/>
          <w:lang w:val="en-AU"/>
        </w:rPr>
        <w:t xml:space="preserve"> of the SWS1 protein tree (</w:t>
      </w:r>
      <w:r w:rsidR="0052321C" w:rsidRPr="00C54198">
        <w:rPr>
          <w:rFonts w:asciiTheme="minorHAnsi" w:hAnsiTheme="minorHAnsi" w:cstheme="minorHAnsi"/>
          <w:color w:val="000000" w:themeColor="text1"/>
          <w:lang w:val="en-AU"/>
        </w:rPr>
        <w:t>figure 2</w:t>
      </w:r>
      <w:r w:rsidR="007C4759"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t>revealed</w:t>
      </w:r>
      <w:r w:rsidR="00290D18" w:rsidRPr="00C54198">
        <w:rPr>
          <w:rFonts w:asciiTheme="minorHAnsi" w:hAnsiTheme="minorHAnsi" w:cstheme="minorHAnsi"/>
          <w:color w:val="000000" w:themeColor="text1"/>
          <w:lang w:val="en-AU"/>
        </w:rPr>
        <w:t xml:space="preserve"> that the damselfish ancestor as well as several basal nodes had an intermediate SWS1 with A114 and S118. Parallel sequence changes of S118A towards the SWS1 with a shorter </w:t>
      </w:r>
      <w:proofErr w:type="spellStart"/>
      <w:r w:rsidR="00290D18" w:rsidRPr="00C54198">
        <w:rPr>
          <w:rFonts w:asciiTheme="minorHAnsi" w:hAnsiTheme="minorHAnsi" w:cstheme="minorHAnsi"/>
          <w:color w:val="000000" w:themeColor="text1"/>
          <w:lang w:val="en-AU"/>
        </w:rPr>
        <w:t>λ</w:t>
      </w:r>
      <w:r w:rsidR="00290D18" w:rsidRPr="00C54198">
        <w:rPr>
          <w:rFonts w:asciiTheme="minorHAnsi" w:hAnsiTheme="minorHAnsi" w:cstheme="minorHAnsi"/>
          <w:color w:val="000000" w:themeColor="text1"/>
          <w:vertAlign w:val="subscript"/>
          <w:lang w:val="en-AU"/>
        </w:rPr>
        <w:t>max</w:t>
      </w:r>
      <w:proofErr w:type="spellEnd"/>
      <w:r w:rsidR="00290D18" w:rsidRPr="00C54198">
        <w:rPr>
          <w:rFonts w:asciiTheme="minorHAnsi" w:hAnsiTheme="minorHAnsi" w:cstheme="minorHAnsi"/>
          <w:color w:val="000000" w:themeColor="text1"/>
          <w:lang w:val="en-AU"/>
        </w:rPr>
        <w:t xml:space="preserve"> (356-362nm) were observed in </w:t>
      </w:r>
      <w:proofErr w:type="spellStart"/>
      <w:r w:rsidR="00290D18" w:rsidRPr="00C54198">
        <w:rPr>
          <w:rFonts w:asciiTheme="minorHAnsi" w:hAnsiTheme="minorHAnsi" w:cstheme="minorHAnsi"/>
          <w:color w:val="000000" w:themeColor="text1"/>
          <w:lang w:val="en-AU"/>
        </w:rPr>
        <w:t>Stegastinae</w:t>
      </w:r>
      <w:proofErr w:type="spellEnd"/>
      <w:r w:rsidR="00290D18" w:rsidRPr="00C54198">
        <w:rPr>
          <w:rFonts w:asciiTheme="minorHAnsi" w:hAnsiTheme="minorHAnsi" w:cstheme="minorHAnsi"/>
          <w:color w:val="000000" w:themeColor="text1"/>
          <w:lang w:val="en-AU"/>
        </w:rPr>
        <w:t xml:space="preserve"> and </w:t>
      </w:r>
      <w:proofErr w:type="spellStart"/>
      <w:r w:rsidR="00290D18" w:rsidRPr="00C54198">
        <w:rPr>
          <w:rFonts w:asciiTheme="minorHAnsi" w:hAnsiTheme="minorHAnsi" w:cstheme="minorHAnsi"/>
          <w:color w:val="000000" w:themeColor="text1"/>
          <w:lang w:val="en-AU"/>
        </w:rPr>
        <w:t>Abudef</w:t>
      </w:r>
      <w:r w:rsidR="00FE52D5" w:rsidRPr="00C54198">
        <w:rPr>
          <w:rFonts w:asciiTheme="minorHAnsi" w:hAnsiTheme="minorHAnsi" w:cstheme="minorHAnsi"/>
          <w:color w:val="000000" w:themeColor="text1"/>
          <w:lang w:val="en-AU"/>
        </w:rPr>
        <w:t>du</w:t>
      </w:r>
      <w:r w:rsidR="00290D18" w:rsidRPr="00C54198">
        <w:rPr>
          <w:rFonts w:asciiTheme="minorHAnsi" w:hAnsiTheme="minorHAnsi" w:cstheme="minorHAnsi"/>
          <w:color w:val="000000" w:themeColor="text1"/>
          <w:lang w:val="en-AU"/>
        </w:rPr>
        <w:t>dinae</w:t>
      </w:r>
      <w:proofErr w:type="spellEnd"/>
      <w:r w:rsidR="00290D18" w:rsidRPr="00C54198">
        <w:rPr>
          <w:rFonts w:asciiTheme="minorHAnsi" w:hAnsiTheme="minorHAnsi" w:cstheme="minorHAnsi"/>
          <w:color w:val="000000" w:themeColor="text1"/>
          <w:lang w:val="en-AU"/>
        </w:rPr>
        <w:t xml:space="preserve">. In contrast, a sequence change of A114S towards the SWS1 with a longer </w:t>
      </w:r>
      <w:proofErr w:type="spellStart"/>
      <w:r w:rsidR="00290D18" w:rsidRPr="00C54198">
        <w:rPr>
          <w:rFonts w:asciiTheme="minorHAnsi" w:hAnsiTheme="minorHAnsi" w:cstheme="minorHAnsi"/>
          <w:color w:val="000000" w:themeColor="text1"/>
          <w:lang w:val="en-AU"/>
        </w:rPr>
        <w:t>λ</w:t>
      </w:r>
      <w:r w:rsidR="00290D18" w:rsidRPr="00C54198">
        <w:rPr>
          <w:rFonts w:asciiTheme="minorHAnsi" w:hAnsiTheme="minorHAnsi" w:cstheme="minorHAnsi"/>
          <w:color w:val="000000" w:themeColor="text1"/>
          <w:vertAlign w:val="subscript"/>
          <w:lang w:val="en-AU"/>
        </w:rPr>
        <w:t>max</w:t>
      </w:r>
      <w:proofErr w:type="spellEnd"/>
      <w:r w:rsidR="00290D18" w:rsidRPr="00C54198">
        <w:rPr>
          <w:rFonts w:asciiTheme="minorHAnsi" w:hAnsiTheme="minorHAnsi" w:cstheme="minorHAnsi"/>
          <w:color w:val="000000" w:themeColor="text1"/>
          <w:lang w:val="en-AU"/>
        </w:rPr>
        <w:t xml:space="preserve"> (368-370</w:t>
      </w:r>
      <w:r w:rsidR="007F7B4A" w:rsidRPr="00C54198">
        <w:rPr>
          <w:rFonts w:asciiTheme="minorHAnsi" w:hAnsiTheme="minorHAnsi" w:cstheme="minorHAnsi"/>
          <w:color w:val="000000" w:themeColor="text1"/>
          <w:lang w:val="en-AU"/>
        </w:rPr>
        <w:t xml:space="preserve"> </w:t>
      </w:r>
      <w:r w:rsidR="00290D18" w:rsidRPr="00C54198">
        <w:rPr>
          <w:rFonts w:asciiTheme="minorHAnsi" w:hAnsiTheme="minorHAnsi" w:cstheme="minorHAnsi"/>
          <w:color w:val="000000" w:themeColor="text1"/>
          <w:lang w:val="en-AU"/>
        </w:rPr>
        <w:t xml:space="preserve">nm) appeared in </w:t>
      </w:r>
      <w:proofErr w:type="spellStart"/>
      <w:r w:rsidR="00290D18" w:rsidRPr="00C54198">
        <w:rPr>
          <w:rFonts w:asciiTheme="minorHAnsi" w:hAnsiTheme="minorHAnsi" w:cstheme="minorHAnsi"/>
          <w:color w:val="000000" w:themeColor="text1"/>
          <w:lang w:val="en-AU"/>
        </w:rPr>
        <w:t>Chrominae</w:t>
      </w:r>
      <w:proofErr w:type="spellEnd"/>
      <w:r w:rsidR="00290D18" w:rsidRPr="00C54198">
        <w:rPr>
          <w:rFonts w:asciiTheme="minorHAnsi" w:hAnsiTheme="minorHAnsi" w:cstheme="minorHAnsi"/>
          <w:color w:val="000000" w:themeColor="text1"/>
          <w:lang w:val="en-AU"/>
        </w:rPr>
        <w:t>.</w:t>
      </w:r>
      <w:r w:rsidR="00F14960" w:rsidRPr="00C54198">
        <w:rPr>
          <w:rFonts w:asciiTheme="minorHAnsi" w:hAnsiTheme="minorHAnsi" w:cstheme="minorHAnsi"/>
          <w:color w:val="000000" w:themeColor="text1"/>
          <w:lang w:val="en-AU"/>
        </w:rPr>
        <w:t xml:space="preserve"> </w:t>
      </w:r>
      <w:r w:rsidR="00A009EB" w:rsidRPr="00C54198">
        <w:rPr>
          <w:rFonts w:asciiTheme="minorHAnsi" w:hAnsiTheme="minorHAnsi" w:cstheme="minorHAnsi"/>
          <w:color w:val="000000" w:themeColor="text1"/>
          <w:lang w:val="en-AU"/>
        </w:rPr>
        <w:t xml:space="preserve">Also, within </w:t>
      </w:r>
      <w:proofErr w:type="spellStart"/>
      <w:r w:rsidR="00A009EB" w:rsidRPr="00C54198">
        <w:rPr>
          <w:rFonts w:asciiTheme="minorHAnsi" w:hAnsiTheme="minorHAnsi" w:cstheme="minorHAnsi"/>
          <w:color w:val="000000" w:themeColor="text1"/>
          <w:lang w:val="en-AU"/>
        </w:rPr>
        <w:t>Chrominae</w:t>
      </w:r>
      <w:proofErr w:type="spellEnd"/>
      <w:r w:rsidR="00A009EB" w:rsidRPr="00C54198">
        <w:rPr>
          <w:rFonts w:asciiTheme="minorHAnsi" w:hAnsiTheme="minorHAnsi" w:cstheme="minorHAnsi"/>
          <w:color w:val="000000" w:themeColor="text1"/>
          <w:lang w:val="en-AU"/>
        </w:rPr>
        <w:t xml:space="preserve">, </w:t>
      </w:r>
      <w:proofErr w:type="spellStart"/>
      <w:r w:rsidR="00A009EB" w:rsidRPr="00C54198">
        <w:rPr>
          <w:rFonts w:asciiTheme="minorHAnsi" w:hAnsiTheme="minorHAnsi" w:cstheme="minorHAnsi"/>
          <w:i/>
          <w:iCs/>
          <w:color w:val="000000" w:themeColor="text1"/>
          <w:lang w:val="en-AU"/>
        </w:rPr>
        <w:t>Chromis</w:t>
      </w:r>
      <w:proofErr w:type="spellEnd"/>
      <w:r w:rsidR="00A009EB" w:rsidRPr="00C54198">
        <w:rPr>
          <w:rFonts w:asciiTheme="minorHAnsi" w:hAnsiTheme="minorHAnsi" w:cstheme="minorHAnsi"/>
          <w:i/>
          <w:iCs/>
          <w:color w:val="000000" w:themeColor="text1"/>
          <w:lang w:val="en-AU"/>
        </w:rPr>
        <w:t xml:space="preserve"> </w:t>
      </w:r>
      <w:proofErr w:type="spellStart"/>
      <w:r w:rsidR="00A009EB" w:rsidRPr="00C54198">
        <w:rPr>
          <w:rFonts w:asciiTheme="minorHAnsi" w:hAnsiTheme="minorHAnsi" w:cstheme="minorHAnsi"/>
          <w:i/>
          <w:iCs/>
          <w:color w:val="000000" w:themeColor="text1"/>
          <w:lang w:val="en-AU"/>
        </w:rPr>
        <w:t>chromis</w:t>
      </w:r>
      <w:proofErr w:type="spellEnd"/>
      <w:r w:rsidR="00A009EB" w:rsidRPr="00C54198">
        <w:rPr>
          <w:rFonts w:asciiTheme="minorHAnsi" w:hAnsiTheme="minorHAnsi" w:cstheme="minorHAnsi"/>
          <w:i/>
          <w:iCs/>
          <w:color w:val="000000" w:themeColor="text1"/>
          <w:lang w:val="en-AU"/>
        </w:rPr>
        <w:t xml:space="preserve"> </w:t>
      </w:r>
      <w:r w:rsidR="00A009EB" w:rsidRPr="00C54198">
        <w:rPr>
          <w:rFonts w:asciiTheme="minorHAnsi" w:hAnsiTheme="minorHAnsi" w:cstheme="minorHAnsi"/>
          <w:color w:val="000000" w:themeColor="text1"/>
          <w:lang w:val="en-AU"/>
        </w:rPr>
        <w:t xml:space="preserve">had </w:t>
      </w:r>
      <w:r w:rsidR="007F7B4A" w:rsidRPr="00C54198">
        <w:rPr>
          <w:rFonts w:asciiTheme="minorHAnsi" w:hAnsiTheme="minorHAnsi" w:cstheme="minorHAnsi"/>
          <w:color w:val="000000" w:themeColor="text1"/>
          <w:lang w:val="en-AU"/>
        </w:rPr>
        <w:t>an</w:t>
      </w:r>
      <w:r w:rsidR="00A009EB" w:rsidRPr="00C54198">
        <w:rPr>
          <w:rFonts w:asciiTheme="minorHAnsi" w:hAnsiTheme="minorHAnsi" w:cstheme="minorHAnsi"/>
          <w:color w:val="000000" w:themeColor="text1"/>
          <w:lang w:val="en-AU"/>
        </w:rPr>
        <w:t xml:space="preserve"> SWS1 copy</w:t>
      </w:r>
      <w:r w:rsidR="00847CF4" w:rsidRPr="00C54198">
        <w:rPr>
          <w:rFonts w:asciiTheme="minorHAnsi" w:hAnsiTheme="minorHAnsi" w:cstheme="minorHAnsi"/>
          <w:color w:val="000000" w:themeColor="text1"/>
          <w:lang w:val="en-AU"/>
        </w:rPr>
        <w:t xml:space="preserve"> (SWS1x1 and SWS2x2)</w:t>
      </w:r>
      <w:r w:rsidR="00A009EB" w:rsidRPr="00C54198">
        <w:rPr>
          <w:rFonts w:asciiTheme="minorHAnsi" w:hAnsiTheme="minorHAnsi" w:cstheme="minorHAnsi"/>
          <w:i/>
          <w:iCs/>
          <w:color w:val="000000" w:themeColor="text1"/>
          <w:lang w:val="en-AU"/>
        </w:rPr>
        <w:t xml:space="preserve">, </w:t>
      </w:r>
      <w:r w:rsidR="00A009EB" w:rsidRPr="00C54198">
        <w:rPr>
          <w:rFonts w:asciiTheme="minorHAnsi" w:hAnsiTheme="minorHAnsi" w:cstheme="minorHAnsi"/>
          <w:color w:val="000000" w:themeColor="text1"/>
          <w:lang w:val="en-AU"/>
        </w:rPr>
        <w:t>which is likely to be 3-9</w:t>
      </w:r>
      <w:r w:rsidR="007F7B4A" w:rsidRPr="00C54198">
        <w:rPr>
          <w:rFonts w:asciiTheme="minorHAnsi" w:hAnsiTheme="minorHAnsi" w:cstheme="minorHAnsi"/>
          <w:color w:val="000000" w:themeColor="text1"/>
          <w:lang w:val="en-AU"/>
        </w:rPr>
        <w:t xml:space="preserve"> </w:t>
      </w:r>
      <w:r w:rsidR="00A009EB" w:rsidRPr="00C54198">
        <w:rPr>
          <w:rFonts w:asciiTheme="minorHAnsi" w:hAnsiTheme="minorHAnsi" w:cstheme="minorHAnsi"/>
          <w:color w:val="000000" w:themeColor="text1"/>
          <w:lang w:val="en-AU"/>
        </w:rPr>
        <w:t xml:space="preserve">nm apart based on A114S. </w:t>
      </w:r>
      <w:r w:rsidR="003F7C5D" w:rsidRPr="00C54198">
        <w:rPr>
          <w:rFonts w:asciiTheme="minorHAnsi" w:hAnsiTheme="minorHAnsi" w:cstheme="minorHAnsi"/>
          <w:color w:val="000000" w:themeColor="text1"/>
          <w:lang w:val="en-AU"/>
        </w:rPr>
        <w:t>Phylogen</w:t>
      </w:r>
      <w:r w:rsidR="007F7B4A" w:rsidRPr="00C54198">
        <w:rPr>
          <w:rFonts w:asciiTheme="minorHAnsi" w:hAnsiTheme="minorHAnsi" w:cstheme="minorHAnsi"/>
          <w:color w:val="000000" w:themeColor="text1"/>
          <w:lang w:val="en-AU"/>
        </w:rPr>
        <w:t>e</w:t>
      </w:r>
      <w:r w:rsidR="003F7C5D" w:rsidRPr="00C54198">
        <w:rPr>
          <w:rFonts w:asciiTheme="minorHAnsi" w:hAnsiTheme="minorHAnsi" w:cstheme="minorHAnsi"/>
          <w:color w:val="000000" w:themeColor="text1"/>
          <w:lang w:val="en-AU"/>
        </w:rPr>
        <w:t xml:space="preserve">tic </w:t>
      </w:r>
      <w:r w:rsidR="00A009EB" w:rsidRPr="00C54198">
        <w:rPr>
          <w:rFonts w:asciiTheme="minorHAnsi" w:hAnsiTheme="minorHAnsi" w:cstheme="minorHAnsi"/>
          <w:color w:val="000000" w:themeColor="text1"/>
          <w:lang w:val="en-AU"/>
        </w:rPr>
        <w:t>analyses</w:t>
      </w:r>
      <w:r w:rsidR="003F7C5D" w:rsidRPr="00C54198">
        <w:rPr>
          <w:rFonts w:asciiTheme="minorHAnsi" w:hAnsiTheme="minorHAnsi" w:cstheme="minorHAnsi"/>
          <w:color w:val="000000" w:themeColor="text1"/>
          <w:lang w:val="en-AU"/>
        </w:rPr>
        <w:t xml:space="preserve"> further revealed that SWS1 duplicated within </w:t>
      </w:r>
      <w:proofErr w:type="spellStart"/>
      <w:r w:rsidR="00F14960" w:rsidRPr="00C54198">
        <w:rPr>
          <w:rFonts w:asciiTheme="minorHAnsi" w:hAnsiTheme="minorHAnsi" w:cstheme="minorHAnsi"/>
          <w:color w:val="000000" w:themeColor="text1"/>
          <w:lang w:val="en-AU"/>
        </w:rPr>
        <w:t>Pomacentrinae</w:t>
      </w:r>
      <w:proofErr w:type="spellEnd"/>
      <w:r w:rsidR="00A009EB" w:rsidRPr="00C54198">
        <w:rPr>
          <w:rFonts w:asciiTheme="minorHAnsi" w:hAnsiTheme="minorHAnsi" w:cstheme="minorHAnsi"/>
          <w:color w:val="000000" w:themeColor="text1"/>
          <w:lang w:val="en-AU"/>
        </w:rPr>
        <w:t xml:space="preserve"> (with species </w:t>
      </w:r>
      <w:r w:rsidR="004E4C94" w:rsidRPr="00C54198">
        <w:rPr>
          <w:rFonts w:asciiTheme="minorHAnsi" w:hAnsiTheme="minorHAnsi" w:cstheme="minorHAnsi"/>
          <w:color w:val="000000" w:themeColor="text1"/>
          <w:lang w:val="en-AU"/>
        </w:rPr>
        <w:t>possessing</w:t>
      </w:r>
      <w:r w:rsidR="00A009EB" w:rsidRPr="00C54198">
        <w:rPr>
          <w:rFonts w:asciiTheme="minorHAnsi" w:hAnsiTheme="minorHAnsi" w:cstheme="minorHAnsi"/>
          <w:color w:val="000000" w:themeColor="text1"/>
          <w:lang w:val="en-AU"/>
        </w:rPr>
        <w:t xml:space="preserve"> one or the other or both copies)</w:t>
      </w:r>
      <w:r w:rsidR="003F7C5D" w:rsidRPr="00C54198">
        <w:rPr>
          <w:rFonts w:asciiTheme="minorHAnsi" w:hAnsiTheme="minorHAnsi" w:cstheme="minorHAnsi"/>
          <w:color w:val="000000" w:themeColor="text1"/>
          <w:lang w:val="en-AU"/>
        </w:rPr>
        <w:t xml:space="preserve">, </w:t>
      </w:r>
      <w:r w:rsidR="00A009EB" w:rsidRPr="00C54198">
        <w:rPr>
          <w:rFonts w:asciiTheme="minorHAnsi" w:hAnsiTheme="minorHAnsi" w:cstheme="minorHAnsi"/>
          <w:color w:val="000000" w:themeColor="text1"/>
          <w:lang w:val="en-AU"/>
        </w:rPr>
        <w:t xml:space="preserve">followed by sequence changes leading to one paralog (SWS1α) having again the short </w:t>
      </w:r>
      <w:proofErr w:type="spellStart"/>
      <w:r w:rsidR="00A009EB" w:rsidRPr="00C54198">
        <w:rPr>
          <w:rFonts w:asciiTheme="minorHAnsi" w:hAnsiTheme="minorHAnsi" w:cstheme="minorHAnsi"/>
          <w:color w:val="000000" w:themeColor="text1"/>
          <w:lang w:val="en-AU"/>
        </w:rPr>
        <w:t>λ</w:t>
      </w:r>
      <w:r w:rsidR="00A009EB" w:rsidRPr="00C54198">
        <w:rPr>
          <w:rFonts w:asciiTheme="minorHAnsi" w:hAnsiTheme="minorHAnsi" w:cstheme="minorHAnsi"/>
          <w:color w:val="000000" w:themeColor="text1"/>
          <w:vertAlign w:val="subscript"/>
          <w:lang w:val="en-AU"/>
        </w:rPr>
        <w:t>max</w:t>
      </w:r>
      <w:proofErr w:type="spellEnd"/>
      <w:r w:rsidR="00A009EB" w:rsidRPr="00C54198">
        <w:rPr>
          <w:rFonts w:asciiTheme="minorHAnsi" w:hAnsiTheme="minorHAnsi" w:cstheme="minorHAnsi"/>
          <w:color w:val="000000" w:themeColor="text1"/>
          <w:lang w:val="en-AU"/>
        </w:rPr>
        <w:t xml:space="preserve"> (356-362</w:t>
      </w:r>
      <w:r w:rsidR="007F7B4A" w:rsidRPr="00C54198">
        <w:rPr>
          <w:rFonts w:asciiTheme="minorHAnsi" w:hAnsiTheme="minorHAnsi" w:cstheme="minorHAnsi"/>
          <w:color w:val="000000" w:themeColor="text1"/>
          <w:lang w:val="en-AU"/>
        </w:rPr>
        <w:t xml:space="preserve"> </w:t>
      </w:r>
      <w:r w:rsidR="00A009EB" w:rsidRPr="00C54198">
        <w:rPr>
          <w:rFonts w:asciiTheme="minorHAnsi" w:hAnsiTheme="minorHAnsi" w:cstheme="minorHAnsi"/>
          <w:color w:val="000000" w:themeColor="text1"/>
          <w:lang w:val="en-AU"/>
        </w:rPr>
        <w:t xml:space="preserve">nm) and one having the long </w:t>
      </w:r>
      <w:proofErr w:type="spellStart"/>
      <w:r w:rsidR="00A009EB" w:rsidRPr="00C54198">
        <w:rPr>
          <w:rFonts w:asciiTheme="minorHAnsi" w:hAnsiTheme="minorHAnsi" w:cstheme="minorHAnsi"/>
          <w:color w:val="000000" w:themeColor="text1"/>
          <w:lang w:val="en-AU"/>
        </w:rPr>
        <w:t>λ</w:t>
      </w:r>
      <w:r w:rsidR="00A009EB" w:rsidRPr="00C54198">
        <w:rPr>
          <w:rFonts w:asciiTheme="minorHAnsi" w:hAnsiTheme="minorHAnsi" w:cstheme="minorHAnsi"/>
          <w:color w:val="000000" w:themeColor="text1"/>
          <w:vertAlign w:val="subscript"/>
          <w:lang w:val="en-AU"/>
        </w:rPr>
        <w:t>max</w:t>
      </w:r>
      <w:proofErr w:type="spellEnd"/>
      <w:r w:rsidR="00A009EB" w:rsidRPr="00C54198">
        <w:rPr>
          <w:rFonts w:asciiTheme="minorHAnsi" w:hAnsiTheme="minorHAnsi" w:cstheme="minorHAnsi"/>
          <w:color w:val="000000" w:themeColor="text1"/>
          <w:lang w:val="en-AU"/>
        </w:rPr>
        <w:t xml:space="preserve"> (368-370</w:t>
      </w:r>
      <w:r w:rsidR="007F7B4A" w:rsidRPr="00C54198">
        <w:rPr>
          <w:rFonts w:asciiTheme="minorHAnsi" w:hAnsiTheme="minorHAnsi" w:cstheme="minorHAnsi"/>
          <w:color w:val="000000" w:themeColor="text1"/>
          <w:lang w:val="en-AU"/>
        </w:rPr>
        <w:t xml:space="preserve"> </w:t>
      </w:r>
      <w:r w:rsidR="00A009EB" w:rsidRPr="00C54198">
        <w:rPr>
          <w:rFonts w:asciiTheme="minorHAnsi" w:hAnsiTheme="minorHAnsi" w:cstheme="minorHAnsi"/>
          <w:color w:val="000000" w:themeColor="text1"/>
          <w:lang w:val="en-AU"/>
        </w:rPr>
        <w:t>nm).</w:t>
      </w:r>
      <w:r w:rsidR="00847CF4" w:rsidRPr="00C54198">
        <w:rPr>
          <w:rFonts w:asciiTheme="minorHAnsi" w:hAnsiTheme="minorHAnsi" w:cstheme="minorHAnsi"/>
          <w:color w:val="000000" w:themeColor="text1"/>
          <w:lang w:val="en-AU"/>
        </w:rPr>
        <w:t xml:space="preserve"> It is to note that ancestral reconstructions at sites #114 and #118 did not change when </w:t>
      </w:r>
      <w:r w:rsidR="00D37720" w:rsidRPr="00C54198">
        <w:rPr>
          <w:rFonts w:asciiTheme="minorHAnsi" w:hAnsiTheme="minorHAnsi" w:cstheme="minorHAnsi"/>
          <w:color w:val="000000" w:themeColor="text1"/>
          <w:lang w:val="en-AU"/>
        </w:rPr>
        <w:t xml:space="preserve">outgroup </w:t>
      </w:r>
      <w:r w:rsidR="00847CF4" w:rsidRPr="00C54198">
        <w:rPr>
          <w:rFonts w:asciiTheme="minorHAnsi" w:hAnsiTheme="minorHAnsi" w:cstheme="minorHAnsi"/>
          <w:color w:val="000000" w:themeColor="text1"/>
          <w:lang w:val="en-AU"/>
        </w:rPr>
        <w:t>species had information at those sites</w:t>
      </w:r>
      <w:r w:rsidR="004E4C94" w:rsidRPr="00C54198">
        <w:rPr>
          <w:rFonts w:asciiTheme="minorHAnsi" w:hAnsiTheme="minorHAnsi" w:cstheme="minorHAnsi"/>
          <w:color w:val="000000" w:themeColor="text1"/>
          <w:lang w:val="en-AU"/>
        </w:rPr>
        <w:t xml:space="preserve"> removed</w:t>
      </w:r>
      <w:r w:rsidR="00847CF4" w:rsidRPr="00C54198">
        <w:rPr>
          <w:rFonts w:asciiTheme="minorHAnsi" w:hAnsiTheme="minorHAnsi" w:cstheme="minorHAnsi"/>
          <w:color w:val="000000" w:themeColor="text1"/>
          <w:lang w:val="en-AU"/>
        </w:rPr>
        <w:t xml:space="preserve">. </w:t>
      </w:r>
      <w:r w:rsidR="00FE52D5" w:rsidRPr="00C54198">
        <w:rPr>
          <w:rFonts w:asciiTheme="minorHAnsi" w:hAnsiTheme="minorHAnsi" w:cstheme="minorHAnsi"/>
          <w:color w:val="000000" w:themeColor="text1"/>
          <w:lang w:val="en-AU"/>
        </w:rPr>
        <w:t>Mappi</w:t>
      </w:r>
      <w:r w:rsidR="00DC7560" w:rsidRPr="00C54198">
        <w:rPr>
          <w:rFonts w:asciiTheme="minorHAnsi" w:hAnsiTheme="minorHAnsi" w:cstheme="minorHAnsi"/>
          <w:color w:val="000000" w:themeColor="text1"/>
          <w:lang w:val="en-AU"/>
        </w:rPr>
        <w:t xml:space="preserve">ng the SWS1 evolution </w:t>
      </w:r>
      <w:r w:rsidR="00947880" w:rsidRPr="00C54198">
        <w:rPr>
          <w:rFonts w:asciiTheme="minorHAnsi" w:hAnsiTheme="minorHAnsi" w:cstheme="minorHAnsi"/>
          <w:color w:val="000000" w:themeColor="text1"/>
          <w:lang w:val="en-AU"/>
        </w:rPr>
        <w:t xml:space="preserve">(based on species with genomic and/or transcriptomic information on </w:t>
      </w:r>
      <w:r w:rsidR="00947880" w:rsidRPr="00C54198">
        <w:rPr>
          <w:rFonts w:asciiTheme="minorHAnsi" w:hAnsiTheme="minorHAnsi" w:cstheme="minorHAnsi"/>
          <w:i/>
          <w:iCs/>
          <w:color w:val="000000" w:themeColor="text1"/>
          <w:lang w:val="en-AU"/>
        </w:rPr>
        <w:t>SWS1</w:t>
      </w:r>
      <w:r w:rsidR="00947880" w:rsidRPr="00C54198">
        <w:rPr>
          <w:rFonts w:asciiTheme="minorHAnsi" w:hAnsiTheme="minorHAnsi" w:cstheme="minorHAnsi"/>
          <w:color w:val="000000" w:themeColor="text1"/>
          <w:lang w:val="en-AU"/>
        </w:rPr>
        <w:t xml:space="preserve"> structure) </w:t>
      </w:r>
      <w:r w:rsidR="00DC7560" w:rsidRPr="00C54198">
        <w:rPr>
          <w:rFonts w:asciiTheme="minorHAnsi" w:hAnsiTheme="minorHAnsi" w:cstheme="minorHAnsi"/>
          <w:color w:val="000000" w:themeColor="text1"/>
          <w:lang w:val="en-AU"/>
        </w:rPr>
        <w:t xml:space="preserve">to the </w:t>
      </w:r>
      <w:r w:rsidR="00947880" w:rsidRPr="00C54198">
        <w:rPr>
          <w:rFonts w:asciiTheme="minorHAnsi" w:hAnsiTheme="minorHAnsi" w:cstheme="minorHAnsi"/>
          <w:color w:val="000000" w:themeColor="text1"/>
          <w:lang w:val="en-AU"/>
        </w:rPr>
        <w:t xml:space="preserve">more comprehensive </w:t>
      </w:r>
      <w:r w:rsidR="00DC7560" w:rsidRPr="00C54198">
        <w:rPr>
          <w:rFonts w:asciiTheme="minorHAnsi" w:hAnsiTheme="minorHAnsi" w:cstheme="minorHAnsi"/>
          <w:color w:val="000000" w:themeColor="text1"/>
          <w:lang w:val="en-AU"/>
        </w:rPr>
        <w:t>damselfish phylogeny</w:t>
      </w:r>
      <w:r w:rsidR="00947880" w:rsidRPr="00C54198">
        <w:rPr>
          <w:rFonts w:asciiTheme="minorHAnsi" w:hAnsiTheme="minorHAnsi" w:cstheme="minorHAnsi"/>
          <w:color w:val="000000" w:themeColor="text1"/>
          <w:lang w:val="en-AU"/>
        </w:rPr>
        <w:t xml:space="preserve"> from McCord </w:t>
      </w:r>
      <w:r w:rsidR="00947880" w:rsidRPr="00C54198">
        <w:rPr>
          <w:rFonts w:asciiTheme="minorHAnsi" w:hAnsiTheme="minorHAnsi" w:cstheme="minorHAnsi"/>
          <w:i/>
          <w:iCs/>
          <w:color w:val="000000" w:themeColor="text1"/>
          <w:lang w:val="en-AU"/>
        </w:rPr>
        <w:t xml:space="preserve">et al. </w:t>
      </w:r>
      <w:r w:rsidR="00947880" w:rsidRPr="00C54198">
        <w:rPr>
          <w:rFonts w:asciiTheme="minorHAnsi" w:hAnsiTheme="minorHAnsi" w:cstheme="minorHAnsi"/>
          <w:color w:val="000000" w:themeColor="text1"/>
          <w:lang w:val="en-AU"/>
        </w:rPr>
        <w:t>(2021),</w:t>
      </w:r>
      <w:r w:rsidR="00DC7560" w:rsidRPr="00C54198">
        <w:rPr>
          <w:rFonts w:asciiTheme="minorHAnsi" w:hAnsiTheme="minorHAnsi" w:cstheme="minorHAnsi"/>
          <w:color w:val="000000" w:themeColor="text1"/>
          <w:lang w:val="en-AU"/>
        </w:rPr>
        <w:t xml:space="preserve"> the main duplication event of SWS1 is likely to have occurred within the </w:t>
      </w:r>
      <w:proofErr w:type="spellStart"/>
      <w:r w:rsidR="00DC7560" w:rsidRPr="00C54198">
        <w:rPr>
          <w:rFonts w:asciiTheme="minorHAnsi" w:hAnsiTheme="minorHAnsi" w:cstheme="minorHAnsi"/>
          <w:color w:val="000000" w:themeColor="text1"/>
          <w:lang w:val="en-AU"/>
        </w:rPr>
        <w:t>Pomacentrinae</w:t>
      </w:r>
      <w:proofErr w:type="spellEnd"/>
      <w:r w:rsidR="00DC7560" w:rsidRPr="00C54198">
        <w:rPr>
          <w:rFonts w:asciiTheme="minorHAnsi" w:hAnsiTheme="minorHAnsi" w:cstheme="minorHAnsi"/>
          <w:color w:val="000000" w:themeColor="text1"/>
          <w:lang w:val="en-AU"/>
        </w:rPr>
        <w:t xml:space="preserve"> radiation at the split </w:t>
      </w:r>
      <w:r w:rsidR="00123BDA">
        <w:rPr>
          <w:rFonts w:asciiTheme="minorHAnsi" w:hAnsiTheme="minorHAnsi" w:cstheme="minorHAnsi"/>
          <w:color w:val="000000" w:themeColor="text1"/>
          <w:lang w:val="en-AU"/>
        </w:rPr>
        <w:t>from</w:t>
      </w:r>
      <w:r w:rsidR="00DC7560" w:rsidRPr="00C54198">
        <w:rPr>
          <w:rFonts w:asciiTheme="minorHAnsi" w:hAnsiTheme="minorHAnsi" w:cstheme="minorHAnsi"/>
          <w:color w:val="000000" w:themeColor="text1"/>
          <w:lang w:val="en-AU"/>
        </w:rPr>
        <w:t xml:space="preserve"> </w:t>
      </w:r>
      <w:proofErr w:type="spellStart"/>
      <w:r w:rsidR="00DC7560" w:rsidRPr="00C54198">
        <w:rPr>
          <w:rFonts w:asciiTheme="minorHAnsi" w:hAnsiTheme="minorHAnsi" w:cstheme="minorHAnsi"/>
          <w:color w:val="000000" w:themeColor="text1"/>
          <w:lang w:val="en-AU"/>
        </w:rPr>
        <w:t>Pomacentrinae</w:t>
      </w:r>
      <w:proofErr w:type="spellEnd"/>
      <w:r w:rsidR="00DC7560" w:rsidRPr="00C54198">
        <w:rPr>
          <w:rFonts w:asciiTheme="minorHAnsi" w:hAnsiTheme="minorHAnsi" w:cstheme="minorHAnsi"/>
          <w:color w:val="000000" w:themeColor="text1"/>
          <w:lang w:val="en-AU"/>
        </w:rPr>
        <w:t xml:space="preserve"> 1 (</w:t>
      </w:r>
      <w:proofErr w:type="spellStart"/>
      <w:r w:rsidR="00DC7560" w:rsidRPr="00C54198">
        <w:rPr>
          <w:rFonts w:asciiTheme="minorHAnsi" w:hAnsiTheme="minorHAnsi" w:cstheme="minorHAnsi"/>
          <w:color w:val="000000" w:themeColor="text1"/>
          <w:lang w:val="en-AU"/>
        </w:rPr>
        <w:t>Chrysiptera</w:t>
      </w:r>
      <w:proofErr w:type="spellEnd"/>
      <w:r w:rsidR="00274887" w:rsidRPr="00C54198">
        <w:rPr>
          <w:rFonts w:asciiTheme="minorHAnsi" w:hAnsiTheme="minorHAnsi" w:cstheme="minorHAnsi"/>
          <w:color w:val="000000" w:themeColor="text1"/>
          <w:lang w:val="en-AU"/>
        </w:rPr>
        <w:t xml:space="preserve">, </w:t>
      </w:r>
      <w:proofErr w:type="spellStart"/>
      <w:r w:rsidR="00DC7560" w:rsidRPr="00C54198">
        <w:rPr>
          <w:rFonts w:asciiTheme="minorHAnsi" w:hAnsiTheme="minorHAnsi" w:cstheme="minorHAnsi"/>
          <w:color w:val="000000" w:themeColor="text1"/>
          <w:lang w:val="en-AU"/>
        </w:rPr>
        <w:t>Dischistodus</w:t>
      </w:r>
      <w:proofErr w:type="spellEnd"/>
      <w:r w:rsidR="00274887" w:rsidRPr="00C54198">
        <w:rPr>
          <w:rFonts w:asciiTheme="minorHAnsi" w:hAnsiTheme="minorHAnsi" w:cstheme="minorHAnsi"/>
          <w:color w:val="000000" w:themeColor="text1"/>
          <w:lang w:val="en-AU"/>
        </w:rPr>
        <w:t xml:space="preserve">, </w:t>
      </w:r>
      <w:proofErr w:type="spellStart"/>
      <w:r w:rsidR="00DC7560" w:rsidRPr="00C54198">
        <w:rPr>
          <w:rFonts w:asciiTheme="minorHAnsi" w:hAnsiTheme="minorHAnsi" w:cstheme="minorHAnsi"/>
          <w:color w:val="000000" w:themeColor="text1"/>
          <w:lang w:val="en-AU"/>
        </w:rPr>
        <w:t>Pomachromis</w:t>
      </w:r>
      <w:proofErr w:type="spellEnd"/>
      <w:r w:rsidR="00274887" w:rsidRPr="00C54198">
        <w:rPr>
          <w:rFonts w:asciiTheme="minorHAnsi" w:hAnsiTheme="minorHAnsi" w:cstheme="minorHAnsi"/>
          <w:color w:val="000000" w:themeColor="text1"/>
          <w:lang w:val="en-AU"/>
        </w:rPr>
        <w:t xml:space="preserve">, </w:t>
      </w:r>
      <w:proofErr w:type="spellStart"/>
      <w:r w:rsidR="00DC7560" w:rsidRPr="00C54198">
        <w:rPr>
          <w:rFonts w:asciiTheme="minorHAnsi" w:hAnsiTheme="minorHAnsi" w:cstheme="minorHAnsi"/>
          <w:color w:val="000000" w:themeColor="text1"/>
          <w:lang w:val="en-AU"/>
        </w:rPr>
        <w:t>Cheiliprion</w:t>
      </w:r>
      <w:proofErr w:type="spellEnd"/>
      <w:r w:rsidR="00DC7560" w:rsidRPr="00C54198">
        <w:rPr>
          <w:rFonts w:asciiTheme="minorHAnsi" w:hAnsiTheme="minorHAnsi" w:cstheme="minorHAnsi"/>
          <w:color w:val="000000" w:themeColor="text1"/>
          <w:lang w:val="en-AU"/>
        </w:rPr>
        <w:t>)</w:t>
      </w:r>
      <w:r w:rsidR="00123BDA">
        <w:rPr>
          <w:rFonts w:asciiTheme="minorHAnsi" w:hAnsiTheme="minorHAnsi" w:cstheme="minorHAnsi"/>
          <w:color w:val="000000" w:themeColor="text1"/>
          <w:lang w:val="en-AU"/>
        </w:rPr>
        <w:t xml:space="preserve">, and </w:t>
      </w:r>
      <w:r w:rsidR="00DC7560" w:rsidRPr="00C54198">
        <w:rPr>
          <w:rFonts w:asciiTheme="minorHAnsi" w:hAnsiTheme="minorHAnsi" w:cstheme="minorHAnsi"/>
          <w:color w:val="000000" w:themeColor="text1"/>
          <w:lang w:val="en-AU"/>
        </w:rPr>
        <w:t>2 (</w:t>
      </w:r>
      <w:proofErr w:type="spellStart"/>
      <w:r w:rsidR="00DC7560" w:rsidRPr="00C54198">
        <w:rPr>
          <w:rStyle w:val="Emphasis"/>
          <w:rFonts w:asciiTheme="minorHAnsi" w:hAnsiTheme="minorHAnsi" w:cstheme="minorHAnsi"/>
          <w:i w:val="0"/>
          <w:iCs w:val="0"/>
          <w:color w:val="000000" w:themeColor="text1"/>
          <w:shd w:val="clear" w:color="auto" w:fill="FFFFFF"/>
        </w:rPr>
        <w:t>Hemiglyphidodon</w:t>
      </w:r>
      <w:proofErr w:type="spellEnd"/>
      <w:r w:rsidR="00274887" w:rsidRPr="00C54198">
        <w:rPr>
          <w:rFonts w:asciiTheme="minorHAnsi" w:hAnsiTheme="minorHAnsi" w:cstheme="minorHAnsi"/>
          <w:i/>
          <w:iCs/>
          <w:color w:val="000000" w:themeColor="text1"/>
          <w:shd w:val="clear" w:color="auto" w:fill="FFFFFF"/>
          <w:lang w:val="en-US"/>
        </w:rPr>
        <w:t xml:space="preserve">, </w:t>
      </w:r>
      <w:proofErr w:type="spellStart"/>
      <w:r w:rsidR="00DC7560" w:rsidRPr="00C54198">
        <w:rPr>
          <w:rStyle w:val="Emphasis"/>
          <w:rFonts w:asciiTheme="minorHAnsi" w:hAnsiTheme="minorHAnsi" w:cstheme="minorHAnsi"/>
          <w:i w:val="0"/>
          <w:iCs w:val="0"/>
          <w:color w:val="000000" w:themeColor="text1"/>
          <w:shd w:val="clear" w:color="auto" w:fill="FFFFFF"/>
        </w:rPr>
        <w:t>Amblyglyphidon</w:t>
      </w:r>
      <w:proofErr w:type="spellEnd"/>
      <w:r w:rsidR="00274887" w:rsidRPr="00C54198">
        <w:rPr>
          <w:rFonts w:asciiTheme="minorHAnsi" w:hAnsiTheme="minorHAnsi" w:cstheme="minorHAnsi"/>
          <w:i/>
          <w:iCs/>
          <w:color w:val="000000" w:themeColor="text1"/>
          <w:shd w:val="clear" w:color="auto" w:fill="FFFFFF"/>
          <w:lang w:val="en-US"/>
        </w:rPr>
        <w:t xml:space="preserve">, </w:t>
      </w:r>
      <w:proofErr w:type="spellStart"/>
      <w:r w:rsidR="00DC7560" w:rsidRPr="00C54198">
        <w:rPr>
          <w:rStyle w:val="Emphasis"/>
          <w:rFonts w:asciiTheme="minorHAnsi" w:hAnsiTheme="minorHAnsi" w:cstheme="minorHAnsi"/>
          <w:i w:val="0"/>
          <w:iCs w:val="0"/>
          <w:color w:val="000000" w:themeColor="text1"/>
          <w:shd w:val="clear" w:color="auto" w:fill="FFFFFF"/>
        </w:rPr>
        <w:t>Acanthochromis</w:t>
      </w:r>
      <w:proofErr w:type="spellEnd"/>
      <w:r w:rsidR="00274887" w:rsidRPr="00C54198">
        <w:rPr>
          <w:rStyle w:val="Emphasis"/>
          <w:rFonts w:asciiTheme="minorHAnsi" w:hAnsiTheme="minorHAnsi" w:cstheme="minorHAnsi"/>
          <w:i w:val="0"/>
          <w:iCs w:val="0"/>
          <w:color w:val="000000" w:themeColor="text1"/>
          <w:shd w:val="clear" w:color="auto" w:fill="FFFFFF"/>
          <w:lang w:val="en-US"/>
        </w:rPr>
        <w:t xml:space="preserve">, </w:t>
      </w:r>
      <w:proofErr w:type="spellStart"/>
      <w:r w:rsidR="00DC7560" w:rsidRPr="00C54198">
        <w:rPr>
          <w:rStyle w:val="Emphasis"/>
          <w:rFonts w:asciiTheme="minorHAnsi" w:hAnsiTheme="minorHAnsi" w:cstheme="minorHAnsi"/>
          <w:i w:val="0"/>
          <w:iCs w:val="0"/>
          <w:color w:val="000000" w:themeColor="text1"/>
          <w:shd w:val="clear" w:color="auto" w:fill="FFFFFF"/>
        </w:rPr>
        <w:t>Altrichthys</w:t>
      </w:r>
      <w:proofErr w:type="spellEnd"/>
      <w:r w:rsidR="00274887" w:rsidRPr="00C54198">
        <w:rPr>
          <w:rFonts w:asciiTheme="minorHAnsi" w:hAnsiTheme="minorHAnsi" w:cstheme="minorHAnsi"/>
          <w:i/>
          <w:iCs/>
          <w:color w:val="000000" w:themeColor="text1"/>
          <w:shd w:val="clear" w:color="auto" w:fill="FFFFFF"/>
          <w:lang w:val="en-US"/>
        </w:rPr>
        <w:t xml:space="preserve">, </w:t>
      </w:r>
      <w:proofErr w:type="spellStart"/>
      <w:r w:rsidR="00DC7560" w:rsidRPr="00C54198">
        <w:rPr>
          <w:rStyle w:val="Emphasis"/>
          <w:rFonts w:asciiTheme="minorHAnsi" w:hAnsiTheme="minorHAnsi" w:cstheme="minorHAnsi"/>
          <w:i w:val="0"/>
          <w:iCs w:val="0"/>
          <w:color w:val="000000" w:themeColor="text1"/>
          <w:shd w:val="clear" w:color="auto" w:fill="FFFFFF"/>
        </w:rPr>
        <w:t>Neoglyphidodon</w:t>
      </w:r>
      <w:proofErr w:type="spellEnd"/>
      <w:r w:rsidR="00DC7560" w:rsidRPr="00C54198">
        <w:rPr>
          <w:rFonts w:asciiTheme="minorHAnsi" w:hAnsiTheme="minorHAnsi" w:cstheme="minorHAnsi"/>
          <w:i/>
          <w:iCs/>
          <w:color w:val="000000" w:themeColor="text1"/>
          <w:shd w:val="clear" w:color="auto" w:fill="FFFFFF"/>
          <w:lang w:val="en-US"/>
        </w:rPr>
        <w:t>)</w:t>
      </w:r>
      <w:r w:rsidR="00DC7560" w:rsidRPr="00C54198">
        <w:rPr>
          <w:rFonts w:asciiTheme="minorHAnsi" w:hAnsiTheme="minorHAnsi" w:cstheme="minorHAnsi"/>
          <w:i/>
          <w:iCs/>
          <w:color w:val="000000" w:themeColor="text1"/>
          <w:lang w:val="en-AU"/>
        </w:rPr>
        <w:t xml:space="preserve"> </w:t>
      </w:r>
      <w:r w:rsidR="00123BDA">
        <w:rPr>
          <w:rFonts w:asciiTheme="minorHAnsi" w:hAnsiTheme="minorHAnsi" w:cstheme="minorHAnsi"/>
          <w:iCs/>
          <w:color w:val="000000" w:themeColor="text1"/>
          <w:lang w:val="en-AU"/>
        </w:rPr>
        <w:t>from</w:t>
      </w:r>
      <w:r w:rsidR="00FE52D5" w:rsidRPr="00C54198">
        <w:rPr>
          <w:rFonts w:asciiTheme="minorHAnsi" w:hAnsiTheme="minorHAnsi" w:cstheme="minorHAnsi"/>
          <w:iCs/>
          <w:color w:val="000000" w:themeColor="text1"/>
          <w:lang w:val="en-AU"/>
        </w:rPr>
        <w:t xml:space="preserve"> </w:t>
      </w:r>
      <w:proofErr w:type="spellStart"/>
      <w:r w:rsidR="00FE52D5" w:rsidRPr="00C54198">
        <w:rPr>
          <w:rFonts w:asciiTheme="minorHAnsi" w:hAnsiTheme="minorHAnsi" w:cstheme="minorHAnsi"/>
          <w:color w:val="000000" w:themeColor="text1"/>
          <w:lang w:val="en-AU"/>
        </w:rPr>
        <w:t>Pomacentrinae</w:t>
      </w:r>
      <w:proofErr w:type="spellEnd"/>
      <w:r w:rsidR="00FE52D5" w:rsidRPr="00C54198">
        <w:rPr>
          <w:rFonts w:asciiTheme="minorHAnsi" w:hAnsiTheme="minorHAnsi" w:cstheme="minorHAnsi"/>
          <w:color w:val="000000" w:themeColor="text1"/>
          <w:lang w:val="en-AU"/>
        </w:rPr>
        <w:t xml:space="preserve"> </w:t>
      </w:r>
      <w:r w:rsidR="00DC7560" w:rsidRPr="00C54198">
        <w:rPr>
          <w:rFonts w:asciiTheme="minorHAnsi" w:hAnsiTheme="minorHAnsi" w:cstheme="minorHAnsi"/>
          <w:color w:val="000000" w:themeColor="text1"/>
          <w:lang w:val="en-AU"/>
        </w:rPr>
        <w:t xml:space="preserve">3 </w:t>
      </w:r>
      <w:r w:rsidR="00DC7560" w:rsidRPr="00C54198">
        <w:rPr>
          <w:rFonts w:asciiTheme="minorHAnsi" w:hAnsiTheme="minorHAnsi" w:cstheme="minorHAnsi"/>
          <w:color w:val="000000" w:themeColor="text1"/>
          <w:lang w:val="en-AU"/>
        </w:rPr>
        <w:lastRenderedPageBreak/>
        <w:t>(</w:t>
      </w:r>
      <w:proofErr w:type="spellStart"/>
      <w:r w:rsidR="00DC7560" w:rsidRPr="00C54198">
        <w:rPr>
          <w:rStyle w:val="Emphasis"/>
          <w:rFonts w:asciiTheme="minorHAnsi" w:hAnsiTheme="minorHAnsi" w:cstheme="minorHAnsi"/>
          <w:i w:val="0"/>
          <w:iCs w:val="0"/>
          <w:color w:val="000000" w:themeColor="text1"/>
          <w:shd w:val="clear" w:color="auto" w:fill="FFFFFF"/>
        </w:rPr>
        <w:t>Pristotis</w:t>
      </w:r>
      <w:proofErr w:type="spellEnd"/>
      <w:r w:rsidR="00DC7560" w:rsidRPr="00C54198">
        <w:rPr>
          <w:rFonts w:asciiTheme="minorHAnsi" w:hAnsiTheme="minorHAnsi" w:cstheme="minorHAnsi"/>
          <w:i/>
          <w:iCs/>
          <w:color w:val="000000" w:themeColor="text1"/>
          <w:shd w:val="clear" w:color="auto" w:fill="FFFFFF"/>
        </w:rPr>
        <w:t>, </w:t>
      </w:r>
      <w:proofErr w:type="spellStart"/>
      <w:r w:rsidR="00DC7560" w:rsidRPr="00C54198">
        <w:rPr>
          <w:rStyle w:val="Emphasis"/>
          <w:rFonts w:asciiTheme="minorHAnsi" w:hAnsiTheme="minorHAnsi" w:cstheme="minorHAnsi"/>
          <w:i w:val="0"/>
          <w:iCs w:val="0"/>
          <w:color w:val="000000" w:themeColor="text1"/>
          <w:shd w:val="clear" w:color="auto" w:fill="FFFFFF"/>
        </w:rPr>
        <w:t>Teixeirichthys</w:t>
      </w:r>
      <w:proofErr w:type="spellEnd"/>
      <w:r w:rsidR="00DC7560" w:rsidRPr="00C54198">
        <w:rPr>
          <w:rStyle w:val="Emphasis"/>
          <w:rFonts w:asciiTheme="minorHAnsi" w:hAnsiTheme="minorHAnsi" w:cstheme="minorHAnsi"/>
          <w:i w:val="0"/>
          <w:iCs w:val="0"/>
          <w:color w:val="000000" w:themeColor="text1"/>
          <w:shd w:val="clear" w:color="auto" w:fill="FFFFFF"/>
        </w:rPr>
        <w:t xml:space="preserve"> and </w:t>
      </w:r>
      <w:proofErr w:type="spellStart"/>
      <w:r w:rsidR="00DC7560" w:rsidRPr="00C54198">
        <w:rPr>
          <w:rStyle w:val="Emphasis"/>
          <w:rFonts w:asciiTheme="minorHAnsi" w:hAnsiTheme="minorHAnsi" w:cstheme="minorHAnsi"/>
          <w:i w:val="0"/>
          <w:iCs w:val="0"/>
          <w:color w:val="000000" w:themeColor="text1"/>
          <w:shd w:val="clear" w:color="auto" w:fill="FFFFFF"/>
        </w:rPr>
        <w:t>Neopomacentrus</w:t>
      </w:r>
      <w:proofErr w:type="spellEnd"/>
      <w:r w:rsidR="00DC7560" w:rsidRPr="00C54198">
        <w:rPr>
          <w:rStyle w:val="Emphasis"/>
          <w:rFonts w:asciiTheme="minorHAnsi" w:hAnsiTheme="minorHAnsi" w:cstheme="minorHAnsi"/>
          <w:i w:val="0"/>
          <w:iCs w:val="0"/>
          <w:color w:val="000000" w:themeColor="text1"/>
          <w:shd w:val="clear" w:color="auto" w:fill="FFFFFF"/>
          <w:lang w:val="en-US"/>
        </w:rPr>
        <w:t xml:space="preserve">), </w:t>
      </w:r>
      <w:r w:rsidR="00DC7560" w:rsidRPr="00C54198">
        <w:rPr>
          <w:rFonts w:asciiTheme="minorHAnsi" w:hAnsiTheme="minorHAnsi" w:cstheme="minorHAnsi"/>
          <w:color w:val="000000" w:themeColor="text1"/>
          <w:lang w:val="en-US"/>
        </w:rPr>
        <w:t>4</w:t>
      </w:r>
      <w:r w:rsidR="00DC7560" w:rsidRPr="00C54198">
        <w:rPr>
          <w:rFonts w:asciiTheme="minorHAnsi" w:hAnsiTheme="minorHAnsi" w:cstheme="minorHAnsi"/>
          <w:color w:val="000000" w:themeColor="text1"/>
          <w:lang w:val="en-AU"/>
        </w:rPr>
        <w:t xml:space="preserve"> (</w:t>
      </w:r>
      <w:proofErr w:type="spellStart"/>
      <w:r w:rsidR="00DC7560" w:rsidRPr="00C54198">
        <w:rPr>
          <w:rFonts w:asciiTheme="minorHAnsi" w:hAnsiTheme="minorHAnsi" w:cstheme="minorHAnsi"/>
          <w:color w:val="000000" w:themeColor="text1"/>
          <w:lang w:val="en-AU"/>
        </w:rPr>
        <w:t>Amphiprionini</w:t>
      </w:r>
      <w:proofErr w:type="spellEnd"/>
      <w:r w:rsidR="00DC7560" w:rsidRPr="00C54198">
        <w:rPr>
          <w:rFonts w:asciiTheme="minorHAnsi" w:hAnsiTheme="minorHAnsi" w:cstheme="minorHAnsi"/>
          <w:color w:val="000000" w:themeColor="text1"/>
          <w:lang w:val="en-AU"/>
        </w:rPr>
        <w:t>), and 5 (</w:t>
      </w:r>
      <w:proofErr w:type="spellStart"/>
      <w:r w:rsidR="00DC7560" w:rsidRPr="00C54198">
        <w:rPr>
          <w:rStyle w:val="Emphasis"/>
          <w:rFonts w:asciiTheme="minorHAnsi" w:hAnsiTheme="minorHAnsi" w:cstheme="minorHAnsi"/>
          <w:i w:val="0"/>
          <w:iCs w:val="0"/>
          <w:color w:val="000000" w:themeColor="text1"/>
          <w:shd w:val="clear" w:color="auto" w:fill="FFFFFF"/>
        </w:rPr>
        <w:t>Pomacentru</w:t>
      </w:r>
      <w:proofErr w:type="spellEnd"/>
      <w:r w:rsidR="00274887" w:rsidRPr="00C54198">
        <w:rPr>
          <w:rStyle w:val="Emphasis"/>
          <w:rFonts w:asciiTheme="minorHAnsi" w:hAnsiTheme="minorHAnsi" w:cstheme="minorHAnsi"/>
          <w:i w:val="0"/>
          <w:iCs w:val="0"/>
          <w:color w:val="000000" w:themeColor="text1"/>
          <w:shd w:val="clear" w:color="auto" w:fill="FFFFFF"/>
          <w:lang w:val="en-US"/>
        </w:rPr>
        <w:t>s</w:t>
      </w:r>
      <w:r w:rsidR="00274887" w:rsidRPr="00C54198">
        <w:rPr>
          <w:rFonts w:asciiTheme="minorHAnsi" w:hAnsiTheme="minorHAnsi" w:cstheme="minorHAnsi"/>
          <w:i/>
          <w:iCs/>
          <w:color w:val="000000" w:themeColor="text1"/>
          <w:shd w:val="clear" w:color="auto" w:fill="FFFFFF"/>
          <w:lang w:val="en-US"/>
        </w:rPr>
        <w:t xml:space="preserve">, </w:t>
      </w:r>
      <w:proofErr w:type="spellStart"/>
      <w:r w:rsidR="00DC7560" w:rsidRPr="00C54198">
        <w:rPr>
          <w:rStyle w:val="Emphasis"/>
          <w:rFonts w:asciiTheme="minorHAnsi" w:hAnsiTheme="minorHAnsi" w:cstheme="minorHAnsi"/>
          <w:i w:val="0"/>
          <w:iCs w:val="0"/>
          <w:color w:val="000000" w:themeColor="text1"/>
          <w:shd w:val="clear" w:color="auto" w:fill="FFFFFF"/>
        </w:rPr>
        <w:t>Amblypomacentrus</w:t>
      </w:r>
      <w:proofErr w:type="spellEnd"/>
      <w:r w:rsidR="00DC7560" w:rsidRPr="00C54198">
        <w:rPr>
          <w:rFonts w:asciiTheme="minorHAnsi" w:hAnsiTheme="minorHAnsi" w:cstheme="minorHAnsi"/>
          <w:color w:val="000000" w:themeColor="text1"/>
          <w:lang w:val="en-AU"/>
        </w:rPr>
        <w:t>)</w:t>
      </w:r>
      <w:r w:rsidR="00947880" w:rsidRPr="00C54198">
        <w:rPr>
          <w:rFonts w:asciiTheme="minorHAnsi" w:hAnsiTheme="minorHAnsi" w:cstheme="minorHAnsi"/>
          <w:color w:val="000000" w:themeColor="text1"/>
          <w:lang w:val="en-AU"/>
        </w:rPr>
        <w:t>.</w:t>
      </w:r>
    </w:p>
    <w:p w14:paraId="010967A3" w14:textId="77777777" w:rsidR="00944A86" w:rsidRPr="00C54198" w:rsidRDefault="00944A86" w:rsidP="00973632">
      <w:pPr>
        <w:pStyle w:val="NormalWeb"/>
        <w:spacing w:before="0" w:beforeAutospacing="0" w:after="0" w:afterAutospacing="0" w:line="480" w:lineRule="auto"/>
        <w:jc w:val="both"/>
        <w:rPr>
          <w:rFonts w:asciiTheme="minorHAnsi" w:hAnsiTheme="minorHAnsi" w:cstheme="minorHAnsi"/>
          <w:b/>
          <w:bCs/>
          <w:color w:val="000000" w:themeColor="text1"/>
        </w:rPr>
      </w:pPr>
      <w:r w:rsidRPr="00C54198">
        <w:rPr>
          <w:rFonts w:asciiTheme="minorHAnsi" w:hAnsiTheme="minorHAnsi" w:cstheme="minorHAnsi"/>
          <w:b/>
          <w:bCs/>
          <w:color w:val="000000" w:themeColor="text1"/>
        </w:rPr>
        <w:t>Diversification rate analyses</w:t>
      </w:r>
    </w:p>
    <w:p w14:paraId="0A154139" w14:textId="27AE4DE5" w:rsidR="009F23E3" w:rsidRPr="00C54198" w:rsidRDefault="008A5FA6"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shd w:val="clear" w:color="auto" w:fill="FFFFFF"/>
          <w:lang w:val="en-AU"/>
        </w:rPr>
        <w:t>Calculating average diversification rates across damselfish trees from BAMM reconstructions revealed that speciation rate is overall homogenous (figure 4 and figure S1), except for a shift toward higher rates at the branch where an internal lineage of </w:t>
      </w:r>
      <w:proofErr w:type="spellStart"/>
      <w:r w:rsidRPr="00C54198">
        <w:rPr>
          <w:rFonts w:asciiTheme="minorHAnsi" w:hAnsiTheme="minorHAnsi" w:cstheme="minorHAnsi"/>
          <w:color w:val="000000" w:themeColor="text1"/>
          <w:shd w:val="clear" w:color="auto" w:fill="FFFFFF"/>
          <w:lang w:val="en-AU"/>
        </w:rPr>
        <w:t>Amphiprionini</w:t>
      </w:r>
      <w:proofErr w:type="spellEnd"/>
      <w:r w:rsidRPr="00C54198">
        <w:rPr>
          <w:rFonts w:asciiTheme="minorHAnsi" w:hAnsiTheme="minorHAnsi" w:cstheme="minorHAnsi"/>
          <w:color w:val="000000" w:themeColor="text1"/>
          <w:shd w:val="clear" w:color="auto" w:fill="FFFFFF"/>
          <w:lang w:val="en-AU"/>
        </w:rPr>
        <w:t xml:space="preserve"> emerged (13–8.2 Ma). Speciation rates remained constant in this clade until the present but higher than in the background. This clade belongs to a major lineage that experienced a duplication of </w:t>
      </w:r>
      <w:r w:rsidRPr="00C54198">
        <w:rPr>
          <w:rFonts w:asciiTheme="minorHAnsi" w:hAnsiTheme="minorHAnsi" w:cstheme="minorHAnsi"/>
          <w:i/>
          <w:iCs/>
          <w:color w:val="000000" w:themeColor="text1"/>
          <w:shd w:val="clear" w:color="auto" w:fill="FFFFFF"/>
          <w:lang w:val="en-AU"/>
        </w:rPr>
        <w:t>SWS1</w:t>
      </w:r>
      <w:r w:rsidRPr="00C54198">
        <w:rPr>
          <w:rFonts w:asciiTheme="minorHAnsi" w:hAnsiTheme="minorHAnsi" w:cstheme="minorHAnsi"/>
          <w:color w:val="000000" w:themeColor="text1"/>
          <w:shd w:val="clear" w:color="auto" w:fill="FFFFFF"/>
          <w:lang w:val="en-AU"/>
        </w:rPr>
        <w:t>.</w:t>
      </w:r>
    </w:p>
    <w:p w14:paraId="0474EFE4" w14:textId="714C17E5" w:rsidR="000E229E" w:rsidRPr="00C54198" w:rsidRDefault="000E229E" w:rsidP="00973632">
      <w:pPr>
        <w:spacing w:line="48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Discussi</w:t>
      </w:r>
      <w:r w:rsidR="00A009EB" w:rsidRPr="00C54198">
        <w:rPr>
          <w:rFonts w:asciiTheme="minorHAnsi" w:hAnsiTheme="minorHAnsi" w:cstheme="minorHAnsi"/>
          <w:b/>
          <w:color w:val="000000" w:themeColor="text1"/>
          <w:lang w:val="en-AU"/>
        </w:rPr>
        <w:t>on</w:t>
      </w:r>
    </w:p>
    <w:p w14:paraId="15FEC10E" w14:textId="1E45FCE7" w:rsidR="00530838" w:rsidRPr="00C54198" w:rsidRDefault="00B248D2" w:rsidP="00973632">
      <w:pPr>
        <w:spacing w:line="48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 xml:space="preserve">UV vision </w:t>
      </w:r>
      <w:r w:rsidR="00530838" w:rsidRPr="00C54198">
        <w:rPr>
          <w:rFonts w:asciiTheme="minorHAnsi" w:hAnsiTheme="minorHAnsi" w:cstheme="minorHAnsi"/>
          <w:b/>
          <w:color w:val="000000" w:themeColor="text1"/>
          <w:lang w:val="en-AU"/>
        </w:rPr>
        <w:t>in damselfishes</w:t>
      </w:r>
    </w:p>
    <w:p w14:paraId="3F9C741C" w14:textId="098B8F8C" w:rsidR="00093548" w:rsidRPr="00C54198" w:rsidRDefault="00F45232"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bCs/>
          <w:color w:val="000000" w:themeColor="text1"/>
          <w:lang w:val="en-AU"/>
        </w:rPr>
        <w:t>In this study</w:t>
      </w:r>
      <w:r w:rsidR="000A3FEA" w:rsidRPr="00C54198">
        <w:rPr>
          <w:rFonts w:asciiTheme="minorHAnsi" w:hAnsiTheme="minorHAnsi" w:cstheme="minorHAnsi"/>
          <w:bCs/>
          <w:color w:val="000000" w:themeColor="text1"/>
          <w:lang w:val="en-AU"/>
        </w:rPr>
        <w:t>,</w:t>
      </w:r>
      <w:r w:rsidRPr="00C54198">
        <w:rPr>
          <w:rFonts w:asciiTheme="minorHAnsi" w:hAnsiTheme="minorHAnsi" w:cstheme="minorHAnsi"/>
          <w:bCs/>
          <w:color w:val="000000" w:themeColor="text1"/>
          <w:lang w:val="en-AU"/>
        </w:rPr>
        <w:t xml:space="preserve"> we</w:t>
      </w:r>
      <w:r w:rsidRPr="00C54198">
        <w:rPr>
          <w:rFonts w:asciiTheme="minorHAnsi" w:hAnsiTheme="minorHAnsi" w:cstheme="minorHAnsi"/>
          <w:b/>
          <w:color w:val="000000" w:themeColor="text1"/>
          <w:lang w:val="en-AU"/>
        </w:rPr>
        <w:t xml:space="preserve"> </w:t>
      </w:r>
      <w:r w:rsidRPr="00C54198">
        <w:rPr>
          <w:rFonts w:asciiTheme="minorHAnsi" w:hAnsiTheme="minorHAnsi" w:cstheme="minorHAnsi"/>
          <w:color w:val="000000" w:themeColor="text1"/>
          <w:lang w:val="en-AU"/>
        </w:rPr>
        <w:t>investigated</w:t>
      </w:r>
      <w:r w:rsidR="00530838" w:rsidRPr="00C54198">
        <w:rPr>
          <w:rFonts w:asciiTheme="minorHAnsi" w:hAnsiTheme="minorHAnsi" w:cstheme="minorHAnsi"/>
          <w:color w:val="000000" w:themeColor="text1"/>
          <w:lang w:val="en-AU"/>
        </w:rPr>
        <w:t xml:space="preserve"> </w:t>
      </w:r>
      <w:r w:rsidR="009F23E3" w:rsidRPr="00C54198">
        <w:rPr>
          <w:rFonts w:asciiTheme="minorHAnsi" w:hAnsiTheme="minorHAnsi" w:cstheme="minorHAnsi"/>
          <w:color w:val="000000" w:themeColor="text1"/>
          <w:lang w:val="en-AU"/>
        </w:rPr>
        <w:t xml:space="preserve">spectral tuning mechanisms and </w:t>
      </w:r>
      <w:r w:rsidRPr="00C54198">
        <w:rPr>
          <w:rFonts w:asciiTheme="minorHAnsi" w:hAnsiTheme="minorHAnsi" w:cstheme="minorHAnsi"/>
          <w:color w:val="000000" w:themeColor="text1"/>
          <w:lang w:val="en-AU"/>
        </w:rPr>
        <w:t>the</w:t>
      </w:r>
      <w:r w:rsidR="00530838" w:rsidRPr="00C54198">
        <w:rPr>
          <w:rFonts w:asciiTheme="minorHAnsi" w:hAnsiTheme="minorHAnsi" w:cstheme="minorHAnsi"/>
          <w:color w:val="000000" w:themeColor="text1"/>
          <w:lang w:val="en-AU"/>
        </w:rPr>
        <w:t xml:space="preserve"> </w:t>
      </w:r>
      <w:r w:rsidR="00D505DE" w:rsidRPr="00C54198">
        <w:rPr>
          <w:rFonts w:asciiTheme="minorHAnsi" w:hAnsiTheme="minorHAnsi" w:cstheme="minorHAnsi"/>
          <w:color w:val="000000" w:themeColor="text1"/>
          <w:lang w:val="en-AU"/>
        </w:rPr>
        <w:t>evolutionary history of</w:t>
      </w:r>
      <w:r w:rsidRPr="00C54198">
        <w:rPr>
          <w:rFonts w:asciiTheme="minorHAnsi" w:hAnsiTheme="minorHAnsi" w:cstheme="minorHAnsi"/>
          <w:color w:val="000000" w:themeColor="text1"/>
          <w:lang w:val="en-AU"/>
        </w:rPr>
        <w:t xml:space="preserve"> the UV</w:t>
      </w:r>
      <w:r w:rsidR="000A3FEA"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t xml:space="preserve">sensitive </w:t>
      </w:r>
      <w:r w:rsidRPr="00C54198">
        <w:rPr>
          <w:rFonts w:asciiTheme="minorHAnsi" w:hAnsiTheme="minorHAnsi" w:cstheme="minorHAnsi"/>
          <w:i/>
          <w:iCs/>
          <w:color w:val="000000" w:themeColor="text1"/>
          <w:lang w:val="en-AU"/>
        </w:rPr>
        <w:t>SWS1</w:t>
      </w:r>
      <w:r w:rsidRPr="00C54198">
        <w:rPr>
          <w:rFonts w:asciiTheme="minorHAnsi" w:hAnsiTheme="minorHAnsi" w:cstheme="minorHAnsi"/>
          <w:color w:val="000000" w:themeColor="text1"/>
          <w:lang w:val="en-AU"/>
        </w:rPr>
        <w:t xml:space="preserve"> opsin in</w:t>
      </w:r>
      <w:r w:rsidR="00530838" w:rsidRPr="00C54198">
        <w:rPr>
          <w:rFonts w:asciiTheme="minorHAnsi" w:hAnsiTheme="minorHAnsi" w:cstheme="minorHAnsi"/>
          <w:color w:val="000000" w:themeColor="text1"/>
          <w:lang w:val="en-AU"/>
        </w:rPr>
        <w:t xml:space="preserve"> damselfish</w:t>
      </w:r>
      <w:r w:rsidRPr="00C54198">
        <w:rPr>
          <w:rFonts w:asciiTheme="minorHAnsi" w:hAnsiTheme="minorHAnsi" w:cstheme="minorHAnsi"/>
          <w:color w:val="000000" w:themeColor="text1"/>
          <w:lang w:val="en-AU"/>
        </w:rPr>
        <w:t>es.</w:t>
      </w:r>
      <w:r w:rsidR="00530838" w:rsidRPr="00C54198">
        <w:rPr>
          <w:rFonts w:asciiTheme="minorHAnsi" w:hAnsiTheme="minorHAnsi" w:cstheme="minorHAnsi"/>
          <w:color w:val="000000" w:themeColor="text1"/>
          <w:lang w:val="en-AU"/>
        </w:rPr>
        <w:t xml:space="preserve"> </w:t>
      </w:r>
      <w:r w:rsidR="00FF608D" w:rsidRPr="00C54198">
        <w:rPr>
          <w:rFonts w:asciiTheme="minorHAnsi" w:hAnsiTheme="minorHAnsi" w:cstheme="minorHAnsi"/>
          <w:color w:val="000000" w:themeColor="text1"/>
          <w:lang w:val="en-AU"/>
        </w:rPr>
        <w:t xml:space="preserve">All investigated species so far have UV-transmitting lenses and express the UV sensitive </w:t>
      </w:r>
      <w:r w:rsidR="00FF608D" w:rsidRPr="00C54198">
        <w:rPr>
          <w:rFonts w:asciiTheme="minorHAnsi" w:hAnsiTheme="minorHAnsi" w:cstheme="minorHAnsi"/>
          <w:i/>
          <w:iCs/>
          <w:color w:val="000000" w:themeColor="text1"/>
          <w:lang w:val="en-AU"/>
        </w:rPr>
        <w:t>SWS1</w:t>
      </w:r>
      <w:r w:rsidR="00FF608D" w:rsidRPr="00C54198">
        <w:rPr>
          <w:rFonts w:asciiTheme="minorHAnsi" w:hAnsiTheme="minorHAnsi" w:cstheme="minorHAnsi"/>
          <w:color w:val="000000" w:themeColor="text1"/>
          <w:lang w:val="en-AU"/>
        </w:rPr>
        <w:t xml:space="preserve"> gene</w:t>
      </w:r>
      <w:r w:rsidR="00BB2AFA" w:rsidRPr="00C54198">
        <w:rPr>
          <w:rFonts w:asciiTheme="minorHAnsi" w:hAnsiTheme="minorHAnsi" w:cstheme="minorHAnsi"/>
          <w:color w:val="000000" w:themeColor="text1"/>
          <w:lang w:val="en-AU"/>
        </w:rPr>
        <w:t xml:space="preserve"> (</w:t>
      </w:r>
      <w:r w:rsidR="0052321C" w:rsidRPr="00C54198">
        <w:rPr>
          <w:rFonts w:asciiTheme="minorHAnsi" w:hAnsiTheme="minorHAnsi" w:cstheme="minorHAnsi"/>
          <w:color w:val="000000" w:themeColor="text1"/>
          <w:lang w:val="en-AU"/>
        </w:rPr>
        <w:t>f</w:t>
      </w:r>
      <w:r w:rsidR="00BB2AFA"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1</w:t>
      </w:r>
      <w:r w:rsidR="00BB2AFA" w:rsidRPr="00C54198">
        <w:rPr>
          <w:rFonts w:asciiTheme="minorHAnsi" w:hAnsiTheme="minorHAnsi" w:cstheme="minorHAnsi"/>
          <w:color w:val="000000" w:themeColor="text1"/>
          <w:lang w:val="en-AU"/>
        </w:rPr>
        <w:t xml:space="preserve"> and </w:t>
      </w:r>
      <w:r w:rsidR="0072601D" w:rsidRPr="00C54198">
        <w:rPr>
          <w:rFonts w:asciiTheme="minorHAnsi" w:hAnsiTheme="minorHAnsi" w:cstheme="minorHAnsi"/>
          <w:color w:val="000000" w:themeColor="text1"/>
          <w:lang w:val="en-AU"/>
        </w:rPr>
        <w:t>Table S4</w:t>
      </w:r>
      <w:r w:rsidR="00BB2AFA" w:rsidRPr="00C54198">
        <w:rPr>
          <w:rFonts w:asciiTheme="minorHAnsi" w:hAnsiTheme="minorHAnsi" w:cstheme="minorHAnsi"/>
          <w:color w:val="000000" w:themeColor="text1"/>
          <w:lang w:val="en-AU"/>
        </w:rPr>
        <w:t>).</w:t>
      </w:r>
      <w:r w:rsidR="00FF608D" w:rsidRPr="00C54198">
        <w:rPr>
          <w:rFonts w:asciiTheme="minorHAnsi" w:hAnsiTheme="minorHAnsi" w:cstheme="minorHAnsi"/>
          <w:color w:val="000000" w:themeColor="text1"/>
          <w:lang w:val="en-AU"/>
        </w:rPr>
        <w:t xml:space="preserve"> This UV-sensitivity together with most species reflecting in the UV </w:t>
      </w:r>
      <w:r w:rsidR="00BB2AFA" w:rsidRPr="00C54198">
        <w:rPr>
          <w:rFonts w:asciiTheme="minorHAnsi" w:hAnsiTheme="minorHAnsi" w:cstheme="minorHAnsi"/>
          <w:color w:val="000000" w:themeColor="text1"/>
          <w:lang w:val="en-AU"/>
        </w:rPr>
        <w:t xml:space="preserve">(Table 1) </w:t>
      </w:r>
      <w:r w:rsidR="00FF608D" w:rsidRPr="00C54198">
        <w:rPr>
          <w:rFonts w:asciiTheme="minorHAnsi" w:hAnsiTheme="minorHAnsi" w:cstheme="minorHAnsi"/>
          <w:color w:val="000000" w:themeColor="text1"/>
          <w:lang w:val="en-AU"/>
        </w:rPr>
        <w:t>underpins the</w:t>
      </w:r>
      <w:r w:rsidR="00BB2AFA" w:rsidRPr="00C54198">
        <w:rPr>
          <w:rFonts w:asciiTheme="minorHAnsi" w:hAnsiTheme="minorHAnsi" w:cstheme="minorHAnsi"/>
          <w:color w:val="000000" w:themeColor="text1"/>
          <w:lang w:val="en-AU"/>
        </w:rPr>
        <w:t xml:space="preserve"> role of UV communication in damselfishes.</w:t>
      </w:r>
      <w:r w:rsidR="00FF608D" w:rsidRPr="00C54198">
        <w:rPr>
          <w:rFonts w:asciiTheme="minorHAnsi" w:hAnsiTheme="minorHAnsi" w:cstheme="minorHAnsi"/>
          <w:color w:val="000000" w:themeColor="text1"/>
          <w:lang w:val="en-AU"/>
        </w:rPr>
        <w:t xml:space="preserve"> </w:t>
      </w:r>
      <w:r w:rsidR="00BB2AFA" w:rsidRPr="00C54198">
        <w:rPr>
          <w:rFonts w:asciiTheme="minorHAnsi" w:hAnsiTheme="minorHAnsi" w:cstheme="minorHAnsi"/>
          <w:color w:val="000000" w:themeColor="text1"/>
          <w:lang w:val="en-AU"/>
        </w:rPr>
        <w:t>Most importantly, w</w:t>
      </w:r>
      <w:r w:rsidR="00093548" w:rsidRPr="00C54198">
        <w:rPr>
          <w:rFonts w:asciiTheme="minorHAnsi" w:hAnsiTheme="minorHAnsi" w:cstheme="minorHAnsi"/>
          <w:color w:val="000000" w:themeColor="text1"/>
          <w:lang w:val="en-AU"/>
        </w:rPr>
        <w:t xml:space="preserve">e uncover </w:t>
      </w:r>
      <w:r w:rsidR="00324311" w:rsidRPr="00C54198">
        <w:rPr>
          <w:rFonts w:asciiTheme="minorHAnsi" w:hAnsiTheme="minorHAnsi" w:cstheme="minorHAnsi"/>
          <w:color w:val="000000" w:themeColor="text1"/>
          <w:lang w:val="en-AU"/>
        </w:rPr>
        <w:t xml:space="preserve">two </w:t>
      </w:r>
      <w:r w:rsidR="00093548" w:rsidRPr="00C54198">
        <w:rPr>
          <w:rFonts w:asciiTheme="minorHAnsi" w:hAnsiTheme="minorHAnsi" w:cstheme="minorHAnsi"/>
          <w:color w:val="000000" w:themeColor="text1"/>
          <w:lang w:val="en-AU"/>
        </w:rPr>
        <w:t xml:space="preserve">duplication events in SWS1 </w:t>
      </w:r>
      <w:r w:rsidR="00093548" w:rsidRPr="00C54198">
        <w:rPr>
          <w:rFonts w:asciiTheme="minorHAnsi" w:hAnsiTheme="minorHAnsi" w:cstheme="minorHAnsi"/>
          <w:color w:val="000000" w:themeColor="text1"/>
        </w:rPr>
        <w:t>at various organisational levels (species, genus)</w:t>
      </w:r>
      <w:r w:rsidR="00093548" w:rsidRPr="00C54198">
        <w:rPr>
          <w:rFonts w:asciiTheme="minorHAnsi" w:hAnsiTheme="minorHAnsi" w:cstheme="minorHAnsi"/>
          <w:color w:val="000000" w:themeColor="text1"/>
          <w:lang w:val="en-AU"/>
        </w:rPr>
        <w:t xml:space="preserve">. </w:t>
      </w:r>
      <w:r w:rsidR="00FF608D" w:rsidRPr="00C54198">
        <w:rPr>
          <w:rFonts w:asciiTheme="minorHAnsi" w:hAnsiTheme="minorHAnsi" w:cstheme="minorHAnsi"/>
          <w:color w:val="000000" w:themeColor="text1"/>
          <w:lang w:val="en-AU"/>
        </w:rPr>
        <w:t>Among the</w:t>
      </w:r>
      <w:r w:rsidR="009E36EF" w:rsidRPr="00C54198">
        <w:rPr>
          <w:rFonts w:asciiTheme="minorHAnsi" w:hAnsiTheme="minorHAnsi" w:cstheme="minorHAnsi"/>
          <w:color w:val="000000" w:themeColor="text1"/>
          <w:lang w:val="en-AU"/>
        </w:rPr>
        <w:t xml:space="preserve"> </w:t>
      </w:r>
      <w:r w:rsidR="00FF608D" w:rsidRPr="00C54198">
        <w:rPr>
          <w:rFonts w:asciiTheme="minorHAnsi" w:hAnsiTheme="minorHAnsi" w:cstheme="minorHAnsi"/>
          <w:color w:val="000000" w:themeColor="text1"/>
          <w:lang w:val="en-AU"/>
        </w:rPr>
        <w:t xml:space="preserve">SWS1 </w:t>
      </w:r>
      <w:r w:rsidR="009E36EF" w:rsidRPr="00C54198">
        <w:rPr>
          <w:rFonts w:asciiTheme="minorHAnsi" w:hAnsiTheme="minorHAnsi" w:cstheme="minorHAnsi"/>
          <w:color w:val="000000" w:themeColor="text1"/>
          <w:lang w:val="en-AU"/>
        </w:rPr>
        <w:t>evolution</w:t>
      </w:r>
      <w:r w:rsidR="00FF608D" w:rsidRPr="00C54198">
        <w:rPr>
          <w:rFonts w:asciiTheme="minorHAnsi" w:hAnsiTheme="minorHAnsi" w:cstheme="minorHAnsi"/>
          <w:color w:val="000000" w:themeColor="text1"/>
          <w:lang w:val="en-AU"/>
        </w:rPr>
        <w:t>, w</w:t>
      </w:r>
      <w:r w:rsidR="00093548" w:rsidRPr="00C54198">
        <w:rPr>
          <w:rFonts w:asciiTheme="minorHAnsi" w:hAnsiTheme="minorHAnsi" w:cstheme="minorHAnsi"/>
          <w:color w:val="000000" w:themeColor="text1"/>
          <w:lang w:val="en-AU"/>
        </w:rPr>
        <w:t xml:space="preserve">e found that spectral tuning sites were altered </w:t>
      </w:r>
      <w:r w:rsidR="009E36EF" w:rsidRPr="00C54198">
        <w:rPr>
          <w:rFonts w:asciiTheme="minorHAnsi" w:hAnsiTheme="minorHAnsi" w:cstheme="minorHAnsi"/>
          <w:color w:val="000000" w:themeColor="text1"/>
          <w:lang w:val="en-AU"/>
        </w:rPr>
        <w:t>parallel</w:t>
      </w:r>
      <w:r w:rsidR="00093548" w:rsidRPr="00C54198">
        <w:rPr>
          <w:rFonts w:asciiTheme="minorHAnsi" w:hAnsiTheme="minorHAnsi" w:cstheme="minorHAnsi"/>
          <w:color w:val="000000" w:themeColor="text1"/>
          <w:lang w:val="en-AU"/>
        </w:rPr>
        <w:t xml:space="preserve"> over</w:t>
      </w:r>
      <w:r w:rsidR="00324311" w:rsidRPr="00C54198">
        <w:rPr>
          <w:rFonts w:asciiTheme="minorHAnsi" w:hAnsiTheme="minorHAnsi" w:cstheme="minorHAnsi"/>
          <w:color w:val="000000" w:themeColor="text1"/>
          <w:lang w:val="en-AU"/>
        </w:rPr>
        <w:t xml:space="preserve"> time</w:t>
      </w:r>
      <w:r w:rsidR="00093548" w:rsidRPr="00C54198">
        <w:rPr>
          <w:rFonts w:asciiTheme="minorHAnsi" w:hAnsiTheme="minorHAnsi" w:cstheme="minorHAnsi"/>
          <w:color w:val="000000" w:themeColor="text1"/>
          <w:lang w:val="en-AU"/>
        </w:rPr>
        <w:t>, causing a shift in peak spectral absorbance of around 10 nm (</w:t>
      </w:r>
      <w:r w:rsidR="0052321C" w:rsidRPr="00C54198">
        <w:rPr>
          <w:rFonts w:asciiTheme="minorHAnsi" w:hAnsiTheme="minorHAnsi" w:cstheme="minorHAnsi"/>
          <w:color w:val="000000" w:themeColor="text1"/>
          <w:lang w:val="en-AU"/>
        </w:rPr>
        <w:t>f</w:t>
      </w:r>
      <w:r w:rsidR="00093548"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2</w:t>
      </w:r>
      <w:r w:rsidR="00093548" w:rsidRPr="00C54198">
        <w:rPr>
          <w:rFonts w:asciiTheme="minorHAnsi" w:hAnsiTheme="minorHAnsi" w:cstheme="minorHAnsi"/>
          <w:color w:val="000000" w:themeColor="text1"/>
          <w:lang w:val="en-AU"/>
        </w:rPr>
        <w:t xml:space="preserve"> and Table S2). </w:t>
      </w:r>
      <w:r w:rsidR="009E36EF" w:rsidRPr="00C54198">
        <w:rPr>
          <w:rFonts w:asciiTheme="minorHAnsi" w:hAnsiTheme="minorHAnsi" w:cstheme="minorHAnsi"/>
          <w:color w:val="000000" w:themeColor="text1"/>
          <w:lang w:val="en-AU"/>
        </w:rPr>
        <w:t>This shift was either observed by sequence change only (</w:t>
      </w:r>
      <w:proofErr w:type="spellStart"/>
      <w:r w:rsidR="00CD3D7D" w:rsidRPr="00C54198">
        <w:rPr>
          <w:rFonts w:asciiTheme="minorHAnsi" w:hAnsiTheme="minorHAnsi" w:cstheme="minorHAnsi"/>
          <w:color w:val="000000" w:themeColor="text1"/>
          <w:lang w:val="en-AU"/>
        </w:rPr>
        <w:t>Stegastinae</w:t>
      </w:r>
      <w:proofErr w:type="spellEnd"/>
      <w:r w:rsidR="00CD3D7D" w:rsidRPr="00C54198">
        <w:rPr>
          <w:rFonts w:asciiTheme="minorHAnsi" w:hAnsiTheme="minorHAnsi" w:cstheme="minorHAnsi"/>
          <w:color w:val="000000" w:themeColor="text1"/>
          <w:lang w:val="en-AU"/>
        </w:rPr>
        <w:t xml:space="preserve">, </w:t>
      </w:r>
      <w:proofErr w:type="spellStart"/>
      <w:r w:rsidR="00CD3D7D" w:rsidRPr="00C54198">
        <w:rPr>
          <w:rFonts w:asciiTheme="minorHAnsi" w:hAnsiTheme="minorHAnsi" w:cstheme="minorHAnsi"/>
          <w:color w:val="000000" w:themeColor="text1"/>
          <w:lang w:val="en-AU"/>
        </w:rPr>
        <w:t>Abudefdufinae</w:t>
      </w:r>
      <w:proofErr w:type="spellEnd"/>
      <w:r w:rsidR="00CD3D7D" w:rsidRPr="00C54198">
        <w:rPr>
          <w:rFonts w:asciiTheme="minorHAnsi" w:hAnsiTheme="minorHAnsi" w:cstheme="minorHAnsi"/>
          <w:color w:val="000000" w:themeColor="text1"/>
          <w:lang w:val="en-AU"/>
        </w:rPr>
        <w:t xml:space="preserve">, </w:t>
      </w:r>
      <w:proofErr w:type="spellStart"/>
      <w:r w:rsidR="00CD3D7D" w:rsidRPr="00C54198">
        <w:rPr>
          <w:rFonts w:asciiTheme="minorHAnsi" w:hAnsiTheme="minorHAnsi" w:cstheme="minorHAnsi"/>
          <w:color w:val="000000" w:themeColor="text1"/>
          <w:lang w:val="en-AU"/>
        </w:rPr>
        <w:t>Chrominae</w:t>
      </w:r>
      <w:proofErr w:type="spellEnd"/>
      <w:r w:rsidR="003D056B" w:rsidRPr="00C54198">
        <w:rPr>
          <w:rFonts w:asciiTheme="minorHAnsi" w:hAnsiTheme="minorHAnsi" w:cstheme="minorHAnsi"/>
          <w:color w:val="000000" w:themeColor="text1"/>
          <w:lang w:val="en-AU"/>
        </w:rPr>
        <w:t xml:space="preserve">, and </w:t>
      </w:r>
      <w:proofErr w:type="spellStart"/>
      <w:r w:rsidR="003D056B" w:rsidRPr="00C54198">
        <w:rPr>
          <w:rFonts w:asciiTheme="minorHAnsi" w:hAnsiTheme="minorHAnsi" w:cstheme="minorHAnsi"/>
          <w:i/>
          <w:iCs/>
          <w:color w:val="000000" w:themeColor="text1"/>
          <w:lang w:val="en-AU"/>
        </w:rPr>
        <w:t>Chrysiptera</w:t>
      </w:r>
      <w:proofErr w:type="spellEnd"/>
      <w:r w:rsidR="003D056B" w:rsidRPr="00C54198">
        <w:rPr>
          <w:rFonts w:asciiTheme="minorHAnsi" w:hAnsiTheme="minorHAnsi" w:cstheme="minorHAnsi"/>
          <w:color w:val="000000" w:themeColor="text1"/>
          <w:lang w:val="en-AU"/>
        </w:rPr>
        <w:t>/</w:t>
      </w:r>
      <w:proofErr w:type="spellStart"/>
      <w:r w:rsidR="003D056B" w:rsidRPr="00C54198">
        <w:rPr>
          <w:rFonts w:asciiTheme="minorHAnsi" w:hAnsiTheme="minorHAnsi" w:cstheme="minorHAnsi"/>
          <w:i/>
          <w:iCs/>
          <w:color w:val="000000" w:themeColor="text1"/>
          <w:lang w:val="en-AU"/>
        </w:rPr>
        <w:t>Dischistodus</w:t>
      </w:r>
      <w:proofErr w:type="spellEnd"/>
      <w:r w:rsidR="003D056B" w:rsidRPr="00C54198">
        <w:rPr>
          <w:rFonts w:asciiTheme="minorHAnsi" w:hAnsiTheme="minorHAnsi" w:cstheme="minorHAnsi"/>
          <w:color w:val="000000" w:themeColor="text1"/>
          <w:lang w:val="en-AU"/>
        </w:rPr>
        <w:t xml:space="preserve"> species</w:t>
      </w:r>
      <w:r w:rsidR="00CD3D7D" w:rsidRPr="00C54198">
        <w:rPr>
          <w:rFonts w:asciiTheme="minorHAnsi" w:hAnsiTheme="minorHAnsi" w:cstheme="minorHAnsi"/>
          <w:color w:val="000000" w:themeColor="text1"/>
          <w:lang w:val="en-AU"/>
        </w:rPr>
        <w:t xml:space="preserve">) </w:t>
      </w:r>
      <w:r w:rsidR="009E36EF" w:rsidRPr="00C54198">
        <w:rPr>
          <w:rFonts w:asciiTheme="minorHAnsi" w:hAnsiTheme="minorHAnsi" w:cstheme="minorHAnsi"/>
          <w:color w:val="000000" w:themeColor="text1"/>
          <w:lang w:val="en-AU"/>
        </w:rPr>
        <w:t>or by duplication followed by sequence change</w:t>
      </w:r>
      <w:r w:rsidR="00CD3D7D" w:rsidRPr="00C54198">
        <w:rPr>
          <w:rFonts w:asciiTheme="minorHAnsi" w:hAnsiTheme="minorHAnsi" w:cstheme="minorHAnsi"/>
          <w:color w:val="000000" w:themeColor="text1"/>
          <w:lang w:val="en-AU"/>
        </w:rPr>
        <w:t xml:space="preserve"> (</w:t>
      </w:r>
      <w:proofErr w:type="spellStart"/>
      <w:r w:rsidR="00CD3D7D" w:rsidRPr="00C54198">
        <w:rPr>
          <w:rFonts w:asciiTheme="minorHAnsi" w:hAnsiTheme="minorHAnsi" w:cstheme="minorHAnsi"/>
          <w:color w:val="000000" w:themeColor="text1"/>
          <w:lang w:val="en-AU"/>
        </w:rPr>
        <w:t>Pomacentrinae</w:t>
      </w:r>
      <w:proofErr w:type="spellEnd"/>
      <w:r w:rsidR="00CD3D7D" w:rsidRPr="00C54198">
        <w:rPr>
          <w:rFonts w:asciiTheme="minorHAnsi" w:hAnsiTheme="minorHAnsi" w:cstheme="minorHAnsi"/>
          <w:color w:val="000000" w:themeColor="text1"/>
          <w:lang w:val="en-AU"/>
        </w:rPr>
        <w:t xml:space="preserve"> including </w:t>
      </w:r>
      <w:proofErr w:type="spellStart"/>
      <w:r w:rsidR="00CD3D7D" w:rsidRPr="00C54198">
        <w:rPr>
          <w:rFonts w:asciiTheme="minorHAnsi" w:hAnsiTheme="minorHAnsi" w:cstheme="minorHAnsi"/>
          <w:color w:val="000000" w:themeColor="text1"/>
          <w:lang w:val="en-AU"/>
        </w:rPr>
        <w:t>Amphiprionin</w:t>
      </w:r>
      <w:r w:rsidR="00D90E8A" w:rsidRPr="00C54198">
        <w:rPr>
          <w:rFonts w:asciiTheme="minorHAnsi" w:hAnsiTheme="minorHAnsi" w:cstheme="minorHAnsi"/>
          <w:color w:val="000000" w:themeColor="text1"/>
          <w:lang w:val="en-AU"/>
        </w:rPr>
        <w:t>i</w:t>
      </w:r>
      <w:proofErr w:type="spellEnd"/>
      <w:r w:rsidR="00CD3D7D" w:rsidRPr="00C54198">
        <w:rPr>
          <w:rFonts w:asciiTheme="minorHAnsi" w:hAnsiTheme="minorHAnsi" w:cstheme="minorHAnsi"/>
          <w:color w:val="000000" w:themeColor="text1"/>
          <w:lang w:val="en-AU"/>
        </w:rPr>
        <w:t>)</w:t>
      </w:r>
      <w:r w:rsidR="009E36EF" w:rsidRPr="00C54198">
        <w:rPr>
          <w:rFonts w:asciiTheme="minorHAnsi" w:hAnsiTheme="minorHAnsi" w:cstheme="minorHAnsi"/>
          <w:color w:val="000000" w:themeColor="text1"/>
          <w:lang w:val="en-AU"/>
        </w:rPr>
        <w:t xml:space="preserve"> (</w:t>
      </w:r>
      <w:r w:rsidR="0052321C" w:rsidRPr="00C54198">
        <w:rPr>
          <w:rFonts w:asciiTheme="minorHAnsi" w:hAnsiTheme="minorHAnsi" w:cstheme="minorHAnsi"/>
          <w:color w:val="000000" w:themeColor="text1"/>
          <w:lang w:val="en-AU"/>
        </w:rPr>
        <w:t>f</w:t>
      </w:r>
      <w:r w:rsidR="009E36EF" w:rsidRPr="00C54198">
        <w:rPr>
          <w:rFonts w:asciiTheme="minorHAnsi" w:hAnsiTheme="minorHAnsi" w:cstheme="minorHAnsi"/>
          <w:color w:val="000000" w:themeColor="text1"/>
          <w:lang w:val="en-AU"/>
        </w:rPr>
        <w:t>ig</w:t>
      </w:r>
      <w:r w:rsidR="00AA238C" w:rsidRPr="00C54198">
        <w:rPr>
          <w:rFonts w:asciiTheme="minorHAnsi" w:hAnsiTheme="minorHAnsi" w:cstheme="minorHAnsi"/>
          <w:color w:val="000000" w:themeColor="text1"/>
          <w:lang w:val="en-AU"/>
        </w:rPr>
        <w:t>ure</w:t>
      </w:r>
      <w:r w:rsidR="009E36EF" w:rsidRPr="00C54198">
        <w:rPr>
          <w:rFonts w:asciiTheme="minorHAnsi" w:hAnsiTheme="minorHAnsi" w:cstheme="minorHAnsi"/>
          <w:color w:val="000000" w:themeColor="text1"/>
          <w:lang w:val="en-AU"/>
        </w:rPr>
        <w:t xml:space="preserve"> </w:t>
      </w:r>
      <w:r w:rsidR="0052321C" w:rsidRPr="00C54198">
        <w:rPr>
          <w:rFonts w:asciiTheme="minorHAnsi" w:hAnsiTheme="minorHAnsi" w:cstheme="minorHAnsi"/>
          <w:color w:val="000000" w:themeColor="text1"/>
          <w:lang w:val="en-AU"/>
        </w:rPr>
        <w:t>1</w:t>
      </w:r>
      <w:r w:rsidR="009E36EF" w:rsidRPr="00C54198">
        <w:rPr>
          <w:rFonts w:asciiTheme="minorHAnsi" w:hAnsiTheme="minorHAnsi" w:cstheme="minorHAnsi"/>
          <w:color w:val="000000" w:themeColor="text1"/>
          <w:lang w:val="en-AU"/>
        </w:rPr>
        <w:t xml:space="preserve">). </w:t>
      </w:r>
      <w:r w:rsidR="00BB2AFA" w:rsidRPr="00C54198">
        <w:rPr>
          <w:rFonts w:asciiTheme="minorHAnsi" w:hAnsiTheme="minorHAnsi" w:cstheme="minorHAnsi"/>
          <w:color w:val="000000" w:themeColor="text1"/>
          <w:lang w:val="en-AU"/>
        </w:rPr>
        <w:t xml:space="preserve">Outstandingly, </w:t>
      </w:r>
      <w:r w:rsidR="00CD3D7D" w:rsidRPr="00C54198">
        <w:rPr>
          <w:rFonts w:asciiTheme="minorHAnsi" w:hAnsiTheme="minorHAnsi" w:cstheme="minorHAnsi"/>
          <w:color w:val="000000" w:themeColor="text1"/>
          <w:lang w:val="en-AU"/>
        </w:rPr>
        <w:t xml:space="preserve">within </w:t>
      </w:r>
      <w:proofErr w:type="spellStart"/>
      <w:r w:rsidR="00CD3D7D" w:rsidRPr="00C54198">
        <w:rPr>
          <w:rFonts w:asciiTheme="minorHAnsi" w:hAnsiTheme="minorHAnsi" w:cstheme="minorHAnsi"/>
          <w:color w:val="000000" w:themeColor="text1"/>
          <w:lang w:val="en-AU"/>
        </w:rPr>
        <w:t>Pomacentrinae</w:t>
      </w:r>
      <w:proofErr w:type="spellEnd"/>
      <w:r w:rsidR="00CD3D7D" w:rsidRPr="00C54198">
        <w:rPr>
          <w:rFonts w:asciiTheme="minorHAnsi" w:hAnsiTheme="minorHAnsi" w:cstheme="minorHAnsi"/>
          <w:color w:val="000000" w:themeColor="text1"/>
          <w:lang w:val="en-AU"/>
        </w:rPr>
        <w:t xml:space="preserve">, </w:t>
      </w:r>
      <w:r w:rsidR="004E4C94" w:rsidRPr="00C54198">
        <w:rPr>
          <w:rFonts w:asciiTheme="minorHAnsi" w:hAnsiTheme="minorHAnsi" w:cstheme="minorHAnsi"/>
          <w:color w:val="000000" w:themeColor="text1"/>
          <w:lang w:val="en-AU"/>
        </w:rPr>
        <w:t>many</w:t>
      </w:r>
      <w:r w:rsidR="00BB2AFA" w:rsidRPr="00C54198">
        <w:rPr>
          <w:rFonts w:asciiTheme="minorHAnsi" w:hAnsiTheme="minorHAnsi" w:cstheme="minorHAnsi"/>
          <w:color w:val="000000" w:themeColor="text1"/>
          <w:lang w:val="en-AU"/>
        </w:rPr>
        <w:t xml:space="preserve"> species even expressed both copies, adding another dimensionality in their UV-vision. </w:t>
      </w:r>
      <w:r w:rsidR="00FF608D" w:rsidRPr="00C54198">
        <w:rPr>
          <w:rFonts w:asciiTheme="minorHAnsi" w:hAnsiTheme="minorHAnsi" w:cstheme="minorHAnsi"/>
          <w:color w:val="000000" w:themeColor="text1"/>
          <w:lang w:val="en-AU"/>
        </w:rPr>
        <w:t xml:space="preserve">With </w:t>
      </w:r>
      <w:r w:rsidR="00093548" w:rsidRPr="00C54198">
        <w:rPr>
          <w:rFonts w:asciiTheme="minorHAnsi" w:hAnsiTheme="minorHAnsi" w:cstheme="minorHAnsi"/>
          <w:color w:val="000000" w:themeColor="text1"/>
          <w:lang w:val="en-AU"/>
        </w:rPr>
        <w:t xml:space="preserve">SWS1 </w:t>
      </w:r>
      <w:r w:rsidR="00E62878" w:rsidRPr="00C54198">
        <w:rPr>
          <w:rFonts w:asciiTheme="minorHAnsi" w:hAnsiTheme="minorHAnsi" w:cstheme="minorHAnsi"/>
          <w:color w:val="000000" w:themeColor="text1"/>
          <w:lang w:val="en-AU"/>
        </w:rPr>
        <w:t>being</w:t>
      </w:r>
      <w:r w:rsidR="00093548" w:rsidRPr="00C54198">
        <w:rPr>
          <w:rFonts w:asciiTheme="minorHAnsi" w:hAnsiTheme="minorHAnsi" w:cstheme="minorHAnsi"/>
          <w:color w:val="000000" w:themeColor="text1"/>
          <w:lang w:val="en-AU"/>
        </w:rPr>
        <w:t xml:space="preserve"> the least </w:t>
      </w:r>
      <w:r w:rsidR="004E4C94" w:rsidRPr="00C54198">
        <w:rPr>
          <w:rFonts w:asciiTheme="minorHAnsi" w:hAnsiTheme="minorHAnsi" w:cstheme="minorHAnsi"/>
          <w:color w:val="000000" w:themeColor="text1"/>
          <w:lang w:val="en-AU"/>
        </w:rPr>
        <w:t xml:space="preserve">often </w:t>
      </w:r>
      <w:r w:rsidR="00093548" w:rsidRPr="00C54198">
        <w:rPr>
          <w:rFonts w:asciiTheme="minorHAnsi" w:hAnsiTheme="minorHAnsi" w:cstheme="minorHAnsi"/>
          <w:color w:val="000000" w:themeColor="text1"/>
          <w:lang w:val="en-AU"/>
        </w:rPr>
        <w:t xml:space="preserve">duplicated opsin in teleosts, with a maximum of two but in </w:t>
      </w:r>
      <w:r w:rsidR="00093548" w:rsidRPr="00C54198">
        <w:rPr>
          <w:rFonts w:asciiTheme="minorHAnsi" w:hAnsiTheme="minorHAnsi" w:cstheme="minorHAnsi"/>
          <w:color w:val="000000" w:themeColor="text1"/>
          <w:lang w:val="en-AU"/>
        </w:rPr>
        <w:lastRenderedPageBreak/>
        <w:t xml:space="preserve">most cases one copy present </w:t>
      </w:r>
      <w:r w:rsidR="00093548" w:rsidRPr="00C54198">
        <w:rPr>
          <w:rFonts w:asciiTheme="minorHAnsi" w:hAnsiTheme="minorHAnsi" w:cstheme="minorHAnsi"/>
          <w:color w:val="000000" w:themeColor="text1"/>
          <w:lang w:val="en-AU"/>
        </w:rPr>
        <w:fldChar w:fldCharType="begin" w:fldLock="1"/>
      </w:r>
      <w:r w:rsidR="00093548" w:rsidRPr="00C54198">
        <w:rPr>
          <w:rFonts w:asciiTheme="minorHAnsi" w:hAnsiTheme="minorHAnsi" w:cstheme="minorHAnsi"/>
          <w:color w:val="000000" w:themeColor="text1"/>
          <w:lang w:val="en-AU"/>
        </w:rPr>
        <w:instrText>ADDIN CSL_CITATION {"citationItems":[{"id":"ITEM-1","itemData":{"DOI":"10.1146/annurev-cellbio-120219-024915","ISSN":"1081-0706","abstract":"Visual opsin genes expressed in the rod and cone photoreceptor cells of the retina are core components of the visual sensory system of vertebrates. Here, we provide an overview of the dynamic evolution of visual opsin genes in the most species-rich group of vertebrates, teleost fishes. The examination of the rich genomic resources now available for this group reveals that fish genomes contain more copies of visual opsin genes than are present in the genomes of amphibians, reptiles, birds, and mammals. The expansion of opsin genes in fishes is due primarily to a combination of ancestral and lineage-specific gene duplications. Following their duplication, the visual opsin genes of fishes repeatedly diversified at the same key spectral-tuning sites, generating arrays of visual pigments sensitive to the ultraviolet to red spectrum of light. Species-specific opsin gene repertoires correlate strongly with underwater light habitats, ecology, and color-based sexual selection.","author":[{"dropping-particle":"","family":"Musilova","given":"Zuzana","non-dropping-particle":"","parse-names":false,"suffix":""},{"dropping-particle":"","family":"Salzburger","given":"Walter","non-dropping-particle":"","parse-names":false,"suffix":""},{"dropping-particle":"","family":"Cortesi","given":"Fabio","non-dropping-particle":"","parse-names":false,"suffix":""}],"container-title":"Annual Review of Cell and Developmental Biology","id":"ITEM-1","issue":"1","issued":{"date-parts":[["2021","10","6"]]},"page":"441-468","title":"The Visual Opsin Gene Repertoires of Teleost Fishes: Evolution, Ecology, and Function","type":"article-journal","volume":"37"},"uris":["http://www.mendeley.com/documents/?uuid=bbe1437c-e9ab-463e-8f86-8bc570e7c3ce"]}],"mendeley":{"formattedCitation":"(Musilova &lt;i&gt;et al.&lt;/i&gt;, 2021)","plainTextFormattedCitation":"(Musilova et al., 2021)","previouslyFormattedCitation":"(Musilova &lt;i&gt;et al.&lt;/i&gt;, 2021)"},"properties":{"noteIndex":0},"schema":"https://github.com/citation-style-language/schema/raw/master/csl-citation.json"}</w:instrText>
      </w:r>
      <w:r w:rsidR="00093548" w:rsidRPr="00C54198">
        <w:rPr>
          <w:rFonts w:asciiTheme="minorHAnsi" w:hAnsiTheme="minorHAnsi" w:cstheme="minorHAnsi"/>
          <w:color w:val="000000" w:themeColor="text1"/>
          <w:lang w:val="en-AU"/>
        </w:rPr>
        <w:fldChar w:fldCharType="separate"/>
      </w:r>
      <w:r w:rsidR="00093548" w:rsidRPr="00C54198">
        <w:rPr>
          <w:rFonts w:asciiTheme="minorHAnsi" w:hAnsiTheme="minorHAnsi" w:cstheme="minorHAnsi"/>
          <w:noProof/>
          <w:color w:val="000000" w:themeColor="text1"/>
          <w:lang w:val="en-AU"/>
        </w:rPr>
        <w:t xml:space="preserve">(Musilova </w:t>
      </w:r>
      <w:r w:rsidR="00093548" w:rsidRPr="00C54198">
        <w:rPr>
          <w:rFonts w:asciiTheme="minorHAnsi" w:hAnsiTheme="minorHAnsi" w:cstheme="minorHAnsi"/>
          <w:i/>
          <w:noProof/>
          <w:color w:val="000000" w:themeColor="text1"/>
          <w:lang w:val="en-AU"/>
        </w:rPr>
        <w:t>et al.</w:t>
      </w:r>
      <w:r w:rsidR="00093548" w:rsidRPr="00C54198">
        <w:rPr>
          <w:rFonts w:asciiTheme="minorHAnsi" w:hAnsiTheme="minorHAnsi" w:cstheme="minorHAnsi"/>
          <w:noProof/>
          <w:color w:val="000000" w:themeColor="text1"/>
          <w:lang w:val="en-AU"/>
        </w:rPr>
        <w:t>, 2021)</w:t>
      </w:r>
      <w:r w:rsidR="00093548" w:rsidRPr="00C54198">
        <w:rPr>
          <w:rFonts w:asciiTheme="minorHAnsi" w:hAnsiTheme="minorHAnsi" w:cstheme="minorHAnsi"/>
          <w:color w:val="000000" w:themeColor="text1"/>
          <w:lang w:val="en-AU"/>
        </w:rPr>
        <w:fldChar w:fldCharType="end"/>
      </w:r>
      <w:r w:rsidR="00FF608D" w:rsidRPr="00C54198">
        <w:rPr>
          <w:rFonts w:asciiTheme="minorHAnsi" w:hAnsiTheme="minorHAnsi" w:cstheme="minorHAnsi"/>
          <w:color w:val="000000" w:themeColor="text1"/>
          <w:lang w:val="en-AU"/>
        </w:rPr>
        <w:t xml:space="preserve">, </w:t>
      </w:r>
      <w:r w:rsidR="004E4C94" w:rsidRPr="00C54198">
        <w:rPr>
          <w:rFonts w:asciiTheme="minorHAnsi" w:hAnsiTheme="minorHAnsi" w:cstheme="minorHAnsi"/>
          <w:color w:val="000000" w:themeColor="text1"/>
          <w:lang w:val="en-AU"/>
        </w:rPr>
        <w:t xml:space="preserve">the evidence for two </w:t>
      </w:r>
      <w:r w:rsidR="00FF608D" w:rsidRPr="00C54198">
        <w:rPr>
          <w:rFonts w:asciiTheme="minorHAnsi" w:hAnsiTheme="minorHAnsi" w:cstheme="minorHAnsi"/>
          <w:color w:val="000000" w:themeColor="text1"/>
          <w:lang w:val="en-AU"/>
        </w:rPr>
        <w:t>duplication events of SWS1 in damselfishes endorse</w:t>
      </w:r>
      <w:r w:rsidR="004E4C94" w:rsidRPr="00C54198">
        <w:rPr>
          <w:rFonts w:asciiTheme="minorHAnsi" w:hAnsiTheme="minorHAnsi" w:cstheme="minorHAnsi"/>
          <w:color w:val="000000" w:themeColor="text1"/>
          <w:lang w:val="en-AU"/>
        </w:rPr>
        <w:t>s</w:t>
      </w:r>
      <w:r w:rsidR="00FF608D" w:rsidRPr="00C54198">
        <w:rPr>
          <w:rFonts w:asciiTheme="minorHAnsi" w:hAnsiTheme="minorHAnsi" w:cstheme="minorHAnsi"/>
          <w:color w:val="000000" w:themeColor="text1"/>
          <w:lang w:val="en-AU"/>
        </w:rPr>
        <w:t xml:space="preserve"> the importance of UV vision</w:t>
      </w:r>
      <w:r w:rsidR="004E4C94" w:rsidRPr="00C54198">
        <w:rPr>
          <w:rFonts w:asciiTheme="minorHAnsi" w:hAnsiTheme="minorHAnsi" w:cstheme="minorHAnsi"/>
          <w:color w:val="000000" w:themeColor="text1"/>
          <w:lang w:val="en-AU"/>
        </w:rPr>
        <w:t xml:space="preserve"> to this group</w:t>
      </w:r>
      <w:r w:rsidR="00093548" w:rsidRPr="00C54198">
        <w:rPr>
          <w:rFonts w:asciiTheme="minorHAnsi" w:hAnsiTheme="minorHAnsi" w:cstheme="minorHAnsi"/>
          <w:color w:val="000000" w:themeColor="text1"/>
          <w:lang w:val="en-AU"/>
        </w:rPr>
        <w:t>.</w:t>
      </w:r>
      <w:r w:rsidR="00BB2AFA" w:rsidRPr="00C54198">
        <w:rPr>
          <w:rFonts w:asciiTheme="minorHAnsi" w:hAnsiTheme="minorHAnsi" w:cstheme="minorHAnsi"/>
          <w:color w:val="000000" w:themeColor="text1"/>
          <w:lang w:val="en-AU"/>
        </w:rPr>
        <w:t xml:space="preserve"> </w:t>
      </w:r>
      <w:r w:rsidR="00E62878" w:rsidRPr="00C54198">
        <w:rPr>
          <w:rFonts w:asciiTheme="minorHAnsi" w:hAnsiTheme="minorHAnsi" w:cstheme="minorHAnsi"/>
          <w:color w:val="000000" w:themeColor="text1"/>
          <w:lang w:val="en-AU"/>
        </w:rPr>
        <w:t xml:space="preserve"> In this context</w:t>
      </w:r>
      <w:r w:rsidR="00086D4A" w:rsidRPr="00C54198">
        <w:rPr>
          <w:rFonts w:asciiTheme="minorHAnsi" w:hAnsiTheme="minorHAnsi" w:cstheme="minorHAnsi"/>
          <w:color w:val="000000" w:themeColor="text1"/>
          <w:lang w:val="en-AU"/>
        </w:rPr>
        <w:t>,</w:t>
      </w:r>
      <w:r w:rsidR="00E62878" w:rsidRPr="00C54198">
        <w:rPr>
          <w:rFonts w:asciiTheme="minorHAnsi" w:hAnsiTheme="minorHAnsi" w:cstheme="minorHAnsi"/>
          <w:color w:val="000000" w:themeColor="text1"/>
          <w:lang w:val="en-AU"/>
        </w:rPr>
        <w:t xml:space="preserve"> it is to note that part of the previously described structural diversity of SWS1 opsin gene </w:t>
      </w:r>
      <w:r w:rsidR="00E62878" w:rsidRPr="00C54198">
        <w:rPr>
          <w:rFonts w:asciiTheme="minorHAnsi" w:hAnsiTheme="minorHAnsi" w:cstheme="minorHAnsi"/>
          <w:color w:val="000000" w:themeColor="text1"/>
          <w:lang w:val="en-AU"/>
        </w:rPr>
        <w:fldChar w:fldCharType="begin" w:fldLock="1"/>
      </w:r>
      <w:r w:rsidR="00E62878" w:rsidRPr="00C54198">
        <w:rPr>
          <w:rFonts w:asciiTheme="minorHAnsi" w:hAnsiTheme="minorHAnsi" w:cstheme="minorHAnsi"/>
          <w:color w:val="000000" w:themeColor="text1"/>
          <w:lang w:val="en-AU"/>
        </w:rPr>
        <w:instrText>ADDIN CSL_CITATION {"citationItems":[{"id":"ITEM-1","itemData":{"DOI":"10.1111/ijlh.12426","ISSN":"09621083","author":[{"dropping-particle":"","family":"Stieb","given":"Sara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Ecology","id":"ITEM-1","issue":"5","issued":{"date-parts":[["2017"]]},"page":"1323-1342","title":"Why UV- and red-vision are important for damselfish (Pomacentridae): Structural and expression variation in opsin genes","type":"article-journal","volume":"26"},"uris":["http://www.mendeley.com/documents/?uuid=764e0634-7f5d-4380-82b9-99b8b8200583"]},{"id":"ITEM-2","itemData":{"DOI":"10.1007/s00239-012-9525-0","ISSN":"1432-1432","PMID":"23080353","abstract":"The visual system plays a role in nearly every aspect of an organism's life history, and there is a direct link between visual pigment phenotypes and opsin genotypes. In previous studies of African cichlid fishes, we found evidence for positive selection among some opsins, with sequence variation greatest for opsins producing the shortest and longest wavelength visual pigments. In this study, we examined opsin evolution in the closely related damselfish family (Pomacentridae), a group of reef fishes that are distributed widely and have a documented fossil record of at least 50 million years (MY). We found increased functional variation in the protein sequences of opsins at the short- and long-wavelength ends of the visual spectrum, in agreement with the African cichlids, despite an order of magnitude difference in the ages of the two radiations. We also reconstructed amino acid substitutions across opsin tuning sites. These reconstructions indicated multiple instances of parallel evolution, at least one definitive case of convergent evolution, and one evolutionary reversal. Our findings show that the amino acids at spectral tuning sites are labile evolutionarily, and that the same codons evolve repeatedly. These findings emphasize that the aquatic light environment can shape opsin sequence evolution. They further show that phylogenetic approaches can provide important insights into the mechanisms by which natural selection \"tinkers\" with phenotypes.","author":[{"dropping-particle":"","family":"Hofmann","given":"Christopher M","non-dropping-particle":"","parse-names":false,"suffix":""},{"dropping-particle":"","family":"Marshall","given":"N Justin","non-dropping-particle":"","parse-names":false,"suffix":""},{"dropping-particle":"","family":"Abdilleh","given":"Kawther","non-dropping-particle":"","parse-names":false,"suffix":""},{"dropping-particle":"","family":"Patel","given":"Zil","non-dropping-particle":"","parse-names":false,"suffix":""},{"dropping-particle":"","family":"Siebeck","given":"Ulrike E","non-dropping-particle":"","parse-names":false,"suffix":""},{"dropping-particle":"","family":"Carleton","given":"Karen L","non-dropping-particle":"","parse-names":false,"suffix":""}],"container-title":"Journal of molecular evolution","id":"ITEM-2","issue":"3-4","issued":{"date-parts":[["2012","10","19"]]},"page":"79-91","title":"Opsin evolution in damselfish: convergence, reversal, and parallel evolution across tuning sites.","type":"article-journal","volume":"75"},"uris":["http://www.mendeley.com/documents/?uuid=d6d39ef6-dd0a-4fbb-91e5-d4a64edc42b4"]}],"mendeley":{"formattedCitation":"(Hofmann &lt;i&gt;et al.&lt;/i&gt;, 2012; Stieb &lt;i&gt;et al.&lt;/i&gt;, 2017)","plainTextFormattedCitation":"(Hofmann et al., 2012; Stieb et al., 2017)","previouslyFormattedCitation":"(Hofmann &lt;i&gt;et al.&lt;/i&gt;, 2012; Stieb &lt;i&gt;et al.&lt;/i&gt;, 2017)"},"properties":{"noteIndex":0},"schema":"https://github.com/citation-style-language/schema/raw/master/csl-citation.json"}</w:instrText>
      </w:r>
      <w:r w:rsidR="00E62878" w:rsidRPr="00C54198">
        <w:rPr>
          <w:rFonts w:asciiTheme="minorHAnsi" w:hAnsiTheme="minorHAnsi" w:cstheme="minorHAnsi"/>
          <w:color w:val="000000" w:themeColor="text1"/>
          <w:lang w:val="en-AU"/>
        </w:rPr>
        <w:fldChar w:fldCharType="separate"/>
      </w:r>
      <w:r w:rsidR="00E62878" w:rsidRPr="00C54198">
        <w:rPr>
          <w:rFonts w:asciiTheme="minorHAnsi" w:hAnsiTheme="minorHAnsi" w:cstheme="minorHAnsi"/>
          <w:noProof/>
          <w:color w:val="000000" w:themeColor="text1"/>
          <w:lang w:val="en-AU"/>
        </w:rPr>
        <w:t xml:space="preserve">(Hofmann </w:t>
      </w:r>
      <w:r w:rsidR="00E62878" w:rsidRPr="00C54198">
        <w:rPr>
          <w:rFonts w:asciiTheme="minorHAnsi" w:hAnsiTheme="minorHAnsi" w:cstheme="minorHAnsi"/>
          <w:i/>
          <w:noProof/>
          <w:color w:val="000000" w:themeColor="text1"/>
          <w:lang w:val="en-AU"/>
        </w:rPr>
        <w:t>et al.</w:t>
      </w:r>
      <w:r w:rsidR="00E62878" w:rsidRPr="00C54198">
        <w:rPr>
          <w:rFonts w:asciiTheme="minorHAnsi" w:hAnsiTheme="minorHAnsi" w:cstheme="minorHAnsi"/>
          <w:noProof/>
          <w:color w:val="000000" w:themeColor="text1"/>
          <w:lang w:val="en-AU"/>
        </w:rPr>
        <w:t xml:space="preserve">, 2012; Stieb </w:t>
      </w:r>
      <w:r w:rsidR="00E62878" w:rsidRPr="00C54198">
        <w:rPr>
          <w:rFonts w:asciiTheme="minorHAnsi" w:hAnsiTheme="minorHAnsi" w:cstheme="minorHAnsi"/>
          <w:i/>
          <w:noProof/>
          <w:color w:val="000000" w:themeColor="text1"/>
          <w:lang w:val="en-AU"/>
        </w:rPr>
        <w:t>et al.</w:t>
      </w:r>
      <w:r w:rsidR="00E62878" w:rsidRPr="00C54198">
        <w:rPr>
          <w:rFonts w:asciiTheme="minorHAnsi" w:hAnsiTheme="minorHAnsi" w:cstheme="minorHAnsi"/>
          <w:noProof/>
          <w:color w:val="000000" w:themeColor="text1"/>
          <w:lang w:val="en-AU"/>
        </w:rPr>
        <w:t>, 2017)</w:t>
      </w:r>
      <w:r w:rsidR="00E62878" w:rsidRPr="00C54198">
        <w:rPr>
          <w:rFonts w:asciiTheme="minorHAnsi" w:hAnsiTheme="minorHAnsi" w:cstheme="minorHAnsi"/>
          <w:color w:val="000000" w:themeColor="text1"/>
          <w:lang w:val="en-AU"/>
        </w:rPr>
        <w:fldChar w:fldCharType="end"/>
      </w:r>
      <w:r w:rsidR="00E62878" w:rsidRPr="00C54198">
        <w:rPr>
          <w:rFonts w:asciiTheme="minorHAnsi" w:hAnsiTheme="minorHAnsi" w:cstheme="minorHAnsi"/>
          <w:color w:val="000000" w:themeColor="text1"/>
          <w:lang w:val="en-AU"/>
        </w:rPr>
        <w:t xml:space="preserve"> can be </w:t>
      </w:r>
      <w:r w:rsidR="00CD3D7D" w:rsidRPr="00C54198">
        <w:rPr>
          <w:rFonts w:asciiTheme="minorHAnsi" w:hAnsiTheme="minorHAnsi" w:cstheme="minorHAnsi"/>
          <w:color w:val="000000" w:themeColor="text1"/>
          <w:lang w:val="en-AU"/>
        </w:rPr>
        <w:t xml:space="preserve">partly </w:t>
      </w:r>
      <w:r w:rsidR="00E62878" w:rsidRPr="00C54198">
        <w:rPr>
          <w:rFonts w:asciiTheme="minorHAnsi" w:hAnsiTheme="minorHAnsi" w:cstheme="minorHAnsi"/>
          <w:color w:val="000000" w:themeColor="text1"/>
          <w:lang w:val="en-AU"/>
        </w:rPr>
        <w:t>attributed to the newly discovered duplication (</w:t>
      </w:r>
      <w:r w:rsidR="0052321C" w:rsidRPr="00C54198">
        <w:rPr>
          <w:rFonts w:asciiTheme="minorHAnsi" w:hAnsiTheme="minorHAnsi" w:cstheme="minorHAnsi"/>
          <w:color w:val="000000" w:themeColor="text1"/>
          <w:lang w:val="en-AU"/>
        </w:rPr>
        <w:t>f</w:t>
      </w:r>
      <w:r w:rsidR="00E62878"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2</w:t>
      </w:r>
      <w:r w:rsidR="00E62878" w:rsidRPr="00C54198">
        <w:rPr>
          <w:rFonts w:asciiTheme="minorHAnsi" w:hAnsiTheme="minorHAnsi" w:cstheme="minorHAnsi"/>
          <w:color w:val="000000" w:themeColor="text1"/>
          <w:lang w:val="en-AU"/>
        </w:rPr>
        <w:t xml:space="preserve"> and Table S2). </w:t>
      </w:r>
    </w:p>
    <w:p w14:paraId="1A5A6FDE" w14:textId="171151F8" w:rsidR="00093548" w:rsidRPr="00C54198" w:rsidRDefault="00E70B4B" w:rsidP="00973632">
      <w:pPr>
        <w:spacing w:line="48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SWS1</w:t>
      </w:r>
      <w:r w:rsidR="004772D2" w:rsidRPr="00C54198">
        <w:rPr>
          <w:rFonts w:asciiTheme="minorHAnsi" w:hAnsiTheme="minorHAnsi" w:cstheme="minorHAnsi"/>
          <w:b/>
          <w:color w:val="000000" w:themeColor="text1"/>
          <w:lang w:val="en-AU"/>
        </w:rPr>
        <w:t xml:space="preserve">: parallel </w:t>
      </w:r>
      <w:r w:rsidR="00595142" w:rsidRPr="00C54198">
        <w:rPr>
          <w:rFonts w:asciiTheme="minorHAnsi" w:hAnsiTheme="minorHAnsi" w:cstheme="minorHAnsi"/>
          <w:b/>
          <w:color w:val="000000" w:themeColor="text1"/>
          <w:lang w:val="en-AU"/>
        </w:rPr>
        <w:t xml:space="preserve">spectral tuning </w:t>
      </w:r>
      <w:r w:rsidR="004772D2" w:rsidRPr="00C54198">
        <w:rPr>
          <w:rFonts w:asciiTheme="minorHAnsi" w:hAnsiTheme="minorHAnsi" w:cstheme="minorHAnsi"/>
          <w:b/>
          <w:color w:val="000000" w:themeColor="text1"/>
          <w:lang w:val="en-AU"/>
        </w:rPr>
        <w:t xml:space="preserve">and </w:t>
      </w:r>
      <w:r w:rsidRPr="00C54198">
        <w:rPr>
          <w:rFonts w:asciiTheme="minorHAnsi" w:hAnsiTheme="minorHAnsi" w:cstheme="minorHAnsi"/>
          <w:b/>
          <w:color w:val="000000" w:themeColor="text1"/>
          <w:lang w:val="en-AU"/>
        </w:rPr>
        <w:t>duplication</w:t>
      </w:r>
    </w:p>
    <w:p w14:paraId="2CF8D0A6" w14:textId="6CCB82B4" w:rsidR="00C24F3F" w:rsidRPr="00C54198" w:rsidRDefault="009B7528"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 xml:space="preserve">In this study, we found </w:t>
      </w:r>
      <w:r w:rsidR="00C24F3F" w:rsidRPr="00C54198">
        <w:rPr>
          <w:rFonts w:asciiTheme="minorHAnsi" w:hAnsiTheme="minorHAnsi" w:cstheme="minorHAnsi"/>
          <w:color w:val="000000" w:themeColor="text1"/>
          <w:lang w:val="en-AU"/>
        </w:rPr>
        <w:t xml:space="preserve">several cases of parallel evolution at SWS1 spectral tuning sites and </w:t>
      </w:r>
      <w:r w:rsidRPr="00C54198">
        <w:rPr>
          <w:rFonts w:asciiTheme="minorHAnsi" w:hAnsiTheme="minorHAnsi" w:cstheme="minorHAnsi"/>
          <w:color w:val="000000" w:themeColor="text1"/>
          <w:lang w:val="en-AU"/>
        </w:rPr>
        <w:t>t</w:t>
      </w:r>
      <w:r w:rsidR="009E6177" w:rsidRPr="00C54198">
        <w:rPr>
          <w:rFonts w:asciiTheme="minorHAnsi" w:hAnsiTheme="minorHAnsi" w:cstheme="minorHAnsi"/>
          <w:color w:val="000000" w:themeColor="text1"/>
          <w:lang w:val="en-AU"/>
        </w:rPr>
        <w:t>wo</w:t>
      </w:r>
      <w:r w:rsidRPr="00C54198">
        <w:rPr>
          <w:rFonts w:asciiTheme="minorHAnsi" w:hAnsiTheme="minorHAnsi" w:cstheme="minorHAnsi"/>
          <w:color w:val="000000" w:themeColor="text1"/>
          <w:lang w:val="en-AU"/>
        </w:rPr>
        <w:t xml:space="preserve"> independent</w:t>
      </w:r>
      <w:r w:rsidRPr="00C54198">
        <w:rPr>
          <w:rFonts w:asciiTheme="minorHAnsi" w:hAnsiTheme="minorHAnsi" w:cstheme="minorHAnsi"/>
          <w:i/>
          <w:iCs/>
          <w:color w:val="000000" w:themeColor="text1"/>
          <w:lang w:val="en-AU"/>
        </w:rPr>
        <w:t xml:space="preserve"> </w:t>
      </w:r>
      <w:r w:rsidR="00A005B2" w:rsidRPr="00C54198">
        <w:rPr>
          <w:rFonts w:asciiTheme="minorHAnsi" w:hAnsiTheme="minorHAnsi" w:cstheme="minorHAnsi"/>
          <w:i/>
          <w:iCs/>
          <w:color w:val="000000" w:themeColor="text1"/>
          <w:lang w:val="en-AU"/>
        </w:rPr>
        <w:t>SWS1</w:t>
      </w:r>
      <w:r w:rsidR="00A005B2"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t>duplication events in damselfish</w:t>
      </w:r>
      <w:r w:rsidR="00A005B2" w:rsidRPr="00C54198">
        <w:rPr>
          <w:rFonts w:asciiTheme="minorHAnsi" w:hAnsiTheme="minorHAnsi" w:cstheme="minorHAnsi"/>
          <w:color w:val="000000" w:themeColor="text1"/>
          <w:lang w:val="en-AU"/>
        </w:rPr>
        <w:t>es</w:t>
      </w:r>
      <w:r w:rsidRPr="00C54198">
        <w:rPr>
          <w:rFonts w:asciiTheme="minorHAnsi" w:hAnsiTheme="minorHAnsi" w:cstheme="minorHAnsi"/>
          <w:color w:val="000000" w:themeColor="text1"/>
          <w:lang w:val="en-AU"/>
        </w:rPr>
        <w:t xml:space="preserve">. </w:t>
      </w:r>
      <w:r w:rsidR="00DF4CFC" w:rsidRPr="00C54198">
        <w:rPr>
          <w:rFonts w:asciiTheme="minorHAnsi" w:hAnsiTheme="minorHAnsi" w:cstheme="minorHAnsi"/>
          <w:color w:val="000000" w:themeColor="text1"/>
          <w:lang w:val="en-AU"/>
        </w:rPr>
        <w:t xml:space="preserve">A species-specific duplication was uncovered for </w:t>
      </w:r>
      <w:proofErr w:type="spellStart"/>
      <w:r w:rsidR="00DF4CFC" w:rsidRPr="00C54198">
        <w:rPr>
          <w:rFonts w:asciiTheme="minorHAnsi" w:hAnsiTheme="minorHAnsi" w:cstheme="minorHAnsi"/>
          <w:i/>
          <w:color w:val="000000" w:themeColor="text1"/>
          <w:lang w:val="en-AU"/>
        </w:rPr>
        <w:t>Chromis</w:t>
      </w:r>
      <w:proofErr w:type="spellEnd"/>
      <w:r w:rsidR="00DF4CFC" w:rsidRPr="00C54198">
        <w:rPr>
          <w:rFonts w:asciiTheme="minorHAnsi" w:hAnsiTheme="minorHAnsi" w:cstheme="minorHAnsi"/>
          <w:i/>
          <w:color w:val="000000" w:themeColor="text1"/>
          <w:lang w:val="en-AU"/>
        </w:rPr>
        <w:t xml:space="preserve"> </w:t>
      </w:r>
      <w:proofErr w:type="spellStart"/>
      <w:r w:rsidR="00DF4CFC" w:rsidRPr="00C54198">
        <w:rPr>
          <w:rFonts w:asciiTheme="minorHAnsi" w:hAnsiTheme="minorHAnsi" w:cstheme="minorHAnsi"/>
          <w:i/>
          <w:color w:val="000000" w:themeColor="text1"/>
          <w:lang w:val="en-AU"/>
        </w:rPr>
        <w:t>chromis</w:t>
      </w:r>
      <w:proofErr w:type="spellEnd"/>
      <w:r w:rsidR="00DF4CFC" w:rsidRPr="00C54198">
        <w:rPr>
          <w:rFonts w:asciiTheme="minorHAnsi" w:hAnsiTheme="minorHAnsi" w:cstheme="minorHAnsi"/>
          <w:color w:val="000000" w:themeColor="text1"/>
          <w:lang w:val="en-AU"/>
        </w:rPr>
        <w:t xml:space="preserve"> (no expression data available) with a likely shift in spectral sensitivities of &gt;3 nm between copies (Table S2). Further, </w:t>
      </w:r>
      <w:r w:rsidR="00C24F3F" w:rsidRPr="00C54198">
        <w:rPr>
          <w:rFonts w:asciiTheme="minorHAnsi" w:hAnsiTheme="minorHAnsi" w:cstheme="minorHAnsi"/>
          <w:color w:val="000000" w:themeColor="text1"/>
          <w:lang w:val="en-AU"/>
        </w:rPr>
        <w:t>SWS1 in present-day damselfish species is either short- (</w:t>
      </w:r>
      <w:proofErr w:type="spellStart"/>
      <w:r w:rsidR="00C24F3F" w:rsidRPr="00C54198">
        <w:rPr>
          <w:rFonts w:asciiTheme="minorHAnsi" w:hAnsiTheme="minorHAnsi" w:cstheme="minorHAnsi"/>
          <w:color w:val="000000" w:themeColor="text1"/>
          <w:lang w:val="en-AU"/>
        </w:rPr>
        <w:t>λ</w:t>
      </w:r>
      <w:r w:rsidR="00C24F3F" w:rsidRPr="00C54198">
        <w:rPr>
          <w:rFonts w:asciiTheme="minorHAnsi" w:hAnsiTheme="minorHAnsi" w:cstheme="minorHAnsi"/>
          <w:color w:val="000000" w:themeColor="text1"/>
          <w:vertAlign w:val="subscript"/>
          <w:lang w:val="en-AU"/>
        </w:rPr>
        <w:t>max</w:t>
      </w:r>
      <w:proofErr w:type="spellEnd"/>
      <w:r w:rsidR="00C24F3F" w:rsidRPr="00C54198">
        <w:rPr>
          <w:rFonts w:asciiTheme="minorHAnsi" w:hAnsiTheme="minorHAnsi" w:cstheme="minorHAnsi"/>
          <w:color w:val="000000" w:themeColor="text1"/>
          <w:vertAlign w:val="subscript"/>
          <w:lang w:val="en-AU"/>
        </w:rPr>
        <w:t xml:space="preserve"> </w:t>
      </w:r>
      <w:r w:rsidR="00C24F3F" w:rsidRPr="00C54198">
        <w:rPr>
          <w:rFonts w:asciiTheme="minorHAnsi" w:hAnsiTheme="minorHAnsi" w:cstheme="minorHAnsi"/>
          <w:color w:val="000000" w:themeColor="text1"/>
          <w:lang w:val="en-AU"/>
        </w:rPr>
        <w:t>~360 nm) or long (</w:t>
      </w:r>
      <w:proofErr w:type="spellStart"/>
      <w:r w:rsidR="00C24F3F" w:rsidRPr="00C54198">
        <w:rPr>
          <w:rFonts w:asciiTheme="minorHAnsi" w:hAnsiTheme="minorHAnsi" w:cstheme="minorHAnsi"/>
          <w:color w:val="000000" w:themeColor="text1"/>
          <w:lang w:val="en-AU"/>
        </w:rPr>
        <w:t>λ</w:t>
      </w:r>
      <w:r w:rsidR="00C24F3F" w:rsidRPr="00C54198">
        <w:rPr>
          <w:rFonts w:asciiTheme="minorHAnsi" w:hAnsiTheme="minorHAnsi" w:cstheme="minorHAnsi"/>
          <w:color w:val="000000" w:themeColor="text1"/>
          <w:vertAlign w:val="subscript"/>
          <w:lang w:val="en-AU"/>
        </w:rPr>
        <w:t>max</w:t>
      </w:r>
      <w:proofErr w:type="spellEnd"/>
      <w:r w:rsidR="00C24F3F" w:rsidRPr="00C54198">
        <w:rPr>
          <w:rFonts w:asciiTheme="minorHAnsi" w:hAnsiTheme="minorHAnsi" w:cstheme="minorHAnsi"/>
          <w:color w:val="000000" w:themeColor="text1"/>
          <w:vertAlign w:val="subscript"/>
          <w:lang w:val="en-AU"/>
        </w:rPr>
        <w:t xml:space="preserve"> </w:t>
      </w:r>
      <w:r w:rsidR="00C24F3F" w:rsidRPr="00C54198">
        <w:rPr>
          <w:rFonts w:asciiTheme="minorHAnsi" w:hAnsiTheme="minorHAnsi" w:cstheme="minorHAnsi"/>
          <w:color w:val="000000" w:themeColor="text1"/>
          <w:lang w:val="en-AU"/>
        </w:rPr>
        <w:t>~370 nm) shifted with a difference of ~10 nm (</w:t>
      </w:r>
      <w:r w:rsidR="0052321C" w:rsidRPr="00C54198">
        <w:rPr>
          <w:rFonts w:asciiTheme="minorHAnsi" w:hAnsiTheme="minorHAnsi" w:cstheme="minorHAnsi"/>
          <w:color w:val="000000" w:themeColor="text1"/>
          <w:lang w:val="en-AU"/>
        </w:rPr>
        <w:t>f</w:t>
      </w:r>
      <w:r w:rsidR="00C24F3F"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2</w:t>
      </w:r>
      <w:r w:rsidR="00003629" w:rsidRPr="00C54198">
        <w:rPr>
          <w:rFonts w:asciiTheme="minorHAnsi" w:hAnsiTheme="minorHAnsi" w:cstheme="minorHAnsi"/>
          <w:color w:val="000000" w:themeColor="text1"/>
          <w:lang w:val="en-AU"/>
        </w:rPr>
        <w:t xml:space="preserve"> and </w:t>
      </w:r>
      <w:r w:rsidR="00C24F3F" w:rsidRPr="00C54198">
        <w:rPr>
          <w:rFonts w:asciiTheme="minorHAnsi" w:hAnsiTheme="minorHAnsi" w:cstheme="minorHAnsi"/>
          <w:color w:val="000000" w:themeColor="text1"/>
          <w:lang w:val="en-AU"/>
        </w:rPr>
        <w:t xml:space="preserve">2, Table S2). </w:t>
      </w:r>
      <w:r w:rsidR="00003629" w:rsidRPr="00C54198">
        <w:rPr>
          <w:rFonts w:asciiTheme="minorHAnsi" w:hAnsiTheme="minorHAnsi" w:cstheme="minorHAnsi"/>
          <w:color w:val="000000" w:themeColor="text1"/>
          <w:lang w:val="en-AU"/>
        </w:rPr>
        <w:t>Importantly, th</w:t>
      </w:r>
      <w:r w:rsidR="004E4C94" w:rsidRPr="00C54198">
        <w:rPr>
          <w:rFonts w:asciiTheme="minorHAnsi" w:hAnsiTheme="minorHAnsi" w:cstheme="minorHAnsi"/>
          <w:color w:val="000000" w:themeColor="text1"/>
          <w:lang w:val="en-AU"/>
        </w:rPr>
        <w:t>e</w:t>
      </w:r>
      <w:r w:rsidR="00003629" w:rsidRPr="00C54198">
        <w:rPr>
          <w:rFonts w:asciiTheme="minorHAnsi" w:hAnsiTheme="minorHAnsi" w:cstheme="minorHAnsi"/>
          <w:color w:val="000000" w:themeColor="text1"/>
          <w:lang w:val="en-AU"/>
        </w:rPr>
        <w:t>s</w:t>
      </w:r>
      <w:r w:rsidR="004E4C94" w:rsidRPr="00C54198">
        <w:rPr>
          <w:rFonts w:asciiTheme="minorHAnsi" w:hAnsiTheme="minorHAnsi" w:cstheme="minorHAnsi"/>
          <w:color w:val="000000" w:themeColor="text1"/>
          <w:lang w:val="en-AU"/>
        </w:rPr>
        <w:t>e</w:t>
      </w:r>
      <w:r w:rsidR="00003629" w:rsidRPr="00C54198">
        <w:rPr>
          <w:rFonts w:asciiTheme="minorHAnsi" w:hAnsiTheme="minorHAnsi" w:cstheme="minorHAnsi"/>
          <w:color w:val="000000" w:themeColor="text1"/>
          <w:lang w:val="en-AU"/>
        </w:rPr>
        <w:t xml:space="preserve"> shift</w:t>
      </w:r>
      <w:r w:rsidR="004E4C94" w:rsidRPr="00C54198">
        <w:rPr>
          <w:rFonts w:asciiTheme="minorHAnsi" w:hAnsiTheme="minorHAnsi" w:cstheme="minorHAnsi"/>
          <w:color w:val="000000" w:themeColor="text1"/>
          <w:lang w:val="en-AU"/>
        </w:rPr>
        <w:t>s</w:t>
      </w:r>
      <w:r w:rsidR="00003629" w:rsidRPr="00C54198">
        <w:rPr>
          <w:rFonts w:asciiTheme="minorHAnsi" w:hAnsiTheme="minorHAnsi" w:cstheme="minorHAnsi"/>
          <w:color w:val="000000" w:themeColor="text1"/>
          <w:lang w:val="en-AU"/>
        </w:rPr>
        <w:t xml:space="preserve"> in </w:t>
      </w:r>
      <w:proofErr w:type="spellStart"/>
      <w:r w:rsidR="00003629" w:rsidRPr="00C54198">
        <w:rPr>
          <w:rFonts w:asciiTheme="minorHAnsi" w:hAnsiTheme="minorHAnsi" w:cstheme="minorHAnsi"/>
          <w:color w:val="000000" w:themeColor="text1"/>
          <w:lang w:val="en-AU"/>
        </w:rPr>
        <w:t>λ</w:t>
      </w:r>
      <w:r w:rsidR="00003629" w:rsidRPr="00C54198">
        <w:rPr>
          <w:rFonts w:asciiTheme="minorHAnsi" w:hAnsiTheme="minorHAnsi" w:cstheme="minorHAnsi"/>
          <w:color w:val="000000" w:themeColor="text1"/>
          <w:vertAlign w:val="subscript"/>
          <w:lang w:val="en-AU"/>
        </w:rPr>
        <w:t>max</w:t>
      </w:r>
      <w:proofErr w:type="spellEnd"/>
      <w:r w:rsidR="00003629" w:rsidRPr="00C54198">
        <w:rPr>
          <w:rFonts w:asciiTheme="minorHAnsi" w:hAnsiTheme="minorHAnsi" w:cstheme="minorHAnsi"/>
          <w:color w:val="000000" w:themeColor="text1"/>
          <w:vertAlign w:val="subscript"/>
          <w:lang w:val="en-AU"/>
        </w:rPr>
        <w:t xml:space="preserve"> </w:t>
      </w:r>
      <w:r w:rsidR="004E4C94" w:rsidRPr="00C54198">
        <w:rPr>
          <w:rFonts w:asciiTheme="minorHAnsi" w:hAnsiTheme="minorHAnsi" w:cstheme="minorHAnsi"/>
          <w:color w:val="000000" w:themeColor="text1"/>
          <w:lang w:val="en-AU"/>
        </w:rPr>
        <w:t>sometimes</w:t>
      </w:r>
      <w:r w:rsidR="00003629" w:rsidRPr="00C54198">
        <w:rPr>
          <w:rFonts w:asciiTheme="minorHAnsi" w:hAnsiTheme="minorHAnsi" w:cstheme="minorHAnsi"/>
          <w:color w:val="000000" w:themeColor="text1"/>
          <w:lang w:val="en-AU"/>
        </w:rPr>
        <w:t xml:space="preserve"> occurred </w:t>
      </w:r>
      <w:r w:rsidR="00AD6174" w:rsidRPr="00C54198">
        <w:rPr>
          <w:rFonts w:asciiTheme="minorHAnsi" w:hAnsiTheme="minorHAnsi" w:cstheme="minorHAnsi"/>
          <w:color w:val="000000" w:themeColor="text1"/>
          <w:lang w:val="en-AU"/>
        </w:rPr>
        <w:t>through change</w:t>
      </w:r>
      <w:r w:rsidR="00003629" w:rsidRPr="00C54198">
        <w:rPr>
          <w:rFonts w:asciiTheme="minorHAnsi" w:hAnsiTheme="minorHAnsi" w:cstheme="minorHAnsi"/>
          <w:color w:val="000000" w:themeColor="text1"/>
          <w:lang w:val="en-AU"/>
        </w:rPr>
        <w:t xml:space="preserve"> </w:t>
      </w:r>
      <w:r w:rsidR="004E4C94" w:rsidRPr="00C54198">
        <w:rPr>
          <w:rFonts w:asciiTheme="minorHAnsi" w:hAnsiTheme="minorHAnsi" w:cstheme="minorHAnsi"/>
          <w:color w:val="000000" w:themeColor="text1"/>
          <w:lang w:val="en-AU"/>
        </w:rPr>
        <w:t>of the single ancestral gene copy, and sometimes</w:t>
      </w:r>
      <w:r w:rsidR="00003629" w:rsidRPr="00C54198">
        <w:rPr>
          <w:rFonts w:asciiTheme="minorHAnsi" w:hAnsiTheme="minorHAnsi" w:cstheme="minorHAnsi"/>
          <w:color w:val="000000" w:themeColor="text1"/>
          <w:lang w:val="en-AU"/>
        </w:rPr>
        <w:t xml:space="preserve"> after duplication </w:t>
      </w:r>
      <w:r w:rsidR="004E4C94" w:rsidRPr="00C54198">
        <w:rPr>
          <w:rFonts w:asciiTheme="minorHAnsi" w:hAnsiTheme="minorHAnsi" w:cstheme="minorHAnsi"/>
          <w:color w:val="000000" w:themeColor="text1"/>
          <w:lang w:val="en-AU"/>
        </w:rPr>
        <w:t>through change of one of the two new copies</w:t>
      </w:r>
      <w:r w:rsidR="00003629" w:rsidRPr="00C54198">
        <w:rPr>
          <w:rFonts w:asciiTheme="minorHAnsi" w:hAnsiTheme="minorHAnsi" w:cstheme="minorHAnsi"/>
          <w:color w:val="000000" w:themeColor="text1"/>
          <w:lang w:val="en-AU"/>
        </w:rPr>
        <w:t xml:space="preserve">. </w:t>
      </w:r>
      <w:r w:rsidR="00C24F3F" w:rsidRPr="00C54198">
        <w:rPr>
          <w:rFonts w:asciiTheme="minorHAnsi" w:hAnsiTheme="minorHAnsi" w:cstheme="minorHAnsi"/>
          <w:color w:val="000000" w:themeColor="text1"/>
          <w:lang w:val="en-AU"/>
        </w:rPr>
        <w:t xml:space="preserve">It should be noted that </w:t>
      </w:r>
      <w:proofErr w:type="spellStart"/>
      <w:r w:rsidR="00C24F3F" w:rsidRPr="00C54198">
        <w:rPr>
          <w:rFonts w:asciiTheme="minorHAnsi" w:hAnsiTheme="minorHAnsi" w:cstheme="minorHAnsi"/>
          <w:color w:val="000000" w:themeColor="text1"/>
          <w:lang w:val="en-AU"/>
        </w:rPr>
        <w:t>λ</w:t>
      </w:r>
      <w:r w:rsidR="00C24F3F" w:rsidRPr="00C54198">
        <w:rPr>
          <w:rFonts w:asciiTheme="minorHAnsi" w:hAnsiTheme="minorHAnsi" w:cstheme="minorHAnsi"/>
          <w:color w:val="000000" w:themeColor="text1"/>
          <w:vertAlign w:val="subscript"/>
          <w:lang w:val="en-AU"/>
        </w:rPr>
        <w:t>max</w:t>
      </w:r>
      <w:proofErr w:type="spellEnd"/>
      <w:r w:rsidR="00C24F3F" w:rsidRPr="00C54198">
        <w:rPr>
          <w:rFonts w:asciiTheme="minorHAnsi" w:hAnsiTheme="minorHAnsi" w:cstheme="minorHAnsi"/>
          <w:color w:val="000000" w:themeColor="text1"/>
          <w:lang w:val="en-AU"/>
        </w:rPr>
        <w:t xml:space="preserve"> estimates are calculated based on amino acid changes at known spectral tuning sites; however, we identified several additional amino acid changes in the retinal binding pocket or transmembrane regions that have not been described as spectral tuning sites yet but that might effectively alter the </w:t>
      </w:r>
      <w:proofErr w:type="spellStart"/>
      <w:r w:rsidR="00C24F3F" w:rsidRPr="00C54198">
        <w:rPr>
          <w:rFonts w:asciiTheme="minorHAnsi" w:hAnsiTheme="minorHAnsi" w:cstheme="minorHAnsi"/>
          <w:color w:val="000000" w:themeColor="text1"/>
          <w:lang w:val="en-AU"/>
        </w:rPr>
        <w:t>λ</w:t>
      </w:r>
      <w:r w:rsidR="00C24F3F" w:rsidRPr="00C54198">
        <w:rPr>
          <w:rFonts w:asciiTheme="minorHAnsi" w:hAnsiTheme="minorHAnsi" w:cstheme="minorHAnsi"/>
          <w:color w:val="000000" w:themeColor="text1"/>
          <w:vertAlign w:val="subscript"/>
          <w:lang w:val="en-AU"/>
        </w:rPr>
        <w:t>max</w:t>
      </w:r>
      <w:proofErr w:type="spellEnd"/>
      <w:r w:rsidR="00C24F3F" w:rsidRPr="00C54198">
        <w:rPr>
          <w:rFonts w:asciiTheme="minorHAnsi" w:hAnsiTheme="minorHAnsi" w:cstheme="minorHAnsi"/>
          <w:color w:val="000000" w:themeColor="text1"/>
          <w:lang w:val="en-AU"/>
        </w:rPr>
        <w:t xml:space="preserve"> of SWS1 (Table S2). Of these, site 125 within the retinal binding pocket region showed a shift in polarity. That was S125A with </w:t>
      </w:r>
      <w:proofErr w:type="spellStart"/>
      <w:r w:rsidR="00C24F3F" w:rsidRPr="00C54198">
        <w:rPr>
          <w:rFonts w:asciiTheme="minorHAnsi" w:hAnsiTheme="minorHAnsi" w:cstheme="minorHAnsi"/>
          <w:color w:val="000000" w:themeColor="text1"/>
          <w:lang w:val="en-AU"/>
        </w:rPr>
        <w:t>Stegastinae</w:t>
      </w:r>
      <w:proofErr w:type="spellEnd"/>
      <w:r w:rsidR="00C24F3F" w:rsidRPr="00C54198">
        <w:rPr>
          <w:rFonts w:asciiTheme="minorHAnsi" w:hAnsiTheme="minorHAnsi" w:cstheme="minorHAnsi"/>
          <w:color w:val="000000" w:themeColor="text1"/>
          <w:lang w:val="en-AU"/>
        </w:rPr>
        <w:t xml:space="preserve"> having S125 and </w:t>
      </w:r>
      <w:proofErr w:type="spellStart"/>
      <w:r w:rsidR="00C24F3F" w:rsidRPr="00C54198">
        <w:rPr>
          <w:rFonts w:asciiTheme="minorHAnsi" w:hAnsiTheme="minorHAnsi" w:cstheme="minorHAnsi"/>
          <w:color w:val="000000" w:themeColor="text1"/>
          <w:lang w:val="en-AU"/>
        </w:rPr>
        <w:t>Chrominae</w:t>
      </w:r>
      <w:proofErr w:type="spellEnd"/>
      <w:r w:rsidR="00C24F3F" w:rsidRPr="00C54198">
        <w:rPr>
          <w:rFonts w:asciiTheme="minorHAnsi" w:hAnsiTheme="minorHAnsi" w:cstheme="minorHAnsi"/>
          <w:color w:val="000000" w:themeColor="text1"/>
          <w:lang w:val="en-AU"/>
        </w:rPr>
        <w:t xml:space="preserve"> having A125. The same site showed convergent changes in </w:t>
      </w:r>
      <w:r w:rsidR="004E4C94" w:rsidRPr="00C54198">
        <w:rPr>
          <w:rFonts w:asciiTheme="minorHAnsi" w:hAnsiTheme="minorHAnsi" w:cstheme="minorHAnsi"/>
          <w:color w:val="000000" w:themeColor="text1"/>
          <w:lang w:val="en-AU"/>
        </w:rPr>
        <w:t xml:space="preserve">one of </w:t>
      </w:r>
      <w:r w:rsidR="00C24F3F" w:rsidRPr="00C54198">
        <w:rPr>
          <w:rFonts w:asciiTheme="minorHAnsi" w:hAnsiTheme="minorHAnsi" w:cstheme="minorHAnsi"/>
          <w:color w:val="000000" w:themeColor="text1"/>
          <w:lang w:val="en-AU"/>
        </w:rPr>
        <w:t xml:space="preserve">the </w:t>
      </w:r>
      <w:r w:rsidR="004E4C94" w:rsidRPr="00C54198">
        <w:rPr>
          <w:rFonts w:asciiTheme="minorHAnsi" w:hAnsiTheme="minorHAnsi" w:cstheme="minorHAnsi"/>
          <w:color w:val="000000" w:themeColor="text1"/>
          <w:lang w:val="en-AU"/>
        </w:rPr>
        <w:t xml:space="preserve">SWS1 duplicates each of </w:t>
      </w:r>
      <w:proofErr w:type="spellStart"/>
      <w:r w:rsidR="00C24F3F" w:rsidRPr="00C54198">
        <w:rPr>
          <w:rFonts w:asciiTheme="minorHAnsi" w:hAnsiTheme="minorHAnsi" w:cstheme="minorHAnsi"/>
          <w:i/>
          <w:iCs/>
          <w:color w:val="000000" w:themeColor="text1"/>
          <w:lang w:val="en-AU"/>
        </w:rPr>
        <w:t>Chromis</w:t>
      </w:r>
      <w:proofErr w:type="spellEnd"/>
      <w:r w:rsidR="00C24F3F" w:rsidRPr="00C54198">
        <w:rPr>
          <w:rFonts w:asciiTheme="minorHAnsi" w:hAnsiTheme="minorHAnsi" w:cstheme="minorHAnsi"/>
          <w:i/>
          <w:iCs/>
          <w:color w:val="000000" w:themeColor="text1"/>
          <w:lang w:val="en-AU"/>
        </w:rPr>
        <w:t xml:space="preserve"> </w:t>
      </w:r>
      <w:proofErr w:type="spellStart"/>
      <w:r w:rsidR="00C24F3F" w:rsidRPr="00C54198">
        <w:rPr>
          <w:rFonts w:asciiTheme="minorHAnsi" w:hAnsiTheme="minorHAnsi" w:cstheme="minorHAnsi"/>
          <w:i/>
          <w:iCs/>
          <w:color w:val="000000" w:themeColor="text1"/>
          <w:lang w:val="en-AU"/>
        </w:rPr>
        <w:t>chromis</w:t>
      </w:r>
      <w:proofErr w:type="spellEnd"/>
      <w:r w:rsidR="00C24F3F" w:rsidRPr="00C54198">
        <w:rPr>
          <w:rFonts w:asciiTheme="minorHAnsi" w:hAnsiTheme="minorHAnsi" w:cstheme="minorHAnsi"/>
          <w:color w:val="000000" w:themeColor="text1"/>
          <w:lang w:val="en-AU"/>
        </w:rPr>
        <w:t xml:space="preserve"> and anemonefish (also see </w:t>
      </w:r>
      <w:r w:rsidR="00C24F3F" w:rsidRPr="00C54198">
        <w:rPr>
          <w:rFonts w:asciiTheme="minorHAnsi" w:hAnsiTheme="minorHAnsi" w:cstheme="minorHAnsi"/>
          <w:color w:val="000000" w:themeColor="text1"/>
          <w:lang w:val="en-AU"/>
        </w:rPr>
        <w:fldChar w:fldCharType="begin" w:fldLock="1"/>
      </w:r>
      <w:r w:rsidR="00C24F3F" w:rsidRPr="00C54198">
        <w:rPr>
          <w:rFonts w:asciiTheme="minorHAnsi" w:hAnsiTheme="minorHAnsi" w:cstheme="minorHAnsi"/>
          <w:color w:val="000000" w:themeColor="text1"/>
          <w:lang w:val="en-AU"/>
        </w:rPr>
        <w:instrText>ADDIN CSL_CITATION {"citationItems":[{"id":"ITEM-1","itemData":{"DOI":"10.1093/gbe/evab184","ISSN":"1759-6653","abstract":"Many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Evolution","id":"ITEM-1","issue":"10","issued":{"date-parts":[["2021"]]},"page":"1-14","title":"Molecular Evolution of Ultraviolet Visual Opsins and Spectral Tuning of Photoreceptors in Anemonefishes (Amphiprioninae)","type":"article-journal","volume":"13"},"uris":["http://www.mendeley.com/documents/?uuid=bfa703b8-d4f7-447e-9d6c-058cdc2fc326"]}],"mendeley":{"formattedCitation":"(Mitchell &lt;i&gt;et al.&lt;/i&gt;, 2021)","manualFormatting":"Mitchell et al., 2021)","plainTextFormattedCitation":"(Mitchell et al., 2021)","previouslyFormattedCitation":"(Mitchell &lt;i&gt;et al.&lt;/i&gt;, 2021)"},"properties":{"noteIndex":0},"schema":"https://github.com/citation-style-language/schema/raw/master/csl-citation.json"}</w:instrText>
      </w:r>
      <w:r w:rsidR="00C24F3F" w:rsidRPr="00C54198">
        <w:rPr>
          <w:rFonts w:asciiTheme="minorHAnsi" w:hAnsiTheme="minorHAnsi" w:cstheme="minorHAnsi"/>
          <w:color w:val="000000" w:themeColor="text1"/>
          <w:lang w:val="en-AU"/>
        </w:rPr>
        <w:fldChar w:fldCharType="separate"/>
      </w:r>
      <w:r w:rsidR="00C24F3F" w:rsidRPr="00C54198">
        <w:rPr>
          <w:rFonts w:asciiTheme="minorHAnsi" w:hAnsiTheme="minorHAnsi" w:cstheme="minorHAnsi"/>
          <w:noProof/>
          <w:color w:val="000000" w:themeColor="text1"/>
          <w:lang w:val="en-AU"/>
        </w:rPr>
        <w:t xml:space="preserve">Mitchell </w:t>
      </w:r>
      <w:r w:rsidR="00C24F3F" w:rsidRPr="00C54198">
        <w:rPr>
          <w:rFonts w:asciiTheme="minorHAnsi" w:hAnsiTheme="minorHAnsi" w:cstheme="minorHAnsi"/>
          <w:i/>
          <w:noProof/>
          <w:color w:val="000000" w:themeColor="text1"/>
          <w:lang w:val="en-AU"/>
        </w:rPr>
        <w:t>et al.</w:t>
      </w:r>
      <w:r w:rsidR="00C24F3F" w:rsidRPr="00C54198">
        <w:rPr>
          <w:rFonts w:asciiTheme="minorHAnsi" w:hAnsiTheme="minorHAnsi" w:cstheme="minorHAnsi"/>
          <w:noProof/>
          <w:color w:val="000000" w:themeColor="text1"/>
          <w:lang w:val="en-AU"/>
        </w:rPr>
        <w:t>, 2021)</w:t>
      </w:r>
      <w:r w:rsidR="00C24F3F" w:rsidRPr="00C54198">
        <w:rPr>
          <w:rFonts w:asciiTheme="minorHAnsi" w:hAnsiTheme="minorHAnsi" w:cstheme="minorHAnsi"/>
          <w:color w:val="000000" w:themeColor="text1"/>
          <w:lang w:val="en-AU"/>
        </w:rPr>
        <w:fldChar w:fldCharType="end"/>
      </w:r>
      <w:r w:rsidR="00C24F3F" w:rsidRPr="00C54198">
        <w:rPr>
          <w:rFonts w:asciiTheme="minorHAnsi" w:hAnsiTheme="minorHAnsi" w:cstheme="minorHAnsi"/>
          <w:color w:val="000000" w:themeColor="text1"/>
          <w:lang w:val="en-AU"/>
        </w:rPr>
        <w:t xml:space="preserve">. </w:t>
      </w:r>
    </w:p>
    <w:p w14:paraId="0EBD6BBC" w14:textId="019AD4C7" w:rsidR="009B7528" w:rsidRPr="00C54198" w:rsidRDefault="00DF4CFC"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 xml:space="preserve">Ancestral reconstructions of SWS1 at the key tuning sites (#114 and #118) imply that the damselfish ancestor as well as basal nodes </w:t>
      </w:r>
      <w:r w:rsidR="004E4C94" w:rsidRPr="00C54198">
        <w:rPr>
          <w:rFonts w:asciiTheme="minorHAnsi" w:hAnsiTheme="minorHAnsi" w:cstheme="minorHAnsi"/>
          <w:color w:val="000000" w:themeColor="text1"/>
          <w:lang w:val="en-AU"/>
        </w:rPr>
        <w:t xml:space="preserve">most likely </w:t>
      </w:r>
      <w:r w:rsidRPr="00C54198">
        <w:rPr>
          <w:rFonts w:asciiTheme="minorHAnsi" w:hAnsiTheme="minorHAnsi" w:cstheme="minorHAnsi"/>
          <w:color w:val="000000" w:themeColor="text1"/>
          <w:lang w:val="en-AU"/>
        </w:rPr>
        <w:t>had a SWS1 between the “short” and the “long” SWS1 of today’s damselfish species (</w:t>
      </w:r>
      <w:r w:rsidR="0052321C" w:rsidRPr="00C54198">
        <w:rPr>
          <w:rFonts w:asciiTheme="minorHAnsi" w:hAnsiTheme="minorHAnsi" w:cstheme="minorHAnsi"/>
          <w:color w:val="000000" w:themeColor="text1"/>
          <w:lang w:val="en-AU"/>
        </w:rPr>
        <w:t>f</w:t>
      </w:r>
      <w:r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2</w:t>
      </w:r>
      <w:r w:rsidRPr="00C54198">
        <w:rPr>
          <w:rFonts w:asciiTheme="minorHAnsi" w:hAnsiTheme="minorHAnsi" w:cstheme="minorHAnsi"/>
          <w:color w:val="000000" w:themeColor="text1"/>
          <w:lang w:val="en-AU"/>
        </w:rPr>
        <w:t xml:space="preserve">). Merging the SWS1 evolution </w:t>
      </w:r>
      <w:r w:rsidRPr="00C54198">
        <w:rPr>
          <w:rFonts w:asciiTheme="minorHAnsi" w:hAnsiTheme="minorHAnsi" w:cstheme="minorHAnsi"/>
          <w:color w:val="000000" w:themeColor="text1"/>
          <w:lang w:val="en-AU"/>
        </w:rPr>
        <w:lastRenderedPageBreak/>
        <w:t xml:space="preserve">(AA tree) with the damselfish phylogeny, we suggest </w:t>
      </w:r>
      <w:r w:rsidR="00AA238C" w:rsidRPr="00C54198">
        <w:rPr>
          <w:rFonts w:asciiTheme="minorHAnsi" w:hAnsiTheme="minorHAnsi" w:cstheme="minorHAnsi"/>
          <w:color w:val="000000" w:themeColor="text1"/>
          <w:lang w:val="en-AU"/>
        </w:rPr>
        <w:t>a</w:t>
      </w:r>
      <w:r w:rsidRPr="00C54198">
        <w:rPr>
          <w:rFonts w:asciiTheme="minorHAnsi" w:hAnsiTheme="minorHAnsi" w:cstheme="minorHAnsi"/>
          <w:color w:val="000000" w:themeColor="text1"/>
          <w:lang w:val="en-AU"/>
        </w:rPr>
        <w:t xml:space="preserve"> scenario</w:t>
      </w:r>
      <w:r w:rsidR="00AA238C" w:rsidRPr="00C54198">
        <w:rPr>
          <w:rFonts w:asciiTheme="minorHAnsi" w:hAnsiTheme="minorHAnsi" w:cstheme="minorHAnsi"/>
          <w:color w:val="000000" w:themeColor="text1"/>
          <w:lang w:val="en-AU"/>
        </w:rPr>
        <w:t xml:space="preserve"> in which parallel evolution towards a “short” respectively “long” SWS1 occurred through sequence changes as well as through duplication followed by sequence changes </w:t>
      </w:r>
      <w:r w:rsidR="0052321C" w:rsidRPr="00C54198">
        <w:rPr>
          <w:rFonts w:asciiTheme="minorHAnsi" w:hAnsiTheme="minorHAnsi" w:cstheme="minorHAnsi"/>
          <w:color w:val="000000" w:themeColor="text1"/>
          <w:lang w:val="en-AU"/>
        </w:rPr>
        <w:t>(f</w:t>
      </w:r>
      <w:r w:rsidR="00AA238C"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1</w:t>
      </w:r>
      <w:r w:rsidR="00AA238C" w:rsidRPr="00C54198">
        <w:rPr>
          <w:rFonts w:asciiTheme="minorHAnsi" w:hAnsiTheme="minorHAnsi" w:cstheme="minorHAnsi"/>
          <w:color w:val="000000" w:themeColor="text1"/>
          <w:lang w:val="en-AU"/>
        </w:rPr>
        <w:t xml:space="preserve">). Sequence changes towards the “short” SWS1 occurred in </w:t>
      </w:r>
      <w:proofErr w:type="spellStart"/>
      <w:r w:rsidRPr="00C54198">
        <w:rPr>
          <w:rFonts w:asciiTheme="minorHAnsi" w:hAnsiTheme="minorHAnsi" w:cstheme="minorHAnsi"/>
          <w:color w:val="000000" w:themeColor="text1"/>
          <w:lang w:val="en-AU"/>
        </w:rPr>
        <w:t>Stegastinae</w:t>
      </w:r>
      <w:proofErr w:type="spellEnd"/>
      <w:r w:rsidR="00AA238C" w:rsidRPr="00C54198">
        <w:rPr>
          <w:rFonts w:asciiTheme="minorHAnsi" w:hAnsiTheme="minorHAnsi" w:cstheme="minorHAnsi"/>
          <w:color w:val="000000" w:themeColor="text1"/>
          <w:lang w:val="en-AU"/>
        </w:rPr>
        <w:t xml:space="preserve">, </w:t>
      </w:r>
      <w:proofErr w:type="spellStart"/>
      <w:r w:rsidRPr="00C54198">
        <w:rPr>
          <w:rFonts w:asciiTheme="minorHAnsi" w:hAnsiTheme="minorHAnsi" w:cstheme="minorHAnsi"/>
          <w:color w:val="000000" w:themeColor="text1"/>
          <w:lang w:val="en-AU"/>
        </w:rPr>
        <w:t>Abudefd</w:t>
      </w:r>
      <w:r w:rsidR="004E4C94" w:rsidRPr="00C54198">
        <w:rPr>
          <w:rFonts w:asciiTheme="minorHAnsi" w:hAnsiTheme="minorHAnsi" w:cstheme="minorHAnsi"/>
          <w:color w:val="000000" w:themeColor="text1"/>
          <w:lang w:val="en-AU"/>
        </w:rPr>
        <w:t>uf</w:t>
      </w:r>
      <w:r w:rsidRPr="00C54198">
        <w:rPr>
          <w:rFonts w:asciiTheme="minorHAnsi" w:hAnsiTheme="minorHAnsi" w:cstheme="minorHAnsi"/>
          <w:color w:val="000000" w:themeColor="text1"/>
          <w:lang w:val="en-AU"/>
        </w:rPr>
        <w:t>inae</w:t>
      </w:r>
      <w:proofErr w:type="spellEnd"/>
      <w:r w:rsidRPr="00C54198">
        <w:rPr>
          <w:rFonts w:asciiTheme="minorHAnsi" w:hAnsiTheme="minorHAnsi" w:cstheme="minorHAnsi"/>
          <w:color w:val="000000" w:themeColor="text1"/>
          <w:lang w:val="en-AU"/>
        </w:rPr>
        <w:t xml:space="preserve"> </w:t>
      </w:r>
      <w:r w:rsidR="00AA238C" w:rsidRPr="00C54198">
        <w:rPr>
          <w:rFonts w:asciiTheme="minorHAnsi" w:hAnsiTheme="minorHAnsi" w:cstheme="minorHAnsi"/>
          <w:color w:val="000000" w:themeColor="text1"/>
          <w:lang w:val="en-AU"/>
        </w:rPr>
        <w:t xml:space="preserve">and </w:t>
      </w:r>
      <w:proofErr w:type="spellStart"/>
      <w:r w:rsidR="00AA238C" w:rsidRPr="00C54198">
        <w:rPr>
          <w:rFonts w:asciiTheme="minorHAnsi" w:hAnsiTheme="minorHAnsi" w:cstheme="minorHAnsi"/>
          <w:i/>
          <w:iCs/>
          <w:color w:val="000000" w:themeColor="text1"/>
          <w:lang w:val="en-AU"/>
        </w:rPr>
        <w:t>Chrysiptera</w:t>
      </w:r>
      <w:proofErr w:type="spellEnd"/>
      <w:r w:rsidR="00AA238C" w:rsidRPr="00C54198">
        <w:rPr>
          <w:rFonts w:asciiTheme="minorHAnsi" w:hAnsiTheme="minorHAnsi" w:cstheme="minorHAnsi"/>
          <w:color w:val="000000" w:themeColor="text1"/>
          <w:lang w:val="en-AU"/>
        </w:rPr>
        <w:t>/</w:t>
      </w:r>
      <w:proofErr w:type="spellStart"/>
      <w:r w:rsidR="00AA238C" w:rsidRPr="00C54198">
        <w:rPr>
          <w:rFonts w:asciiTheme="minorHAnsi" w:hAnsiTheme="minorHAnsi" w:cstheme="minorHAnsi"/>
          <w:i/>
          <w:iCs/>
          <w:color w:val="000000" w:themeColor="text1"/>
          <w:lang w:val="en-AU"/>
        </w:rPr>
        <w:t>Dischistodus</w:t>
      </w:r>
      <w:proofErr w:type="spellEnd"/>
      <w:r w:rsidR="00AA238C" w:rsidRPr="00C54198">
        <w:rPr>
          <w:rFonts w:asciiTheme="minorHAnsi" w:hAnsiTheme="minorHAnsi" w:cstheme="minorHAnsi"/>
          <w:color w:val="000000" w:themeColor="text1"/>
          <w:lang w:val="en-AU"/>
        </w:rPr>
        <w:t xml:space="preserve"> species; a sequence change towards the “long” SWS1 occurred in </w:t>
      </w:r>
      <w:proofErr w:type="spellStart"/>
      <w:r w:rsidRPr="00C54198">
        <w:rPr>
          <w:rFonts w:asciiTheme="minorHAnsi" w:hAnsiTheme="minorHAnsi" w:cstheme="minorHAnsi"/>
          <w:color w:val="000000" w:themeColor="text1"/>
          <w:lang w:val="en-AU"/>
        </w:rPr>
        <w:t>Chrominae</w:t>
      </w:r>
      <w:proofErr w:type="spellEnd"/>
      <w:r w:rsidR="00AA238C" w:rsidRPr="00C54198">
        <w:rPr>
          <w:rFonts w:asciiTheme="minorHAnsi" w:hAnsiTheme="minorHAnsi" w:cstheme="minorHAnsi"/>
          <w:color w:val="000000" w:themeColor="text1"/>
          <w:lang w:val="en-AU"/>
        </w:rPr>
        <w:t xml:space="preserve">. Further, the </w:t>
      </w:r>
      <w:r w:rsidR="00CC092B" w:rsidRPr="00C54198">
        <w:rPr>
          <w:rFonts w:asciiTheme="minorHAnsi" w:hAnsiTheme="minorHAnsi" w:cstheme="minorHAnsi"/>
          <w:color w:val="000000" w:themeColor="text1"/>
          <w:lang w:val="en-AU"/>
        </w:rPr>
        <w:t>main duplication event</w:t>
      </w:r>
      <w:r w:rsidR="00AA238C" w:rsidRPr="00C54198">
        <w:rPr>
          <w:rFonts w:asciiTheme="minorHAnsi" w:hAnsiTheme="minorHAnsi" w:cstheme="minorHAnsi"/>
          <w:color w:val="000000" w:themeColor="text1"/>
          <w:lang w:val="en-AU"/>
        </w:rPr>
        <w:t xml:space="preserve"> of SWS1</w:t>
      </w:r>
      <w:r w:rsidR="00CC092B" w:rsidRPr="00C54198">
        <w:rPr>
          <w:rFonts w:asciiTheme="minorHAnsi" w:hAnsiTheme="minorHAnsi" w:cstheme="minorHAnsi"/>
          <w:color w:val="000000" w:themeColor="text1"/>
          <w:lang w:val="en-AU"/>
        </w:rPr>
        <w:t xml:space="preserve"> is likely to have occurred </w:t>
      </w:r>
      <w:r w:rsidR="00BB2E89" w:rsidRPr="00C54198">
        <w:rPr>
          <w:rFonts w:asciiTheme="minorHAnsi" w:hAnsiTheme="minorHAnsi" w:cstheme="minorHAnsi"/>
          <w:color w:val="000000" w:themeColor="text1"/>
          <w:lang w:val="en-AU"/>
        </w:rPr>
        <w:t>within</w:t>
      </w:r>
      <w:r w:rsidR="00CC092B" w:rsidRPr="00C54198">
        <w:rPr>
          <w:rFonts w:asciiTheme="minorHAnsi" w:hAnsiTheme="minorHAnsi" w:cstheme="minorHAnsi"/>
          <w:color w:val="000000" w:themeColor="text1"/>
          <w:lang w:val="en-AU"/>
        </w:rPr>
        <w:t xml:space="preserve"> the </w:t>
      </w:r>
      <w:proofErr w:type="spellStart"/>
      <w:r w:rsidR="00E435B6" w:rsidRPr="00C54198">
        <w:rPr>
          <w:rFonts w:asciiTheme="minorHAnsi" w:hAnsiTheme="minorHAnsi" w:cstheme="minorHAnsi"/>
          <w:color w:val="000000" w:themeColor="text1"/>
          <w:lang w:val="en-AU"/>
        </w:rPr>
        <w:t>Pomacentrinae</w:t>
      </w:r>
      <w:proofErr w:type="spellEnd"/>
      <w:r w:rsidR="00E435B6" w:rsidRPr="00C54198">
        <w:rPr>
          <w:rFonts w:asciiTheme="minorHAnsi" w:hAnsiTheme="minorHAnsi" w:cstheme="minorHAnsi"/>
          <w:color w:val="000000" w:themeColor="text1"/>
          <w:lang w:val="en-AU"/>
        </w:rPr>
        <w:t xml:space="preserve"> </w:t>
      </w:r>
      <w:r w:rsidR="00CC092B" w:rsidRPr="00C54198">
        <w:rPr>
          <w:rFonts w:asciiTheme="minorHAnsi" w:hAnsiTheme="minorHAnsi" w:cstheme="minorHAnsi"/>
          <w:color w:val="000000" w:themeColor="text1"/>
          <w:lang w:val="en-AU"/>
        </w:rPr>
        <w:t xml:space="preserve">radiation </w:t>
      </w:r>
      <w:r w:rsidR="007040AE" w:rsidRPr="00C54198">
        <w:rPr>
          <w:rFonts w:asciiTheme="minorHAnsi" w:hAnsiTheme="minorHAnsi" w:cstheme="minorHAnsi"/>
          <w:color w:val="000000" w:themeColor="text1"/>
          <w:lang w:val="en-AU"/>
        </w:rPr>
        <w:t xml:space="preserve">(see figure 1, split </w:t>
      </w:r>
      <w:proofErr w:type="spellStart"/>
      <w:r w:rsidR="007040AE" w:rsidRPr="00C54198">
        <w:rPr>
          <w:rFonts w:asciiTheme="minorHAnsi" w:hAnsiTheme="minorHAnsi" w:cstheme="minorHAnsi"/>
          <w:color w:val="000000" w:themeColor="text1"/>
          <w:lang w:val="en-AU"/>
        </w:rPr>
        <w:t>Neopomacentrus</w:t>
      </w:r>
      <w:proofErr w:type="spellEnd"/>
      <w:r w:rsidR="00274887" w:rsidRPr="00C54198">
        <w:rPr>
          <w:rFonts w:asciiTheme="minorHAnsi" w:hAnsiTheme="minorHAnsi" w:cstheme="minorHAnsi"/>
          <w:color w:val="000000" w:themeColor="text1"/>
          <w:lang w:val="en-AU"/>
        </w:rPr>
        <w:t xml:space="preserve">, </w:t>
      </w:r>
      <w:proofErr w:type="spellStart"/>
      <w:r w:rsidR="007040AE" w:rsidRPr="00C54198">
        <w:rPr>
          <w:rFonts w:asciiTheme="minorHAnsi" w:hAnsiTheme="minorHAnsi" w:cstheme="minorHAnsi"/>
          <w:color w:val="000000" w:themeColor="text1"/>
          <w:lang w:val="en-AU"/>
        </w:rPr>
        <w:t>Pomacentrus</w:t>
      </w:r>
      <w:proofErr w:type="spellEnd"/>
      <w:r w:rsidR="00274887" w:rsidRPr="00C54198">
        <w:rPr>
          <w:rFonts w:asciiTheme="minorHAnsi" w:hAnsiTheme="minorHAnsi" w:cstheme="minorHAnsi"/>
          <w:color w:val="000000" w:themeColor="text1"/>
          <w:lang w:val="en-AU"/>
        </w:rPr>
        <w:t xml:space="preserve">, and </w:t>
      </w:r>
      <w:proofErr w:type="spellStart"/>
      <w:r w:rsidR="007040AE" w:rsidRPr="00C54198">
        <w:rPr>
          <w:rFonts w:asciiTheme="minorHAnsi" w:hAnsiTheme="minorHAnsi" w:cstheme="minorHAnsi"/>
          <w:color w:val="000000" w:themeColor="text1"/>
          <w:lang w:val="en-AU"/>
        </w:rPr>
        <w:t>Amphiprion</w:t>
      </w:r>
      <w:proofErr w:type="spellEnd"/>
      <w:r w:rsidR="007040AE" w:rsidRPr="00C54198">
        <w:rPr>
          <w:rFonts w:asciiTheme="minorHAnsi" w:hAnsiTheme="minorHAnsi" w:cstheme="minorHAnsi"/>
          <w:color w:val="000000" w:themeColor="text1"/>
          <w:lang w:val="en-AU"/>
        </w:rPr>
        <w:t xml:space="preserve"> from </w:t>
      </w:r>
      <w:r w:rsidR="00274887" w:rsidRPr="00C54198">
        <w:rPr>
          <w:rFonts w:asciiTheme="minorHAnsi" w:hAnsiTheme="minorHAnsi" w:cstheme="minorHAnsi"/>
          <w:color w:val="000000" w:themeColor="text1"/>
          <w:lang w:val="en-AU"/>
        </w:rPr>
        <w:t xml:space="preserve">the </w:t>
      </w:r>
      <w:r w:rsidR="007040AE" w:rsidRPr="00C54198">
        <w:rPr>
          <w:rFonts w:asciiTheme="minorHAnsi" w:hAnsiTheme="minorHAnsi" w:cstheme="minorHAnsi"/>
          <w:color w:val="000000" w:themeColor="text1"/>
          <w:lang w:val="en-AU"/>
        </w:rPr>
        <w:t>rest)</w:t>
      </w:r>
      <w:r w:rsidR="00BB2E89" w:rsidRPr="00C54198">
        <w:rPr>
          <w:rFonts w:asciiTheme="minorHAnsi" w:hAnsiTheme="minorHAnsi" w:cstheme="minorHAnsi"/>
          <w:color w:val="000000" w:themeColor="text1"/>
          <w:lang w:val="en-AU"/>
        </w:rPr>
        <w:t xml:space="preserve"> </w:t>
      </w:r>
      <w:r w:rsidR="00CC092B" w:rsidRPr="00C54198">
        <w:rPr>
          <w:rFonts w:asciiTheme="minorHAnsi" w:hAnsiTheme="minorHAnsi" w:cstheme="minorHAnsi"/>
          <w:color w:val="000000" w:themeColor="text1"/>
          <w:lang w:val="en-AU"/>
        </w:rPr>
        <w:t xml:space="preserve">resulting </w:t>
      </w:r>
      <w:r w:rsidR="00AA238C" w:rsidRPr="00C54198">
        <w:rPr>
          <w:rFonts w:asciiTheme="minorHAnsi" w:hAnsiTheme="minorHAnsi" w:cstheme="minorHAnsi"/>
          <w:color w:val="000000" w:themeColor="text1"/>
          <w:lang w:val="en-AU"/>
        </w:rPr>
        <w:t xml:space="preserve">again in a “short” and a “long” SWS1 </w:t>
      </w:r>
      <w:r w:rsidR="004E4C94" w:rsidRPr="00C54198">
        <w:rPr>
          <w:rFonts w:asciiTheme="minorHAnsi" w:hAnsiTheme="minorHAnsi" w:cstheme="minorHAnsi"/>
          <w:color w:val="000000" w:themeColor="text1"/>
          <w:lang w:val="en-AU"/>
        </w:rPr>
        <w:t xml:space="preserve">copy </w:t>
      </w:r>
      <w:r w:rsidR="00AA238C" w:rsidRPr="00C54198">
        <w:rPr>
          <w:rFonts w:asciiTheme="minorHAnsi" w:hAnsiTheme="minorHAnsi" w:cstheme="minorHAnsi"/>
          <w:color w:val="000000" w:themeColor="text1"/>
          <w:lang w:val="en-AU"/>
        </w:rPr>
        <w:t>with species expressing one or the other or both paralogs.</w:t>
      </w:r>
      <w:r w:rsidR="00544E9D" w:rsidRPr="00C54198">
        <w:rPr>
          <w:rFonts w:asciiTheme="minorHAnsi" w:hAnsiTheme="minorHAnsi" w:cstheme="minorHAnsi"/>
          <w:color w:val="000000" w:themeColor="text1"/>
          <w:lang w:val="en-AU"/>
        </w:rPr>
        <w:t xml:space="preserve"> It is further to note that the duplication event in </w:t>
      </w:r>
      <w:proofErr w:type="spellStart"/>
      <w:r w:rsidR="00544E9D" w:rsidRPr="00C54198">
        <w:rPr>
          <w:rFonts w:asciiTheme="minorHAnsi" w:hAnsiTheme="minorHAnsi" w:cstheme="minorHAnsi"/>
          <w:i/>
          <w:iCs/>
          <w:color w:val="000000" w:themeColor="text1"/>
          <w:lang w:val="en-AU"/>
        </w:rPr>
        <w:t>Chromis</w:t>
      </w:r>
      <w:proofErr w:type="spellEnd"/>
      <w:r w:rsidR="00544E9D" w:rsidRPr="00C54198">
        <w:rPr>
          <w:rFonts w:asciiTheme="minorHAnsi" w:hAnsiTheme="minorHAnsi" w:cstheme="minorHAnsi"/>
          <w:i/>
          <w:iCs/>
          <w:color w:val="000000" w:themeColor="text1"/>
          <w:lang w:val="en-AU"/>
        </w:rPr>
        <w:t xml:space="preserve"> </w:t>
      </w:r>
      <w:proofErr w:type="spellStart"/>
      <w:r w:rsidR="00544E9D" w:rsidRPr="00C54198">
        <w:rPr>
          <w:rFonts w:asciiTheme="minorHAnsi" w:hAnsiTheme="minorHAnsi" w:cstheme="minorHAnsi"/>
          <w:i/>
          <w:iCs/>
          <w:color w:val="000000" w:themeColor="text1"/>
          <w:lang w:val="en-AU"/>
        </w:rPr>
        <w:t>chromis</w:t>
      </w:r>
      <w:proofErr w:type="spellEnd"/>
      <w:r w:rsidR="00544E9D" w:rsidRPr="00C54198">
        <w:rPr>
          <w:rFonts w:asciiTheme="minorHAnsi" w:hAnsiTheme="minorHAnsi" w:cstheme="minorHAnsi"/>
          <w:color w:val="000000" w:themeColor="text1"/>
          <w:lang w:val="en-AU"/>
        </w:rPr>
        <w:t xml:space="preserve"> might be more widespread amongst other Atlantic </w:t>
      </w:r>
      <w:proofErr w:type="spellStart"/>
      <w:r w:rsidR="00544E9D" w:rsidRPr="00C54198">
        <w:rPr>
          <w:rFonts w:asciiTheme="minorHAnsi" w:hAnsiTheme="minorHAnsi" w:cstheme="minorHAnsi"/>
          <w:i/>
          <w:color w:val="000000" w:themeColor="text1"/>
          <w:lang w:val="en-AU"/>
        </w:rPr>
        <w:t>Chromi</w:t>
      </w:r>
      <w:r w:rsidR="005A4380" w:rsidRPr="00C54198">
        <w:rPr>
          <w:rFonts w:asciiTheme="minorHAnsi" w:hAnsiTheme="minorHAnsi" w:cstheme="minorHAnsi"/>
          <w:i/>
          <w:color w:val="000000" w:themeColor="text1"/>
          <w:lang w:val="en-AU"/>
        </w:rPr>
        <w:t>s</w:t>
      </w:r>
      <w:proofErr w:type="spellEnd"/>
      <w:r w:rsidR="005A4380" w:rsidRPr="00C54198">
        <w:rPr>
          <w:rFonts w:asciiTheme="minorHAnsi" w:hAnsiTheme="minorHAnsi" w:cstheme="minorHAnsi"/>
          <w:i/>
          <w:color w:val="000000" w:themeColor="text1"/>
          <w:lang w:val="en-AU"/>
        </w:rPr>
        <w:t xml:space="preserve"> </w:t>
      </w:r>
      <w:r w:rsidR="005A4380" w:rsidRPr="00C54198">
        <w:rPr>
          <w:rFonts w:asciiTheme="minorHAnsi" w:hAnsiTheme="minorHAnsi" w:cstheme="minorHAnsi"/>
          <w:color w:val="000000" w:themeColor="text1"/>
          <w:lang w:val="en-AU"/>
        </w:rPr>
        <w:t>species</w:t>
      </w:r>
      <w:r w:rsidR="00544E9D" w:rsidRPr="00C54198">
        <w:rPr>
          <w:rFonts w:asciiTheme="minorHAnsi" w:hAnsiTheme="minorHAnsi" w:cstheme="minorHAnsi"/>
          <w:color w:val="000000" w:themeColor="text1"/>
          <w:lang w:val="en-AU"/>
        </w:rPr>
        <w:t xml:space="preserve">. Whereas </w:t>
      </w:r>
      <w:proofErr w:type="spellStart"/>
      <w:r w:rsidR="00544E9D" w:rsidRPr="00C54198">
        <w:rPr>
          <w:rFonts w:asciiTheme="minorHAnsi" w:hAnsiTheme="minorHAnsi" w:cstheme="minorHAnsi"/>
          <w:i/>
          <w:iCs/>
          <w:color w:val="000000" w:themeColor="text1"/>
          <w:lang w:val="en-AU"/>
        </w:rPr>
        <w:t>Chromis</w:t>
      </w:r>
      <w:proofErr w:type="spellEnd"/>
      <w:r w:rsidR="00544E9D" w:rsidRPr="00C54198">
        <w:rPr>
          <w:rFonts w:asciiTheme="minorHAnsi" w:hAnsiTheme="minorHAnsi" w:cstheme="minorHAnsi"/>
          <w:i/>
          <w:iCs/>
          <w:color w:val="000000" w:themeColor="text1"/>
          <w:lang w:val="en-AU"/>
        </w:rPr>
        <w:t xml:space="preserve"> </w:t>
      </w:r>
      <w:proofErr w:type="spellStart"/>
      <w:r w:rsidR="00544E9D" w:rsidRPr="00C54198">
        <w:rPr>
          <w:rFonts w:asciiTheme="minorHAnsi" w:hAnsiTheme="minorHAnsi" w:cstheme="minorHAnsi"/>
          <w:i/>
          <w:iCs/>
          <w:color w:val="000000" w:themeColor="text1"/>
          <w:lang w:val="en-AU"/>
        </w:rPr>
        <w:t>chromis</w:t>
      </w:r>
      <w:proofErr w:type="spellEnd"/>
      <w:r w:rsidR="00544E9D" w:rsidRPr="00C54198">
        <w:rPr>
          <w:rFonts w:asciiTheme="minorHAnsi" w:hAnsiTheme="minorHAnsi" w:cstheme="minorHAnsi"/>
          <w:color w:val="000000" w:themeColor="text1"/>
          <w:lang w:val="en-AU"/>
        </w:rPr>
        <w:t xml:space="preserve"> (Mediterranean </w:t>
      </w:r>
      <w:proofErr w:type="spellStart"/>
      <w:r w:rsidR="00544E9D" w:rsidRPr="00C54198">
        <w:rPr>
          <w:rFonts w:asciiTheme="minorHAnsi" w:hAnsiTheme="minorHAnsi" w:cstheme="minorHAnsi"/>
          <w:color w:val="000000" w:themeColor="text1"/>
          <w:lang w:val="en-AU"/>
        </w:rPr>
        <w:t>chromis</w:t>
      </w:r>
      <w:proofErr w:type="spellEnd"/>
      <w:r w:rsidR="00544E9D" w:rsidRPr="00C54198">
        <w:rPr>
          <w:rFonts w:asciiTheme="minorHAnsi" w:hAnsiTheme="minorHAnsi" w:cstheme="minorHAnsi"/>
          <w:color w:val="000000" w:themeColor="text1"/>
          <w:lang w:val="en-AU"/>
        </w:rPr>
        <w:t xml:space="preserve">) occurs in the Eastern Atlantic and Mediterranean, </w:t>
      </w:r>
      <w:r w:rsidR="005A4380" w:rsidRPr="00C54198">
        <w:rPr>
          <w:rFonts w:asciiTheme="minorHAnsi" w:hAnsiTheme="minorHAnsi" w:cstheme="minorHAnsi"/>
          <w:color w:val="000000" w:themeColor="text1"/>
          <w:lang w:val="en-AU"/>
        </w:rPr>
        <w:t xml:space="preserve">and several related species occur in the Eastern Atlantic, </w:t>
      </w:r>
      <w:r w:rsidR="00544E9D" w:rsidRPr="00C54198">
        <w:rPr>
          <w:rFonts w:asciiTheme="minorHAnsi" w:hAnsiTheme="minorHAnsi" w:cstheme="minorHAnsi"/>
          <w:color w:val="000000" w:themeColor="text1"/>
          <w:lang w:val="en-AU"/>
        </w:rPr>
        <w:t xml:space="preserve">all other sampled </w:t>
      </w:r>
      <w:proofErr w:type="spellStart"/>
      <w:r w:rsidR="00544E9D" w:rsidRPr="00C54198">
        <w:rPr>
          <w:rFonts w:asciiTheme="minorHAnsi" w:hAnsiTheme="minorHAnsi" w:cstheme="minorHAnsi"/>
          <w:i/>
          <w:iCs/>
          <w:color w:val="000000" w:themeColor="text1"/>
          <w:lang w:val="en-AU"/>
        </w:rPr>
        <w:t>Chromis</w:t>
      </w:r>
      <w:proofErr w:type="spellEnd"/>
      <w:r w:rsidR="00544E9D" w:rsidRPr="00C54198">
        <w:rPr>
          <w:rFonts w:asciiTheme="minorHAnsi" w:hAnsiTheme="minorHAnsi" w:cstheme="minorHAnsi"/>
          <w:color w:val="000000" w:themeColor="text1"/>
          <w:lang w:val="en-AU"/>
        </w:rPr>
        <w:t xml:space="preserve"> species from this study were sampled from </w:t>
      </w:r>
      <w:r w:rsidR="005A4380" w:rsidRPr="00C54198">
        <w:rPr>
          <w:rFonts w:asciiTheme="minorHAnsi" w:hAnsiTheme="minorHAnsi" w:cstheme="minorHAnsi"/>
          <w:color w:val="000000" w:themeColor="text1"/>
          <w:lang w:val="en-AU"/>
        </w:rPr>
        <w:t>one</w:t>
      </w:r>
      <w:r w:rsidR="00544E9D" w:rsidRPr="00C54198">
        <w:rPr>
          <w:rFonts w:asciiTheme="minorHAnsi" w:hAnsiTheme="minorHAnsi" w:cstheme="minorHAnsi"/>
          <w:color w:val="000000" w:themeColor="text1"/>
          <w:lang w:val="en-AU"/>
        </w:rPr>
        <w:t xml:space="preserve"> reef </w:t>
      </w:r>
      <w:r w:rsidR="005A4380" w:rsidRPr="00C54198">
        <w:rPr>
          <w:rFonts w:asciiTheme="minorHAnsi" w:hAnsiTheme="minorHAnsi" w:cstheme="minorHAnsi"/>
          <w:color w:val="000000" w:themeColor="text1"/>
          <w:lang w:val="en-AU"/>
        </w:rPr>
        <w:t>in</w:t>
      </w:r>
      <w:r w:rsidR="00544E9D" w:rsidRPr="00C54198">
        <w:rPr>
          <w:rFonts w:asciiTheme="minorHAnsi" w:hAnsiTheme="minorHAnsi" w:cstheme="minorHAnsi"/>
          <w:color w:val="000000" w:themeColor="text1"/>
          <w:lang w:val="en-AU"/>
        </w:rPr>
        <w:t xml:space="preserve"> the Pacific (Northern Great Barrier Reef). </w:t>
      </w:r>
      <w:r w:rsidR="00AA238C" w:rsidRPr="00C54198">
        <w:rPr>
          <w:rFonts w:asciiTheme="minorHAnsi" w:hAnsiTheme="minorHAnsi" w:cstheme="minorHAnsi"/>
          <w:color w:val="000000" w:themeColor="text1"/>
          <w:lang w:val="en-AU"/>
        </w:rPr>
        <w:t xml:space="preserve"> </w:t>
      </w:r>
      <w:r w:rsidR="00CC092B" w:rsidRPr="00C54198">
        <w:rPr>
          <w:rFonts w:asciiTheme="minorHAnsi" w:hAnsiTheme="minorHAnsi" w:cstheme="minorHAnsi"/>
          <w:color w:val="000000" w:themeColor="text1"/>
          <w:lang w:val="en-AU"/>
        </w:rPr>
        <w:t xml:space="preserve"> </w:t>
      </w:r>
    </w:p>
    <w:p w14:paraId="313DC496" w14:textId="6409B4B5" w:rsidR="00E56267" w:rsidRPr="00C54198" w:rsidRDefault="00E70B4B"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Most animals</w:t>
      </w:r>
      <w:r w:rsidR="000B7203"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t>that are UV sensitive possess a single UV</w:t>
      </w:r>
      <w:r w:rsidR="00C81B0F" w:rsidRPr="00C54198">
        <w:rPr>
          <w:rFonts w:asciiTheme="minorHAnsi" w:hAnsiTheme="minorHAnsi" w:cstheme="minorHAnsi"/>
          <w:color w:val="000000" w:themeColor="text1"/>
          <w:lang w:val="en-AU"/>
        </w:rPr>
        <w:t>-</w:t>
      </w:r>
      <w:r w:rsidRPr="00C54198">
        <w:rPr>
          <w:rFonts w:asciiTheme="minorHAnsi" w:hAnsiTheme="minorHAnsi" w:cstheme="minorHAnsi"/>
          <w:color w:val="000000" w:themeColor="text1"/>
          <w:lang w:val="en-AU"/>
        </w:rPr>
        <w:t>sensitive SWS visual pigment incorporated into a tri- or tetrachromatic colo</w:t>
      </w:r>
      <w:r w:rsidR="008F37A2" w:rsidRPr="00C54198">
        <w:rPr>
          <w:rFonts w:asciiTheme="minorHAnsi" w:hAnsiTheme="minorHAnsi" w:cstheme="minorHAnsi"/>
          <w:color w:val="000000" w:themeColor="text1"/>
          <w:lang w:val="en-AU"/>
        </w:rPr>
        <w:t>u</w:t>
      </w:r>
      <w:r w:rsidRPr="00C54198">
        <w:rPr>
          <w:rFonts w:asciiTheme="minorHAnsi" w:hAnsiTheme="minorHAnsi" w:cstheme="minorHAnsi"/>
          <w:color w:val="000000" w:themeColor="text1"/>
          <w:lang w:val="en-AU"/>
        </w:rPr>
        <w:t xml:space="preserve">r </w:t>
      </w:r>
      <w:r w:rsidR="00C81B0F" w:rsidRPr="00C54198">
        <w:rPr>
          <w:rFonts w:asciiTheme="minorHAnsi" w:hAnsiTheme="minorHAnsi" w:cstheme="minorHAnsi"/>
          <w:color w:val="000000" w:themeColor="text1"/>
          <w:lang w:val="en-AU"/>
        </w:rPr>
        <w:t xml:space="preserve">vision </w:t>
      </w:r>
      <w:r w:rsidRPr="00C54198">
        <w:rPr>
          <w:rFonts w:asciiTheme="minorHAnsi" w:hAnsiTheme="minorHAnsi" w:cstheme="minorHAnsi"/>
          <w:color w:val="000000" w:themeColor="text1"/>
          <w:lang w:val="en-AU"/>
        </w:rPr>
        <w:t xml:space="preserve">system </w:t>
      </w:r>
      <w:r w:rsidR="00E64059" w:rsidRPr="00C54198">
        <w:rPr>
          <w:rFonts w:asciiTheme="minorHAnsi" w:hAnsiTheme="minorHAnsi" w:cstheme="minorHAnsi"/>
          <w:color w:val="000000" w:themeColor="text1"/>
          <w:lang w:val="en-AU"/>
        </w:rPr>
        <w:t>[</w:t>
      </w:r>
      <w:r w:rsidRPr="00C54198">
        <w:rPr>
          <w:rFonts w:asciiTheme="minorHAnsi" w:hAnsiTheme="minorHAnsi" w:cstheme="minorHAnsi"/>
          <w:color w:val="000000" w:themeColor="text1"/>
          <w:lang w:val="en-AU"/>
        </w:rPr>
        <w:t xml:space="preserve">for a review see </w:t>
      </w:r>
      <w:r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{"citationItems":[{"id":"ITEM-1","itemData":{"DOI":"10.1242/jeb.128769","ISBN":"0000000173759","ISSN":"0022-0949","author":[{"dropping-particle":"","family":"Cronin","given":"Thomas W","non-dropping-particle":"","parse-names":false,"suffix":""},{"dropping-particle":"","family":"Bok","given":"Michael J","non-dropping-particle":"","parse-names":false,"suffix":""}],"container-title":"The Journal of Experimental Biology","id":"ITEM-1","issue":"18","issued":{"date-parts":[["2016","9","15"]]},"page":"2790-2801","title":"Photoreception and vision in the ultraviolet","type":"article-journal","volume":"219"},"uris":["http://www.mendeley.com/documents/?uuid=af5688dd-89e0-498b-8cc3-a0f3ad089774"]}],"mendeley":{"formattedCitation":"(Cronin &amp; Bok, 2016)","plainTextFormattedCitation":"(Cronin &amp; Bok, 2016)","previouslyFormattedCitation":"(Cronin &amp; Bok, 2016)"},"properties":{"noteIndex":0},"schema":"https://github.com/citation-style-language/schema/raw/master/csl-citation.json"}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(Cronin &amp; Bok, 2016)</w:t>
      </w:r>
      <w:r w:rsidRPr="00C54198">
        <w:rPr>
          <w:rFonts w:asciiTheme="minorHAnsi" w:hAnsiTheme="minorHAnsi" w:cstheme="minorHAnsi"/>
          <w:color w:val="000000" w:themeColor="text1"/>
          <w:lang w:val="en-AU"/>
        </w:rPr>
        <w:fldChar w:fldCharType="end"/>
      </w:r>
      <w:r w:rsidR="00E64059" w:rsidRPr="00C54198">
        <w:rPr>
          <w:rFonts w:asciiTheme="minorHAnsi" w:hAnsiTheme="minorHAnsi" w:cstheme="minorHAnsi"/>
          <w:color w:val="000000" w:themeColor="text1"/>
          <w:lang w:val="en-AU"/>
        </w:rPr>
        <w:t>]</w:t>
      </w:r>
      <w:r w:rsidRPr="00C54198">
        <w:rPr>
          <w:rFonts w:asciiTheme="minorHAnsi" w:hAnsiTheme="minorHAnsi" w:cstheme="minorHAnsi"/>
          <w:color w:val="000000" w:themeColor="text1"/>
          <w:lang w:val="en-AU"/>
        </w:rPr>
        <w:t>. However, terrestri</w:t>
      </w:r>
      <w:r w:rsidR="008F37A2" w:rsidRPr="00C54198">
        <w:rPr>
          <w:rFonts w:asciiTheme="minorHAnsi" w:hAnsiTheme="minorHAnsi" w:cstheme="minorHAnsi"/>
          <w:color w:val="000000" w:themeColor="text1"/>
          <w:lang w:val="en-AU"/>
        </w:rPr>
        <w:t>al</w:t>
      </w:r>
      <w:r w:rsidRPr="00C54198">
        <w:rPr>
          <w:rFonts w:asciiTheme="minorHAnsi" w:hAnsiTheme="minorHAnsi" w:cstheme="minorHAnsi"/>
          <w:color w:val="000000" w:themeColor="text1"/>
          <w:lang w:val="en-AU"/>
        </w:rPr>
        <w:t xml:space="preserve"> and marine </w:t>
      </w:r>
      <w:r w:rsidR="00C81B0F" w:rsidRPr="00C54198">
        <w:rPr>
          <w:rFonts w:asciiTheme="minorHAnsi" w:hAnsiTheme="minorHAnsi" w:cstheme="minorHAnsi"/>
          <w:color w:val="000000" w:themeColor="text1"/>
          <w:lang w:val="en-AU"/>
        </w:rPr>
        <w:t>arthropods</w:t>
      </w:r>
      <w:r w:rsidRPr="00C54198">
        <w:rPr>
          <w:rFonts w:asciiTheme="minorHAnsi" w:hAnsiTheme="minorHAnsi" w:cstheme="minorHAnsi"/>
          <w:color w:val="000000" w:themeColor="text1"/>
          <w:lang w:val="en-AU"/>
        </w:rPr>
        <w:t xml:space="preserve"> are known to have multiple SWS opsins with distinct UV-sensitivities </w:t>
      </w:r>
      <w:r w:rsidR="00C81B0F" w:rsidRPr="00C54198">
        <w:rPr>
          <w:rFonts w:asciiTheme="minorHAnsi" w:hAnsiTheme="minorHAnsi" w:cstheme="minorHAnsi"/>
          <w:color w:val="000000" w:themeColor="text1"/>
          <w:lang w:val="en-AU"/>
        </w:rPr>
        <w:t>that are</w:t>
      </w:r>
      <w:r w:rsidRPr="00C54198">
        <w:rPr>
          <w:rFonts w:asciiTheme="minorHAnsi" w:hAnsiTheme="minorHAnsi" w:cstheme="minorHAnsi"/>
          <w:color w:val="000000" w:themeColor="text1"/>
          <w:lang w:val="en-AU"/>
        </w:rPr>
        <w:t xml:space="preserve"> simultaneously expressed </w:t>
      </w:r>
      <w:r w:rsidR="00A1799F" w:rsidRPr="00C54198">
        <w:rPr>
          <w:rFonts w:asciiTheme="minorHAnsi" w:hAnsiTheme="minorHAnsi" w:cstheme="minorHAnsi"/>
          <w:color w:val="000000" w:themeColor="text1"/>
          <w:lang w:val="en-AU"/>
        </w:rPr>
        <w:fldChar w:fldCharType="begin" w:fldLock="1"/>
      </w:r>
      <w:r w:rsidR="00B858DF" w:rsidRPr="00C54198">
        <w:rPr>
          <w:rFonts w:asciiTheme="minorHAnsi" w:hAnsiTheme="minorHAnsi" w:cstheme="minorHAnsi"/>
          <w:color w:val="000000" w:themeColor="text1"/>
          <w:lang w:val="en-AU"/>
        </w:rPr>
        <w:instrText>ADDIN CSL_CITATION {"citationItems":[{"id":"ITEM-1","itemData":{"DOI":"10.1093/molbev/msn251","ISSN":"07374038","abstract":"Studies on color vision in invertebrates have focused primarily on insect visual pigments, with little attention given to crustacean visual pigments. None of the blue-green-, blue-, or ultraviolet (UV)-sensitive-opsins have been identified in crustaceans. In addition, the discussion of visual pigments has been limited to long-wavelength-sensitive opsins in Pancrustacea. Here, we focused on Branchiopoda (Crustacea), which is a sister group of Hexapoda including insects. In the tadpole shrimp Triops granarius, the visual pigment chromophore was retinal. Multiple opsins were isolated from each of three branchiopod species, T. granarius, Triops longicaudatus, and the fairy shrimp Branchinella kugenumaensis (five, five, and four opsins from these species, respectively). Phylogenetic analyses and the presence of a lysine residue corresponding to position 90 in bovine rhodopsin suggested that three of the branchiopod opsins comprise UV-sensitive pigments. In addition, the phylogenetic relationships between insect and branchiopod UV-sensitive opsins revealed that the divergence of blue- and UV-sensitive pigments predates the Branchiopoda and Insecta divergence. The other branchiopod opsins show distant relationships to other known insect opsins and form novel clusters. The present results strongly suggest that the ancestral arthropod of the Chelicerata-Pancrustacea lineages possessed at least four types of opsins. The ancestors of Pancrustacea and the Insecta-Branchiopoda lineages possessed at least five and six types of opsins, respectively. Our results suggest that in the evolutionary process associated with each lineage, several opsins appeared and diversified with repeated gene duplication, of which some have been lost in some taxa. © The Author 2008. Published by Oxford University Press on behalf of the Society for Molecular Biology and Evolution. All rights reserved.","author":[{"dropping-particle":"","family":"Kashiyama","given":"Kazuyuki","non-dropping-particle":"","parse-names":false,"suffix":""},{"dropping-particle":"","family":"Seki","given":"Takaharu","non-dropping-particle":"","parse-names":false,"suffix":""},{"dropping-particle":"","family":"Numata","given":"Hideharu","non-dropping-particle":"","parse-names":false,"suffix":""},{"dropping-particle":"","family":"Goto","given":"Shin G.","non-dropping-particle":"","parse-names":false,"suffix":""}],"container-title":"Molecular Biology and Evolution","id":"ITEM-1","issue":"2","issued":{"date-parts":[["2009"]]},"page":"299-311","title":"Molecular characterization of visual pigments in Branchiopoda and the evolution of opsins in Arthropoda","type":"article-journal","volume":"26"},"uris":["http://www.mendeley.com/documents/?uuid=7b30d23a-c4e2-4ddb-8fd3-0256ff098c6e"]},{"id":"ITEM-2","itemData":{"DOI":"10.1093/icb/icv100","ISSN":"15577023","PMID":"26319405","abstract":"Pancrustacea (Hexapoda plus Crustacea) display an enormous diversity of eye designs, including multiple types of compound eyes and single-chambered eyes, often with color vision and/or polarization vision. Although the eyes of some pancrustaceans are well-studied, there is still much to learn about the evolutionary paths to this amazing visual diversity. Here, we examine the evolutionary history of eyes and opsins across the principle groups of Pancrustacea. First, we review the distribution of lateral and median eyes, which are found in all major pancrustacean clades (Oligostraca, Multicrustacea, and Allotriocarida). At the same time, each of those three clades has taxa that lack lateral and/or median eyes. We then compile data on the expression of visual r-opsins (rhabdomeric opsins) in lateral and median eyes across Pancrustacea and find no evidence for ancient opsin clades expressed in only one type of eye. Instead, opsin clades with eye-specific expression are products of recent gene duplications, indicating a dynamic past, during which opsins often changed expression from one type of eye to another. We also investigate the evolutionary history of peropsins and r-opsins, which are both known to be expressed in eyes of arthropods. By searching published transcriptomes, we discover for the first time crustacean peropsins and suggest that previously reported odonate opsins may also be peropsins. Finally, from analyzing a reconciled, phylogenetic tree of arthropod r-opsins, we infer that the ancestral pancrustacean had four visual opsin genes, which we call LW2, MW1, MW2, and SW. These are the progenitors of opsin clades that later were variously duplicated or lost during pancrustacean evolution. Together, our results reveal a particularly dynamic history, with losses of eyes, duplication and loss of opsin genes, and changes in opsin expression between types of eyes.","author":[{"dropping-particle":"","family":"Henze","given":"Miriam J.","non-dropping-particle":"","parse-names":false,"suffix":""},{"dropping-particle":"","family":"Oakley","given":"Todd H.","non-dropping-particle":"","parse-names":false,"suffix":""}],"container-title":"Integrative and Comparative Biology","id":"ITEM-2","issue":"5","issued":{"date-parts":[["2015"]]},"page":"830-842","title":"The dynamic evolutionary history of pancrustacean eyes and opsins","type":"article-journal","volume":"55"},"uris":["http://www.mendeley.com/documents/?uuid=23755ce0-9467-4ebd-ab32-6731353209cb"]},{"id":"ITEM-3","itemData":{"DOI":"10.1038/44751","ISBN":"0028-0836","abstract":"The colour-vision system of these crustaceans includes four types of UV photoreceptor.","author":[{"dropping-particle":"","family":"Marshall","given":"Justin","non-dropping-particle":"","parse-names":false,"suffix":""},{"dropping-particle":"","family":"Oberwinkler","given":"Johannes","non-dropping-particle":"","parse-names":false,"suffix":""}],"container-title":"Nature","id":"ITEM-3","issue":"6756","issued":{"date-parts":[["1999"]]},"page":"873-874","title":"Ultraviolet vision: The colourful world of the mantis shrimp","type":"article-journal","volume":"401"},"uris":["http://www.mendeley.com/documents/?uuid=33d9db21-53e3-4b14-bf3f-e6e4061545e6"]}],"mendeley":{"formattedCitation":"(Marshall &amp; Oberwinkler, 1999; Kashiyama &lt;i&gt;et al.&lt;/i&gt;, 2009; Henze &amp; Oakley, 2015)","plainTextFormattedCitation":"(Marshall &amp; Oberwinkler, 1999; Kashiyama et al., 2009; Henze &amp; Oakley, 2015)","previouslyFormattedCitation":"(Marshall &amp; Oberwinkler, 1999; Kashiyama &lt;i&gt;et al.&lt;/i&gt;, 2009; Henze &amp; Oakley, 2015)"},"properties":{"noteIndex":0},"schema":"https://github.com/citation-style-language/schema/raw/master/csl-citation.json"}</w:instrText>
      </w:r>
      <w:r w:rsidR="00A1799F" w:rsidRPr="00C54198">
        <w:rPr>
          <w:rFonts w:asciiTheme="minorHAnsi" w:hAnsiTheme="minorHAnsi" w:cstheme="minorHAnsi"/>
          <w:color w:val="000000" w:themeColor="text1"/>
          <w:lang w:val="en-AU"/>
        </w:rPr>
        <w:fldChar w:fldCharType="separate"/>
      </w:r>
      <w:r w:rsidR="006219C0" w:rsidRPr="00C54198">
        <w:rPr>
          <w:rFonts w:asciiTheme="minorHAnsi" w:hAnsiTheme="minorHAnsi" w:cstheme="minorHAnsi"/>
          <w:noProof/>
          <w:color w:val="000000" w:themeColor="text1"/>
          <w:lang w:val="en-AU"/>
        </w:rPr>
        <w:t xml:space="preserve">(Marshall &amp; Oberwinkler, 1999; Kashiyama </w:t>
      </w:r>
      <w:r w:rsidR="006219C0" w:rsidRPr="00C54198">
        <w:rPr>
          <w:rFonts w:asciiTheme="minorHAnsi" w:hAnsiTheme="minorHAnsi" w:cstheme="minorHAnsi"/>
          <w:i/>
          <w:noProof/>
          <w:color w:val="000000" w:themeColor="text1"/>
          <w:lang w:val="en-AU"/>
        </w:rPr>
        <w:t>et al.</w:t>
      </w:r>
      <w:r w:rsidR="006219C0" w:rsidRPr="00C54198">
        <w:rPr>
          <w:rFonts w:asciiTheme="minorHAnsi" w:hAnsiTheme="minorHAnsi" w:cstheme="minorHAnsi"/>
          <w:noProof/>
          <w:color w:val="000000" w:themeColor="text1"/>
          <w:lang w:val="en-AU"/>
        </w:rPr>
        <w:t>, 2009; Henze &amp; Oakley, 2015)</w:t>
      </w:r>
      <w:r w:rsidR="00A1799F" w:rsidRPr="00C54198">
        <w:rPr>
          <w:rFonts w:asciiTheme="minorHAnsi" w:hAnsiTheme="minorHAnsi" w:cstheme="minorHAnsi"/>
          <w:color w:val="000000" w:themeColor="text1"/>
          <w:lang w:val="en-AU"/>
        </w:rPr>
        <w:fldChar w:fldCharType="end"/>
      </w:r>
      <w:r w:rsidR="00A1799F" w:rsidRPr="00C54198">
        <w:rPr>
          <w:rFonts w:asciiTheme="minorHAnsi" w:hAnsiTheme="minorHAnsi" w:cstheme="minorHAnsi"/>
          <w:color w:val="000000" w:themeColor="text1"/>
          <w:lang w:val="en-AU"/>
        </w:rPr>
        <w:t xml:space="preserve">. </w:t>
      </w:r>
      <w:r w:rsidR="0018658F" w:rsidRPr="00C54198">
        <w:rPr>
          <w:rFonts w:asciiTheme="minorHAnsi" w:hAnsiTheme="minorHAnsi" w:cstheme="minorHAnsi"/>
          <w:color w:val="000000" w:themeColor="text1"/>
          <w:lang w:val="en-AU"/>
        </w:rPr>
        <w:t>While</w:t>
      </w:r>
      <w:r w:rsidRPr="00C54198">
        <w:rPr>
          <w:rFonts w:asciiTheme="minorHAnsi" w:hAnsiTheme="minorHAnsi" w:cstheme="minorHAnsi"/>
          <w:color w:val="000000" w:themeColor="text1"/>
          <w:lang w:val="en-AU"/>
        </w:rPr>
        <w:t xml:space="preserve"> vertebrates</w:t>
      </w:r>
      <w:r w:rsidR="0018658F" w:rsidRPr="00C54198">
        <w:rPr>
          <w:rFonts w:asciiTheme="minorHAnsi" w:hAnsiTheme="minorHAnsi" w:cstheme="minorHAnsi"/>
          <w:color w:val="000000" w:themeColor="text1"/>
          <w:lang w:val="en-AU"/>
        </w:rPr>
        <w:t xml:space="preserve"> typically only possess one copy of SWS1</w:t>
      </w:r>
      <w:r w:rsidRPr="00C54198">
        <w:rPr>
          <w:rFonts w:asciiTheme="minorHAnsi" w:hAnsiTheme="minorHAnsi" w:cstheme="minorHAnsi"/>
          <w:color w:val="000000" w:themeColor="text1"/>
          <w:lang w:val="en-AU"/>
        </w:rPr>
        <w:t xml:space="preserve">, several species </w:t>
      </w:r>
      <w:r w:rsidR="004E4E38" w:rsidRPr="00C54198">
        <w:rPr>
          <w:rFonts w:asciiTheme="minorHAnsi" w:hAnsiTheme="minorHAnsi" w:cstheme="minorHAnsi"/>
          <w:color w:val="000000" w:themeColor="text1"/>
          <w:lang w:val="en-AU"/>
        </w:rPr>
        <w:t xml:space="preserve">of teleosts are </w:t>
      </w:r>
      <w:r w:rsidRPr="00C54198">
        <w:rPr>
          <w:rFonts w:asciiTheme="minorHAnsi" w:hAnsiTheme="minorHAnsi" w:cstheme="minorHAnsi"/>
          <w:color w:val="000000" w:themeColor="text1"/>
          <w:lang w:val="en-AU"/>
        </w:rPr>
        <w:t>reported to have up to two copies present in their genome</w:t>
      </w:r>
      <w:r w:rsidR="00C81B0F" w:rsidRPr="00C54198">
        <w:rPr>
          <w:rFonts w:asciiTheme="minorHAnsi" w:hAnsiTheme="minorHAnsi" w:cstheme="minorHAnsi"/>
          <w:color w:val="000000" w:themeColor="text1"/>
          <w:lang w:val="en-AU"/>
        </w:rPr>
        <w:t xml:space="preserve"> </w:t>
      </w:r>
      <w:r w:rsidR="004E4E38" w:rsidRPr="00C54198">
        <w:rPr>
          <w:rFonts w:asciiTheme="minorHAnsi" w:hAnsiTheme="minorHAnsi" w:cstheme="minorHAnsi"/>
          <w:color w:val="000000" w:themeColor="text1"/>
          <w:lang w:val="en-AU"/>
        </w:rPr>
        <w:fldChar w:fldCharType="begin" w:fldLock="1"/>
      </w:r>
      <w:r w:rsidR="0018658F" w:rsidRPr="00C54198">
        <w:rPr>
          <w:rFonts w:asciiTheme="minorHAnsi" w:hAnsiTheme="minorHAnsi" w:cstheme="minorHAnsi"/>
          <w:color w:val="000000" w:themeColor="text1"/>
          <w:lang w:val="en-AU"/>
        </w:rPr>
        <w:instrText>ADDIN CSL_CITATION {"citationItems":[{"id":"ITEM-1","itemData":{"DOI":"10.1242/jeb.128769","ISBN":"0000000173759","ISSN":"0022-0949","author":[{"dropping-particle":"","family":"Cronin","given":"Thomas W","non-dropping-particle":"","parse-names":false,"suffix":""},{"dropping-particle":"","family":"Bok","given":"Michael J","non-dropping-particle":"","parse-names":false,"suffix":""}],"container-title":"The Journal of Experimental Biology","id":"ITEM-1","issue":"18","issued":{"date-parts":[["2016","9","15"]]},"page":"2790-2801","title":"Photoreception and vision in the ultraviolet","type":"article-journal","volume":"219"},"uris":["http://www.mendeley.com/documents/?uuid=af5688dd-89e0-498b-8cc3-a0f3ad089774"]}],"mendeley":{"formattedCitation":"(Cronin &amp; Bok, 2016)","plainTextFormattedCitation":"(Cronin &amp; Bok, 2016)","previouslyFormattedCitation":"(Cronin &amp; Bok, 2016)"},"properties":{"noteIndex":0},"schema":"https://github.com/citation-style-language/schema/raw/master/csl-citation.json"}</w:instrText>
      </w:r>
      <w:r w:rsidR="004E4E38" w:rsidRPr="00C54198">
        <w:rPr>
          <w:rFonts w:asciiTheme="minorHAnsi" w:hAnsiTheme="minorHAnsi" w:cstheme="minorHAnsi"/>
          <w:color w:val="000000" w:themeColor="text1"/>
          <w:lang w:val="en-AU"/>
        </w:rPr>
        <w:fldChar w:fldCharType="separate"/>
      </w:r>
      <w:r w:rsidR="004E4E38" w:rsidRPr="00C54198">
        <w:rPr>
          <w:rFonts w:asciiTheme="minorHAnsi" w:hAnsiTheme="minorHAnsi" w:cstheme="minorHAnsi"/>
          <w:noProof/>
          <w:color w:val="000000" w:themeColor="text1"/>
          <w:lang w:val="en-AU"/>
        </w:rPr>
        <w:t>(Cronin &amp; Bok, 2016)</w:t>
      </w:r>
      <w:r w:rsidR="004E4E38"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AU"/>
        </w:rPr>
        <w:t xml:space="preserve">. </w:t>
      </w:r>
      <w:r w:rsidR="00036E43" w:rsidRPr="00C54198">
        <w:rPr>
          <w:rFonts w:asciiTheme="minorHAnsi" w:hAnsiTheme="minorHAnsi" w:cstheme="minorHAnsi"/>
          <w:color w:val="000000" w:themeColor="text1"/>
          <w:lang w:val="en-AU"/>
        </w:rPr>
        <w:t>In general, teleosts have an elevated number of duplicated opsins compared to other vertebrates</w:t>
      </w:r>
      <w:r w:rsidR="00D649E5" w:rsidRPr="00C54198">
        <w:rPr>
          <w:rFonts w:asciiTheme="minorHAnsi" w:hAnsiTheme="minorHAnsi" w:cstheme="minorHAnsi"/>
          <w:color w:val="000000" w:themeColor="text1"/>
          <w:lang w:val="en-AU"/>
        </w:rPr>
        <w:t>,</w:t>
      </w:r>
      <w:r w:rsidR="00036E43" w:rsidRPr="00C54198">
        <w:rPr>
          <w:rFonts w:asciiTheme="minorHAnsi" w:hAnsiTheme="minorHAnsi" w:cstheme="minorHAnsi"/>
          <w:color w:val="000000" w:themeColor="text1"/>
          <w:lang w:val="en-AU"/>
        </w:rPr>
        <w:t xml:space="preserve"> covering a broad spectral range from ultraviolet to red wavelengths </w:t>
      </w:r>
      <w:r w:rsidR="00036E43"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{"citationItems":[{"id":"ITEM-1","itemData":{"DOI":"10.1007/978-1-4614-4355-1","ISBN":"978-1-4614-4354-4","author":[{"dropping-particle":"","family":"Hunt","given":"David M","non-dropping-particle":"","parse-names":false,"suffix":""},{"dropping-particle":"","family":"Hankins","given":"Mark W","non-dropping-particle":"","parse-names":false,"suffix":""},{"dropping-particle":"","family":"Collin","given":"Shaun P","non-dropping-particle":"","parse-names":false,"suffix":""},{"dropping-particle":"","family":"Marshall","given":"N Justin","non-dropping-particle":"","parse-names":false,"suffix":""}],"editor":[{"dropping-particle":"","family":"Hunt","given":"David M.","non-dropping-particle":"","parse-names":false,"suffix":""},{"dropping-particle":"","family":"Hankins","given":"Mark W.","non-dropping-particle":"","parse-names":false,"suffix":""},{"dropping-particle":"","family":"Collin","given":"Shaun P","non-dropping-particle":"","parse-names":false,"suffix":""},{"dropping-particle":"","family":"Marshall","given":"N. Justin","non-dropping-particle":"","parse-names":false,"suffix":""}],"id":"ITEM-1","issued":{"date-parts":[["2014"]]},"publisher":"Springer US","publisher-place":"Boston, MA","title":"Evolution of Visual and Non-visual Pigments","type":"book"},"uris":["http://www.mendeley.com/documents/?uuid=701913bf-84b7-400e-9ef6-2426a202406e"]}],"mendeley":{"formattedCitation":"(Hunt &lt;i&gt;et al.&lt;/i&gt;, 2014)","plainTextFormattedCitation":"(Hunt et al., 2014)","previouslyFormattedCitation":"(Hunt &lt;i&gt;et al.&lt;/i&gt;, 2014)"},"properties":{"noteIndex":0},"schema":"https://github.com/citation-style-language/schema/raw/master/csl-citation.json"}</w:instrText>
      </w:r>
      <w:r w:rsidR="00036E43"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(Hunt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2014)</w:t>
      </w:r>
      <w:r w:rsidR="00036E43" w:rsidRPr="00C54198">
        <w:rPr>
          <w:rFonts w:asciiTheme="minorHAnsi" w:hAnsiTheme="minorHAnsi" w:cstheme="minorHAnsi"/>
          <w:color w:val="000000" w:themeColor="text1"/>
          <w:lang w:val="en-AU"/>
        </w:rPr>
        <w:fldChar w:fldCharType="end"/>
      </w:r>
      <w:r w:rsidR="00036E43" w:rsidRPr="00C54198">
        <w:rPr>
          <w:rFonts w:asciiTheme="minorHAnsi" w:hAnsiTheme="minorHAnsi" w:cstheme="minorHAnsi"/>
          <w:color w:val="000000" w:themeColor="text1"/>
          <w:lang w:val="en-AU"/>
        </w:rPr>
        <w:t xml:space="preserve">. </w:t>
      </w:r>
      <w:r w:rsidR="00A1799F" w:rsidRPr="00C54198">
        <w:rPr>
          <w:rFonts w:asciiTheme="minorHAnsi" w:hAnsiTheme="minorHAnsi" w:cstheme="minorHAnsi"/>
          <w:color w:val="000000" w:themeColor="text1"/>
          <w:lang w:val="en-AU"/>
        </w:rPr>
        <w:t xml:space="preserve">However, most duplicates in teleosts </w:t>
      </w:r>
      <w:r w:rsidR="006219C0" w:rsidRPr="00C54198">
        <w:rPr>
          <w:rFonts w:asciiTheme="minorHAnsi" w:hAnsiTheme="minorHAnsi" w:cstheme="minorHAnsi"/>
          <w:color w:val="000000" w:themeColor="text1"/>
          <w:lang w:val="en-AU"/>
        </w:rPr>
        <w:t>are</w:t>
      </w:r>
      <w:r w:rsidR="00A1799F" w:rsidRPr="00C54198">
        <w:rPr>
          <w:rFonts w:asciiTheme="minorHAnsi" w:hAnsiTheme="minorHAnsi" w:cstheme="minorHAnsi"/>
          <w:color w:val="000000" w:themeColor="text1"/>
          <w:lang w:val="en-AU"/>
        </w:rPr>
        <w:t xml:space="preserve"> present in the </w:t>
      </w:r>
      <w:r w:rsidR="00C81B0F" w:rsidRPr="00C54198">
        <w:rPr>
          <w:rFonts w:asciiTheme="minorHAnsi" w:hAnsiTheme="minorHAnsi" w:cstheme="minorHAnsi"/>
          <w:color w:val="000000" w:themeColor="text1"/>
          <w:lang w:val="en-AU"/>
        </w:rPr>
        <w:t xml:space="preserve">short- to </w:t>
      </w:r>
      <w:r w:rsidR="00A1799F" w:rsidRPr="00C54198">
        <w:rPr>
          <w:rFonts w:asciiTheme="minorHAnsi" w:hAnsiTheme="minorHAnsi" w:cstheme="minorHAnsi"/>
          <w:color w:val="000000" w:themeColor="text1"/>
          <w:lang w:val="en-AU"/>
        </w:rPr>
        <w:t>medium</w:t>
      </w:r>
      <w:r w:rsidR="00C81B0F" w:rsidRPr="00C54198">
        <w:rPr>
          <w:rFonts w:asciiTheme="minorHAnsi" w:hAnsiTheme="minorHAnsi" w:cstheme="minorHAnsi"/>
          <w:color w:val="000000" w:themeColor="text1"/>
          <w:lang w:val="en-AU"/>
        </w:rPr>
        <w:t>-</w:t>
      </w:r>
      <w:r w:rsidR="00A1799F" w:rsidRPr="00C54198">
        <w:rPr>
          <w:rFonts w:asciiTheme="minorHAnsi" w:hAnsiTheme="minorHAnsi" w:cstheme="minorHAnsi"/>
          <w:color w:val="000000" w:themeColor="text1"/>
          <w:lang w:val="en-AU"/>
        </w:rPr>
        <w:t>wavelength</w:t>
      </w:r>
      <w:r w:rsidR="00C81B0F" w:rsidRPr="00C54198">
        <w:rPr>
          <w:rFonts w:asciiTheme="minorHAnsi" w:hAnsiTheme="minorHAnsi" w:cstheme="minorHAnsi"/>
          <w:color w:val="000000" w:themeColor="text1"/>
          <w:lang w:val="en-AU"/>
        </w:rPr>
        <w:t>-</w:t>
      </w:r>
      <w:r w:rsidR="00A1799F" w:rsidRPr="00C54198">
        <w:rPr>
          <w:rFonts w:asciiTheme="minorHAnsi" w:hAnsiTheme="minorHAnsi" w:cstheme="minorHAnsi"/>
          <w:color w:val="000000" w:themeColor="text1"/>
          <w:lang w:val="en-AU"/>
        </w:rPr>
        <w:t>sensitive opsins (</w:t>
      </w:r>
      <w:r w:rsidR="00A1799F" w:rsidRPr="00C54198">
        <w:rPr>
          <w:rFonts w:asciiTheme="minorHAnsi" w:hAnsiTheme="minorHAnsi" w:cstheme="minorHAnsi"/>
          <w:i/>
          <w:color w:val="000000" w:themeColor="text1"/>
          <w:lang w:val="en-AU"/>
        </w:rPr>
        <w:t>SWS2</w:t>
      </w:r>
      <w:r w:rsidR="00A1799F" w:rsidRPr="00C54198">
        <w:rPr>
          <w:rFonts w:asciiTheme="minorHAnsi" w:hAnsiTheme="minorHAnsi" w:cstheme="minorHAnsi"/>
          <w:color w:val="000000" w:themeColor="text1"/>
          <w:lang w:val="en-AU"/>
        </w:rPr>
        <w:t xml:space="preserve"> and </w:t>
      </w:r>
      <w:r w:rsidR="00A1799F" w:rsidRPr="00C54198">
        <w:rPr>
          <w:rFonts w:asciiTheme="minorHAnsi" w:hAnsiTheme="minorHAnsi" w:cstheme="minorHAnsi"/>
          <w:i/>
          <w:color w:val="000000" w:themeColor="text1"/>
          <w:lang w:val="en-AU"/>
        </w:rPr>
        <w:t>RH2</w:t>
      </w:r>
      <w:r w:rsidR="00A1799F" w:rsidRPr="00C54198">
        <w:rPr>
          <w:rFonts w:asciiTheme="minorHAnsi" w:hAnsiTheme="minorHAnsi" w:cstheme="minorHAnsi"/>
          <w:color w:val="000000" w:themeColor="text1"/>
          <w:lang w:val="en-AU"/>
        </w:rPr>
        <w:t>)</w:t>
      </w:r>
      <w:r w:rsidR="00036E43" w:rsidRPr="00C54198">
        <w:rPr>
          <w:rFonts w:asciiTheme="minorHAnsi" w:hAnsiTheme="minorHAnsi" w:cstheme="minorHAnsi"/>
          <w:color w:val="000000" w:themeColor="text1"/>
          <w:lang w:val="en-AU"/>
        </w:rPr>
        <w:t xml:space="preserve"> tuned to the most frequent, blue-green part of the aquatic light spectrum</w:t>
      </w:r>
      <w:r w:rsidR="0018658F" w:rsidRPr="00C54198">
        <w:rPr>
          <w:rFonts w:asciiTheme="minorHAnsi" w:hAnsiTheme="minorHAnsi" w:cstheme="minorHAnsi"/>
          <w:color w:val="000000" w:themeColor="text1"/>
          <w:lang w:val="en-AU"/>
        </w:rPr>
        <w:t xml:space="preserve"> </w:t>
      </w:r>
      <w:r w:rsidR="0018658F" w:rsidRPr="00C54198">
        <w:rPr>
          <w:rFonts w:asciiTheme="minorHAnsi" w:hAnsiTheme="minorHAnsi" w:cstheme="minorHAnsi"/>
          <w:color w:val="000000" w:themeColor="text1"/>
          <w:lang w:val="en-AU"/>
        </w:rPr>
        <w:lastRenderedPageBreak/>
        <w:fldChar w:fldCharType="begin" w:fldLock="1"/>
      </w:r>
      <w:r w:rsidR="00121554" w:rsidRPr="00C54198">
        <w:rPr>
          <w:rFonts w:asciiTheme="minorHAnsi" w:hAnsiTheme="minorHAnsi" w:cstheme="minorHAnsi"/>
          <w:color w:val="000000" w:themeColor="text1"/>
          <w:lang w:val="en-AU"/>
        </w:rPr>
        <w:instrText>ADDIN CSL_CITATION {"citationItems":[{"id":"ITEM-1","itemData":{"DOI":"10.1126/science.aav4632","ISSN":"0036-8075","abstract":"Vertebrate vision is accomplished through light-sensitive photopigments consisting of an opsin protein bound to a chromophore. In dim light, vertebrates generally rely on a single rod opsin [rhodopsin 1 (RH1)] for obtaining visual information. By inspecting 101 fish genomes, we found that three deep-sea teleost lineages have independently expanded their RH1 gene repertoires. Among these, the silver spinyfin ( Diretmus argenteus ) stands out as having the highest number of visual opsins in vertebrates (two cone opsins and 38 rod opsins). Spinyfins express up to 14 RH1 s (including the most blueshifted rod photopigments known), which cover the range of the residual daylight as well as the bioluminescence spectrum present in the deep sea. Our findings present molecular and functional evidence for the recurrent evolution of multiple rod opsin–based vision in vertebrates.","author":[{"dropping-particle":"","family":"Musilova","given":"Zuzana","non-dropping-particle":"","parse-names":false,"suffix":""},{"dropping-particle":"","family":"Cortesi","given":"Fabio","non-dropping-particle":"","parse-names":false,"suffix":""},{"dropping-particle":"","family":"Matschiner","given":"Michael","non-dropping-particle":"","parse-names":false,"suffix":""},{"dropping-particle":"","family":"Davies","given":"Wayne I L","non-dropping-particle":"","parse-names":false,"suffix":""},{"dropping-particle":"","family":"Patel","given":"Jagdish Suresh","non-dropping-particle":"","parse-names":false,"suffix":""},{"dropping-particle":"","family":"Stieb","given":"Sara M.","non-dropping-particle":"","parse-names":false,"suffix":""},{"dropping-particle":"","family":"Busserolles","given":"Fanny","non-dropping-particle":"de","parse-names":false,"suffix":""},{"dropping-particle":"","family":"Malmstrøm","given":"Martin","non-dropping-particle":"","parse-names":false,"suffix":""},{"dropping-particle":"","family":"Tørresen","given":"Ole K.","non-dropping-particle":"","parse-names":false,"suffix":""},{"dropping-particle":"","family":"Brown","given":"Celeste J.","non-dropping-particle":"","parse-names":false,"suffix":""},{"dropping-particle":"","family":"Mountford","given":"Jessica K.","non-dropping-particle":"","parse-names":false,"suffix":""},{"dropping-particle":"","family":"Hanel","given":"Reinhold","non-dropping-particle":"","parse-names":false,"suffix":""},{"dropping-particle":"","family":"Stenkamp","given":"Deborah L.","non-dropping-particle":"","parse-names":false,"suffix":""},{"dropping-particle":"","family":"Jakobsen","given":"Kjetill S","non-dropping-particle":"","parse-names":false,"suffix":""},{"dropping-particle":"","family":"Carleton","given":"Karen L","non-dropping-particle":"","parse-names":false,"suffix":""},{"dropping-particle":"","family":"Jentoft","given":"Sissel","non-dropping-particle":"","parse-names":false,"suffix":""},{"dropping-particle":"","family":"Marshall","given":"Justin","non-dropping-particle":"","parse-names":false,"suffix":""},{"dropping-particle":"","family":"Salzburger","given":"Walter","non-dropping-particle":"","parse-names":false,"suffix":""}],"container-title":"Science","id":"ITEM-1","issue":"6440","issued":{"date-parts":[["2019","5","10"]]},"page":"588-592","title":"Vision using multiple distinct rod opsins in deep-sea fishes","type":"article-journal","volume":"364"},"uris":["http://www.mendeley.com/documents/?uuid=24ef3c86-6265-4c59-b1fd-a3ea1281772e"]}],"mendeley":{"formattedCitation":"(Musilova &lt;i&gt;et al.&lt;/i&gt;, 2019)","plainTextFormattedCitation":"(Musilova et al., 2019)","previouslyFormattedCitation":"(Musilova &lt;i&gt;et al.&lt;/i&gt;, 2019)"},"properties":{"noteIndex":0},"schema":"https://github.com/citation-style-language/schema/raw/master/csl-citation.json"}</w:instrText>
      </w:r>
      <w:r w:rsidR="0018658F" w:rsidRPr="00C54198">
        <w:rPr>
          <w:rFonts w:asciiTheme="minorHAnsi" w:hAnsiTheme="minorHAnsi" w:cstheme="minorHAnsi"/>
          <w:color w:val="000000" w:themeColor="text1"/>
          <w:lang w:val="en-AU"/>
        </w:rPr>
        <w:fldChar w:fldCharType="separate"/>
      </w:r>
      <w:r w:rsidR="0018658F" w:rsidRPr="00C54198">
        <w:rPr>
          <w:rFonts w:asciiTheme="minorHAnsi" w:hAnsiTheme="minorHAnsi" w:cstheme="minorHAnsi"/>
          <w:noProof/>
          <w:color w:val="000000" w:themeColor="text1"/>
          <w:lang w:val="en-AU"/>
        </w:rPr>
        <w:t xml:space="preserve">(Musilova </w:t>
      </w:r>
      <w:r w:rsidR="0018658F" w:rsidRPr="00C54198">
        <w:rPr>
          <w:rFonts w:asciiTheme="minorHAnsi" w:hAnsiTheme="minorHAnsi" w:cstheme="minorHAnsi"/>
          <w:i/>
          <w:noProof/>
          <w:color w:val="000000" w:themeColor="text1"/>
          <w:lang w:val="en-AU"/>
        </w:rPr>
        <w:t>et al.</w:t>
      </w:r>
      <w:r w:rsidR="0018658F" w:rsidRPr="00C54198">
        <w:rPr>
          <w:rFonts w:asciiTheme="minorHAnsi" w:hAnsiTheme="minorHAnsi" w:cstheme="minorHAnsi"/>
          <w:noProof/>
          <w:color w:val="000000" w:themeColor="text1"/>
          <w:lang w:val="en-AU"/>
        </w:rPr>
        <w:t>, 2019)</w:t>
      </w:r>
      <w:r w:rsidR="0018658F" w:rsidRPr="00C54198">
        <w:rPr>
          <w:rFonts w:asciiTheme="minorHAnsi" w:hAnsiTheme="minorHAnsi" w:cstheme="minorHAnsi"/>
          <w:color w:val="000000" w:themeColor="text1"/>
          <w:lang w:val="en-AU"/>
        </w:rPr>
        <w:fldChar w:fldCharType="end"/>
      </w:r>
      <w:r w:rsidR="00C81B0F" w:rsidRPr="00C54198">
        <w:rPr>
          <w:rFonts w:asciiTheme="minorHAnsi" w:hAnsiTheme="minorHAnsi" w:cstheme="minorHAnsi"/>
          <w:color w:val="000000" w:themeColor="text1"/>
          <w:lang w:val="en-AU"/>
        </w:rPr>
        <w:t xml:space="preserve">. </w:t>
      </w:r>
      <w:r w:rsidR="00036E43" w:rsidRPr="00C54198">
        <w:rPr>
          <w:rFonts w:asciiTheme="minorHAnsi" w:hAnsiTheme="minorHAnsi" w:cstheme="minorHAnsi"/>
          <w:i/>
          <w:iCs/>
          <w:color w:val="000000" w:themeColor="text1"/>
          <w:lang w:val="en-AU"/>
        </w:rPr>
        <w:t xml:space="preserve">SWS1 </w:t>
      </w:r>
      <w:r w:rsidR="00A1799F" w:rsidRPr="00C54198">
        <w:rPr>
          <w:rFonts w:asciiTheme="minorHAnsi" w:hAnsiTheme="minorHAnsi" w:cstheme="minorHAnsi"/>
          <w:color w:val="000000" w:themeColor="text1"/>
          <w:lang w:val="en-AU"/>
        </w:rPr>
        <w:t>duplication</w:t>
      </w:r>
      <w:r w:rsidR="00036E43" w:rsidRPr="00C54198">
        <w:rPr>
          <w:rFonts w:asciiTheme="minorHAnsi" w:hAnsiTheme="minorHAnsi" w:cstheme="minorHAnsi"/>
          <w:color w:val="000000" w:themeColor="text1"/>
          <w:lang w:val="en-AU"/>
        </w:rPr>
        <w:t xml:space="preserve">s </w:t>
      </w:r>
      <w:r w:rsidR="000756EC" w:rsidRPr="00C54198">
        <w:rPr>
          <w:rFonts w:asciiTheme="minorHAnsi" w:hAnsiTheme="minorHAnsi" w:cstheme="minorHAnsi"/>
          <w:color w:val="000000" w:themeColor="text1"/>
          <w:lang w:val="en-AU"/>
        </w:rPr>
        <w:t xml:space="preserve">are only found </w:t>
      </w:r>
      <w:r w:rsidR="006219C0" w:rsidRPr="00C54198">
        <w:rPr>
          <w:rFonts w:asciiTheme="minorHAnsi" w:hAnsiTheme="minorHAnsi" w:cstheme="minorHAnsi"/>
          <w:color w:val="000000" w:themeColor="text1"/>
          <w:lang w:val="en-AU"/>
        </w:rPr>
        <w:t>in</w:t>
      </w:r>
      <w:r w:rsidR="00554ACD" w:rsidRPr="00C54198">
        <w:rPr>
          <w:rFonts w:asciiTheme="minorHAnsi" w:hAnsiTheme="minorHAnsi" w:cstheme="minorHAnsi"/>
          <w:color w:val="000000" w:themeColor="text1"/>
          <w:lang w:val="en-AU"/>
        </w:rPr>
        <w:t xml:space="preserve"> </w:t>
      </w:r>
      <w:r w:rsidR="0058292C" w:rsidRPr="00C54198">
        <w:rPr>
          <w:rFonts w:asciiTheme="minorHAnsi" w:hAnsiTheme="minorHAnsi" w:cstheme="minorHAnsi"/>
          <w:color w:val="000000" w:themeColor="text1"/>
          <w:lang w:val="en-AU"/>
        </w:rPr>
        <w:t>very few</w:t>
      </w:r>
      <w:r w:rsidR="00C81B0F" w:rsidRPr="00C54198">
        <w:rPr>
          <w:rFonts w:asciiTheme="minorHAnsi" w:hAnsiTheme="minorHAnsi" w:cstheme="minorHAnsi"/>
          <w:color w:val="000000" w:themeColor="text1"/>
          <w:lang w:val="en-AU"/>
        </w:rPr>
        <w:t xml:space="preserve"> fish</w:t>
      </w:r>
      <w:r w:rsidR="0058292C" w:rsidRPr="00C54198">
        <w:rPr>
          <w:rFonts w:asciiTheme="minorHAnsi" w:hAnsiTheme="minorHAnsi" w:cstheme="minorHAnsi"/>
          <w:color w:val="000000" w:themeColor="text1"/>
          <w:lang w:val="en-AU"/>
        </w:rPr>
        <w:t xml:space="preserve"> species </w:t>
      </w:r>
      <w:r w:rsidR="006219C0" w:rsidRPr="00C54198">
        <w:rPr>
          <w:rFonts w:asciiTheme="minorHAnsi" w:hAnsiTheme="minorHAnsi" w:cstheme="minorHAnsi"/>
          <w:color w:val="000000" w:themeColor="text1"/>
          <w:lang w:val="en-AU"/>
        </w:rPr>
        <w:t>[</w:t>
      </w:r>
      <w:r w:rsidR="0058292C" w:rsidRPr="00C54198">
        <w:rPr>
          <w:rFonts w:asciiTheme="minorHAnsi" w:hAnsiTheme="minorHAnsi" w:cstheme="minorHAnsi"/>
          <w:color w:val="000000" w:themeColor="text1"/>
          <w:lang w:val="en-AU"/>
        </w:rPr>
        <w:t xml:space="preserve">1 out of 41 </w:t>
      </w:r>
      <w:r w:rsidR="0058292C" w:rsidRPr="00C54198">
        <w:rPr>
          <w:rFonts w:asciiTheme="minorHAnsi" w:hAnsiTheme="minorHAnsi" w:cstheme="minorHAnsi"/>
          <w:color w:val="000000" w:themeColor="text1"/>
          <w:lang w:val="en-AU"/>
        </w:rPr>
        <w:fldChar w:fldCharType="begin" w:fldLock="1"/>
      </w:r>
      <w:r w:rsidR="004F614D" w:rsidRPr="00C54198">
        <w:rPr>
          <w:rFonts w:asciiTheme="minorHAnsi" w:hAnsiTheme="minorHAnsi" w:cstheme="minorHAnsi"/>
          <w:color w:val="000000" w:themeColor="text1"/>
          <w:lang w:val="en-AU"/>
        </w:rPr>
        <w:instrText>ADDIN CSL_CITATION {"citationItems":[{"id":"ITEM-1","itemData":{"DOI":"10.1016/j.ympev.2011.11.030","ISBN":"1095-9513 (Electronic)\\r1055-7903 (Linking)","ISSN":"10557903","PMID":"22178363","abstract":"Opsin gene sequences were first reported in the 1980s. The goal of that research was to test the hypothesis that human opsins were members of a single gene family and that variation in human color vision was mediated by mutations in these genes. While the new data supported both hypotheses, the greatest contribution of this work was, arguably, that it provided the data necessary for PCR-based surveys in a diversity of other species. Such studies, and recent whole genome sequencing projects, have uncovered exceptionally large opsin gene repertoires in ray-finned fishes (taxon, Actinopterygii). Guppies and zebrafish, for example, have 10 visual opsin genes each. Here we review the duplication and divergence events that have generated these gene collections. Phylogenetic analyses revealed that large opsin gene repertories in fish have been generated by gene duplication and divergence events that span the age of the ray-finned fishes. Data from whole genome sequencing projects and from large-insert clones show that tandem duplication is the primary mode of opsin gene family expansion in fishes. In some instances gene conversion between tandem duplicates has obscured evolutionary relationships among genes and generated unique key-site haplotypes. We mapped amino acid substitutions at so-called key-sites onto phylogenies and this exposed many examples of convergence. We found that dN/. dS values were higher on the branches of our trees that followed gene duplication than on branches that followed speciation events, suggesting that duplication relaxes constraints on opsin sequence evolution. Though the focus of the review is opsin sequence evolution, we also note that there are few clear connections between opsin gene repertoires and variation in spectral environment, morphological traits, or life history traits. © 2011 Elsevier Inc.","author":[{"dropping-particle":"","family":"Rennison","given":"Diana J.","non-dropping-particle":"","parse-names":false,"suffix":""},{"dropping-particle":"","family":"Owens","given":"Gregory L.","non-dropping-particle":"","parse-names":false,"suffix":""},{"dropping-particle":"","family":"Taylor","given":"John S.","non-dropping-particle":"","parse-names":false,"suffix":""}],"container-title":"Molecular Phylogenetics and Evolution","id":"ITEM-1","issue":"3","issued":{"date-parts":[["2012"]]},"page":"986-1008","publisher":"Elsevier Inc.","title":"Opsin gene duplication and divergence in ray-finned fish","type":"article-journal","volume":"62"},"uris":["http://www.mendeley.com/documents/?uuid=0871eee2-149b-4014-bb59-49aaa5ea5e99"]}],"mendeley":{"formattedCitation":"(Rennison &lt;i&gt;et al.&lt;/i&gt;, 2012)","plainTextFormattedCitation":"(Rennison et al., 2012)","previouslyFormattedCitation":"(Rennison &lt;i&gt;et al.&lt;/i&gt;, 2012)"},"properties":{"noteIndex":0},"schema":"https://github.com/citation-style-language/schema/raw/master/csl-citation.json"}</w:instrText>
      </w:r>
      <w:r w:rsidR="0058292C" w:rsidRPr="00C54198">
        <w:rPr>
          <w:rFonts w:asciiTheme="minorHAnsi" w:hAnsiTheme="minorHAnsi" w:cstheme="minorHAnsi"/>
          <w:color w:val="000000" w:themeColor="text1"/>
          <w:lang w:val="en-AU"/>
        </w:rPr>
        <w:fldChar w:fldCharType="separate"/>
      </w:r>
      <w:r w:rsidR="004F614D" w:rsidRPr="00C54198">
        <w:rPr>
          <w:rFonts w:asciiTheme="minorHAnsi" w:hAnsiTheme="minorHAnsi" w:cstheme="minorHAnsi"/>
          <w:noProof/>
          <w:color w:val="000000" w:themeColor="text1"/>
          <w:lang w:val="en-AU"/>
        </w:rPr>
        <w:t xml:space="preserve">(Rennison </w:t>
      </w:r>
      <w:r w:rsidR="004F614D" w:rsidRPr="00C54198">
        <w:rPr>
          <w:rFonts w:asciiTheme="minorHAnsi" w:hAnsiTheme="minorHAnsi" w:cstheme="minorHAnsi"/>
          <w:i/>
          <w:noProof/>
          <w:color w:val="000000" w:themeColor="text1"/>
          <w:lang w:val="en-AU"/>
        </w:rPr>
        <w:t>et al.</w:t>
      </w:r>
      <w:r w:rsidR="004F614D" w:rsidRPr="00C54198">
        <w:rPr>
          <w:rFonts w:asciiTheme="minorHAnsi" w:hAnsiTheme="minorHAnsi" w:cstheme="minorHAnsi"/>
          <w:noProof/>
          <w:color w:val="000000" w:themeColor="text1"/>
          <w:lang w:val="en-AU"/>
        </w:rPr>
        <w:t>, 2012)</w:t>
      </w:r>
      <w:r w:rsidR="0058292C" w:rsidRPr="00C54198">
        <w:rPr>
          <w:rFonts w:asciiTheme="minorHAnsi" w:hAnsiTheme="minorHAnsi" w:cstheme="minorHAnsi"/>
          <w:color w:val="000000" w:themeColor="text1"/>
          <w:lang w:val="en-AU"/>
        </w:rPr>
        <w:fldChar w:fldCharType="end"/>
      </w:r>
      <w:r w:rsidR="0058292C" w:rsidRPr="00C54198">
        <w:rPr>
          <w:rFonts w:asciiTheme="minorHAnsi" w:hAnsiTheme="minorHAnsi" w:cstheme="minorHAnsi"/>
          <w:color w:val="000000" w:themeColor="text1"/>
          <w:lang w:val="en-AU"/>
        </w:rPr>
        <w:t xml:space="preserve">, </w:t>
      </w:r>
      <w:r w:rsidR="00D649E5" w:rsidRPr="00C54198">
        <w:rPr>
          <w:rFonts w:asciiTheme="minorHAnsi" w:hAnsiTheme="minorHAnsi" w:cstheme="minorHAnsi"/>
          <w:color w:val="000000" w:themeColor="text1"/>
          <w:lang w:val="en-AU"/>
        </w:rPr>
        <w:t xml:space="preserve">1 out of 56 </w:t>
      </w:r>
      <w:r w:rsidR="00D649E5"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{"citationItems":[{"id":"ITEM-1","itemData":{"DOI":"10.1038/s41598-017-15868-7","ISSN":"20452322","abstract":"© 2017 The Author(s). We studied the evolution of opsin genes in 59 ray-finned fish genomes. We identified the opsin genes and adjacent genes (syntenies) in each genome. Then we inferred the changes in gene copy number (N), syntenies, and tuning sites along each phylogenetic branch during evolution. The Exorh (rod opsin) gene has been retained in 56 genomes. Rh1, the intronless rod opsin gene, first emerged in ancestral Actinopterygii, and  N increased to 2 by the teleost-specific whole genome duplication, but then decreased to 1 in the ancestor of Neoteleostei fishes. For cone opsin genes, the rhodopsin-like (Rh2) and long-wave-sensitive (LWS) genes showed great variation in N among species, ranging from 0 to 5 and from 0 to 4, respectively. The two short-wave-sensitive genes, SWS1 and SWS2, were lost in 23 and 6 species, respectively. The syntenies involving LWS, SWS2 and Rh2 underwent complex changes, while the evolution of the other opsin gene syntenies was much simpler. Evolutionary adaptation in tuning sites under different living environments was discussed. Our study provides a detailed view of opsin gene gains and losses, synteny changes and tuning site changes during ray-finned fish evolution.","author":[{"dropping-particle":"","family":"Lin","given":"Jinn Jy","non-dropping-particle":"","parse-names":false,"suffix":""},{"dropping-particle":"","family":"Wang","given":"Feng Yu","non-dropping-particle":"","parse-names":false,"suffix":""},{"dropping-particle":"","family":"Li","given":"Wen Hsiung","non-dropping-particle":"","parse-names":false,"suffix":""},{"dropping-particle":"","family":"Wang","given":"Tzi Yuan","non-dropping-particle":"","parse-names":false,"suffix":""}],"container-title":"Scientific Reports","id":"ITEM-1","issue":"1","issued":{"date-parts":[["2017"]]},"page":"1-13","publisher":"Springer US","title":"The rises and falls of opsin genes in 59 ray-finned fish genomes and their implications for environmental adaptation","type":"article-journal","volume":"7"},"uris":["http://www.mendeley.com/documents/?uuid=bd43e5c0-6c49-4320-8991-287fcab7d41d"]}],"mendeley":{"formattedCitation":"(Lin &lt;i&gt;et al.&lt;/i&gt;, 2017)","plainTextFormattedCitation":"(Lin et al., 2017)","previouslyFormattedCitation":"(Lin &lt;i&gt;et al.&lt;/i&gt;, 2017)"},"properties":{"noteIndex":0},"schema":"https://github.com/citation-style-language/schema/raw/master/csl-citation.json"}</w:instrText>
      </w:r>
      <w:r w:rsidR="00D649E5"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(Lin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2017)</w:t>
      </w:r>
      <w:r w:rsidR="00D649E5" w:rsidRPr="00C54198">
        <w:rPr>
          <w:rFonts w:asciiTheme="minorHAnsi" w:hAnsiTheme="minorHAnsi" w:cstheme="minorHAnsi"/>
          <w:color w:val="000000" w:themeColor="text1"/>
          <w:lang w:val="en-AU"/>
        </w:rPr>
        <w:fldChar w:fldCharType="end"/>
      </w:r>
      <w:r w:rsidR="00D649E5" w:rsidRPr="00C54198">
        <w:rPr>
          <w:rFonts w:asciiTheme="minorHAnsi" w:hAnsiTheme="minorHAnsi" w:cstheme="minorHAnsi"/>
          <w:color w:val="000000" w:themeColor="text1"/>
          <w:lang w:val="en-AU"/>
        </w:rPr>
        <w:t xml:space="preserve">, </w:t>
      </w:r>
      <w:r w:rsidR="00C81B0F" w:rsidRPr="00C54198">
        <w:rPr>
          <w:rFonts w:asciiTheme="minorHAnsi" w:hAnsiTheme="minorHAnsi" w:cstheme="minorHAnsi"/>
          <w:color w:val="000000" w:themeColor="text1"/>
          <w:lang w:val="en-AU"/>
        </w:rPr>
        <w:t xml:space="preserve">and </w:t>
      </w:r>
      <w:r w:rsidR="00554ACD" w:rsidRPr="00C54198">
        <w:rPr>
          <w:rFonts w:asciiTheme="minorHAnsi" w:hAnsiTheme="minorHAnsi" w:cstheme="minorHAnsi"/>
          <w:color w:val="000000" w:themeColor="text1"/>
          <w:lang w:val="en-AU"/>
        </w:rPr>
        <w:t xml:space="preserve">12 out of 101 </w:t>
      </w:r>
      <w:r w:rsidR="0058292C"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{"citationItems":[{"id":"ITEM-1","itemData":{"DOI":"10.1126/science.aav4632","ISSN":"0036-8075","abstract":"Vertebrate vision is accomplished through light-sensitive photopigments consisting of an opsin protein bound to a chromophore. In dim light, vertebrates generally rely on a single rod opsin [rhodopsin 1 (RH1)] for obtaining visual information. By inspecting 101 fish genomes, we found that three deep-sea teleost lineages have independently expanded their RH1 gene repertoires. Among these, the silver spinyfin ( Diretmus argenteus ) stands out as having the highest number of visual opsins in vertebrates (two cone opsins and 38 rod opsins). Spinyfins express up to 14 RH1 s (including the most blueshifted rod photopigments known), which cover the range of the residual daylight as well as the bioluminescence spectrum present in the deep sea. Our findings present molecular and functional evidence for the recurrent evolution of multiple rod opsin–based vision in vertebrates.","author":[{"dropping-particle":"","family":"Musilova","given":"Zuzana","non-dropping-particle":"","parse-names":false,"suffix":""},{"dropping-particle":"","family":"Cortesi","given":"Fabio","non-dropping-particle":"","parse-names":false,"suffix":""},{"dropping-particle":"","family":"Matschiner","given":"Michael","non-dropping-particle":"","parse-names":false,"suffix":""},{"dropping-particle":"","family":"Davies","given":"Wayne I L","non-dropping-particle":"","parse-names":false,"suffix":""},{"dropping-particle":"","family":"Patel","given":"Jagdish Suresh","non-dropping-particle":"","parse-names":false,"suffix":""},{"dropping-particle":"","family":"Stieb","given":"Sara M.","non-dropping-particle":"","parse-names":false,"suffix":""},{"dropping-particle":"","family":"Busserolles","given":"Fanny","non-dropping-particle":"de","parse-names":false,"suffix":""},{"dropping-particle":"","family":"Malmstrøm","given":"Martin","non-dropping-particle":"","parse-names":false,"suffix":""},{"dropping-particle":"","family":"Tørresen","given":"Ole K.","non-dropping-particle":"","parse-names":false,"suffix":""},{"dropping-particle":"","family":"Brown","given":"Celeste J.","non-dropping-particle":"","parse-names":false,"suffix":""},{"dropping-particle":"","family":"Mountford","given":"Jessica K.","non-dropping-particle":"","parse-names":false,"suffix":""},{"dropping-particle":"","family":"Hanel","given":"Reinhold","non-dropping-particle":"","parse-names":false,"suffix":""},{"dropping-particle":"","family":"Stenkamp","given":"Deborah L.","non-dropping-particle":"","parse-names":false,"suffix":""},{"dropping-particle":"","family":"Jakobsen","given":"Kjetill S","non-dropping-particle":"","parse-names":false,"suffix":""},{"dropping-particle":"","family":"Carleton","given":"Karen L","non-dropping-particle":"","parse-names":false,"suffix":""},{"dropping-particle":"","family":"Jentoft","given":"Sissel","non-dropping-particle":"","parse-names":false,"suffix":""},{"dropping-particle":"","family":"Marshall","given":"Justin","non-dropping-particle":"","parse-names":false,"suffix":""},{"dropping-particle":"","family":"Salzburger","given":"Walter","non-dropping-particle":"","parse-names":false,"suffix":""}],"container-title":"Science","id":"ITEM-1","issue":"6440","issued":{"date-parts":[["2019","5","10"]]},"page":"588-592","title":"Vision using multiple distinct rod opsins in deep-sea fishes","type":"article-journal","volume":"364"},"uris":["http://www.mendeley.com/documents/?uuid=24ef3c86-6265-4c59-b1fd-a3ea1281772e"]}],"mendeley":{"formattedCitation":"(Musilova &lt;i&gt;et al.&lt;/i&gt;, 2019)","plainTextFormattedCitation":"(Musilova et al., 2019)","previouslyFormattedCitation":"(Musilova &lt;i&gt;et al.&lt;/i&gt;, 2019)"},"properties":{"noteIndex":0},"schema":"https://github.com/citation-style-language/schema/raw/master/csl-citation.json"}</w:instrText>
      </w:r>
      <w:r w:rsidR="0058292C"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(Musilova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2019)</w:t>
      </w:r>
      <w:r w:rsidR="0058292C" w:rsidRPr="00C54198">
        <w:rPr>
          <w:rFonts w:asciiTheme="minorHAnsi" w:hAnsiTheme="minorHAnsi" w:cstheme="minorHAnsi"/>
          <w:color w:val="000000" w:themeColor="text1"/>
          <w:lang w:val="en-AU"/>
        </w:rPr>
        <w:fldChar w:fldCharType="end"/>
      </w:r>
      <w:r w:rsidR="0058292C" w:rsidRPr="00C54198">
        <w:rPr>
          <w:rFonts w:asciiTheme="minorHAnsi" w:hAnsiTheme="minorHAnsi" w:cstheme="minorHAnsi"/>
          <w:color w:val="000000" w:themeColor="text1"/>
          <w:lang w:val="en-AU"/>
        </w:rPr>
        <w:t xml:space="preserve"> </w:t>
      </w:r>
      <w:r w:rsidR="00554ACD" w:rsidRPr="00C54198">
        <w:rPr>
          <w:rFonts w:asciiTheme="minorHAnsi" w:hAnsiTheme="minorHAnsi" w:cstheme="minorHAnsi"/>
          <w:color w:val="000000" w:themeColor="text1"/>
          <w:lang w:val="en-AU"/>
        </w:rPr>
        <w:t>species investigated</w:t>
      </w:r>
      <w:r w:rsidR="006219C0" w:rsidRPr="00C54198">
        <w:rPr>
          <w:rFonts w:asciiTheme="minorHAnsi" w:hAnsiTheme="minorHAnsi" w:cstheme="minorHAnsi"/>
          <w:color w:val="000000" w:themeColor="text1"/>
          <w:lang w:val="en-AU"/>
        </w:rPr>
        <w:t>]</w:t>
      </w:r>
      <w:r w:rsidR="00554ACD" w:rsidRPr="00C54198">
        <w:rPr>
          <w:rFonts w:asciiTheme="minorHAnsi" w:hAnsiTheme="minorHAnsi" w:cstheme="minorHAnsi"/>
          <w:color w:val="000000" w:themeColor="text1"/>
          <w:lang w:val="en-AU"/>
        </w:rPr>
        <w:t>.</w:t>
      </w:r>
      <w:r w:rsidR="008228BE" w:rsidRPr="00C54198">
        <w:rPr>
          <w:rFonts w:asciiTheme="minorHAnsi" w:hAnsiTheme="minorHAnsi" w:cstheme="minorHAnsi"/>
          <w:color w:val="000000" w:themeColor="text1"/>
          <w:lang w:val="en-AU"/>
        </w:rPr>
        <w:t xml:space="preserve"> </w:t>
      </w:r>
      <w:r w:rsidR="00C81B0F" w:rsidRPr="00C54198">
        <w:rPr>
          <w:rFonts w:asciiTheme="minorHAnsi" w:hAnsiTheme="minorHAnsi" w:cstheme="minorHAnsi"/>
          <w:color w:val="000000" w:themeColor="text1"/>
          <w:lang w:val="en-AU"/>
        </w:rPr>
        <w:t xml:space="preserve">Even if a species has two </w:t>
      </w:r>
      <w:r w:rsidR="00C81B0F" w:rsidRPr="00C54198">
        <w:rPr>
          <w:rFonts w:asciiTheme="minorHAnsi" w:hAnsiTheme="minorHAnsi" w:cstheme="minorHAnsi"/>
          <w:i/>
          <w:iCs/>
          <w:color w:val="000000" w:themeColor="text1"/>
          <w:lang w:val="en-AU"/>
        </w:rPr>
        <w:t>SWS1</w:t>
      </w:r>
      <w:r w:rsidR="00C81B0F" w:rsidRPr="00C54198">
        <w:rPr>
          <w:rFonts w:asciiTheme="minorHAnsi" w:hAnsiTheme="minorHAnsi" w:cstheme="minorHAnsi"/>
          <w:color w:val="000000" w:themeColor="text1"/>
          <w:lang w:val="en-AU"/>
        </w:rPr>
        <w:t xml:space="preserve"> copies within their genome, they might not be expressed at the same time or at all</w:t>
      </w:r>
      <w:r w:rsidR="00C52EF3" w:rsidRPr="00C54198">
        <w:rPr>
          <w:rFonts w:asciiTheme="minorHAnsi" w:hAnsiTheme="minorHAnsi" w:cstheme="minorHAnsi"/>
          <w:color w:val="000000" w:themeColor="text1"/>
          <w:lang w:val="en-AU"/>
        </w:rPr>
        <w:t xml:space="preserve">. </w:t>
      </w:r>
      <w:r w:rsidR="00C81B0F" w:rsidRPr="00C54198">
        <w:rPr>
          <w:rFonts w:asciiTheme="minorHAnsi" w:hAnsiTheme="minorHAnsi" w:cstheme="minorHAnsi"/>
          <w:color w:val="000000" w:themeColor="text1"/>
          <w:lang w:val="en-AU"/>
        </w:rPr>
        <w:t xml:space="preserve">For example, </w:t>
      </w:r>
      <w:r w:rsidR="00C52EF3" w:rsidRPr="00C54198">
        <w:rPr>
          <w:rFonts w:asciiTheme="minorHAnsi" w:hAnsiTheme="minorHAnsi" w:cstheme="minorHAnsi"/>
          <w:color w:val="000000" w:themeColor="text1"/>
          <w:lang w:val="en-AU"/>
        </w:rPr>
        <w:t xml:space="preserve">the </w:t>
      </w:r>
      <w:proofErr w:type="spellStart"/>
      <w:r w:rsidR="00C52EF3" w:rsidRPr="00C54198">
        <w:rPr>
          <w:rFonts w:asciiTheme="minorHAnsi" w:hAnsiTheme="minorHAnsi" w:cstheme="minorHAnsi"/>
          <w:color w:val="000000" w:themeColor="text1"/>
          <w:lang w:val="en-AU"/>
        </w:rPr>
        <w:t>blackbar</w:t>
      </w:r>
      <w:proofErr w:type="spellEnd"/>
      <w:r w:rsidR="00C52EF3" w:rsidRPr="00C54198">
        <w:rPr>
          <w:rFonts w:asciiTheme="minorHAnsi" w:hAnsiTheme="minorHAnsi" w:cstheme="minorHAnsi"/>
          <w:color w:val="000000" w:themeColor="text1"/>
          <w:lang w:val="en-AU"/>
        </w:rPr>
        <w:t xml:space="preserve"> soldierfish (</w:t>
      </w:r>
      <w:proofErr w:type="spellStart"/>
      <w:r w:rsidR="00CC3D69" w:rsidRPr="00C54198">
        <w:rPr>
          <w:rFonts w:asciiTheme="minorHAnsi" w:hAnsiTheme="minorHAnsi" w:cstheme="minorHAnsi"/>
          <w:i/>
          <w:color w:val="000000" w:themeColor="text1"/>
          <w:lang w:val="en-AU"/>
        </w:rPr>
        <w:t>Myripristis</w:t>
      </w:r>
      <w:proofErr w:type="spellEnd"/>
      <w:r w:rsidR="00C52EF3" w:rsidRPr="00C54198">
        <w:rPr>
          <w:rFonts w:asciiTheme="minorHAnsi" w:hAnsiTheme="minorHAnsi" w:cstheme="minorHAnsi"/>
          <w:i/>
          <w:color w:val="000000" w:themeColor="text1"/>
          <w:lang w:val="en-AU"/>
        </w:rPr>
        <w:t xml:space="preserve"> Jacobus</w:t>
      </w:r>
      <w:r w:rsidR="00C52EF3" w:rsidRPr="00C54198">
        <w:rPr>
          <w:rFonts w:asciiTheme="minorHAnsi" w:hAnsiTheme="minorHAnsi" w:cstheme="minorHAnsi"/>
          <w:color w:val="000000" w:themeColor="text1"/>
          <w:lang w:val="en-AU"/>
        </w:rPr>
        <w:t>)</w:t>
      </w:r>
      <w:r w:rsidR="00CC3D69" w:rsidRPr="00C54198">
        <w:rPr>
          <w:rFonts w:asciiTheme="minorHAnsi" w:hAnsiTheme="minorHAnsi" w:cstheme="minorHAnsi"/>
          <w:color w:val="000000" w:themeColor="text1"/>
          <w:lang w:val="en-AU"/>
        </w:rPr>
        <w:t xml:space="preserve"> </w:t>
      </w:r>
      <w:r w:rsidR="00C81B0F" w:rsidRPr="00C54198">
        <w:rPr>
          <w:rFonts w:asciiTheme="minorHAnsi" w:hAnsiTheme="minorHAnsi" w:cstheme="minorHAnsi"/>
          <w:color w:val="000000" w:themeColor="text1"/>
          <w:lang w:val="en-AU"/>
        </w:rPr>
        <w:t xml:space="preserve">does not express either of its two copies </w:t>
      </w:r>
      <w:r w:rsidR="0058292C"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{"citationItems":[{"id":"ITEM-1","itemData":{"DOI":"10.1126/science.aav4632","ISSN":"0036-8075","abstract":"Vertebrate vision is accomplished through light-sensitive photopigments consisting of an opsin protein bound to a chromophore. In dim light, vertebrates generally rely on a single rod opsin [rhodopsin 1 (RH1)] for obtaining visual information. By inspecting 101 fish genomes, we found that three deep-sea teleost lineages have independently expanded their RH1 gene repertoires. Among these, the silver spinyfin ( Diretmus argenteus ) stands out as having the highest number of visual opsins in vertebrates (two cone opsins and 38 rod opsins). Spinyfins express up to 14 RH1 s (including the most blueshifted rod photopigments known), which cover the range of the residual daylight as well as the bioluminescence spectrum present in the deep sea. Our findings present molecular and functional evidence for the recurrent evolution of multiple rod opsin–based vision in vertebrates.","author":[{"dropping-particle":"","family":"Musilova","given":"Zuzana","non-dropping-particle":"","parse-names":false,"suffix":""},{"dropping-particle":"","family":"Cortesi","given":"Fabio","non-dropping-particle":"","parse-names":false,"suffix":""},{"dropping-particle":"","family":"Matschiner","given":"Michael","non-dropping-particle":"","parse-names":false,"suffix":""},{"dropping-particle":"","family":"Davies","given":"Wayne I L","non-dropping-particle":"","parse-names":false,"suffix":""},{"dropping-particle":"","family":"Patel","given":"Jagdish Suresh","non-dropping-particle":"","parse-names":false,"suffix":""},{"dropping-particle":"","family":"Stieb","given":"Sara M.","non-dropping-particle":"","parse-names":false,"suffix":""},{"dropping-particle":"","family":"Busserolles","given":"Fanny","non-dropping-particle":"de","parse-names":false,"suffix":""},{"dropping-particle":"","family":"Malmstrøm","given":"Martin","non-dropping-particle":"","parse-names":false,"suffix":""},{"dropping-particle":"","family":"Tørresen","given":"Ole K.","non-dropping-particle":"","parse-names":false,"suffix":""},{"dropping-particle":"","family":"Brown","given":"Celeste J.","non-dropping-particle":"","parse-names":false,"suffix":""},{"dropping-particle":"","family":"Mountford","given":"Jessica K.","non-dropping-particle":"","parse-names":false,"suffix":""},{"dropping-particle":"","family":"Hanel","given":"Reinhold","non-dropping-particle":"","parse-names":false,"suffix":""},{"dropping-particle":"","family":"Stenkamp","given":"Deborah L.","non-dropping-particle":"","parse-names":false,"suffix":""},{"dropping-particle":"","family":"Jakobsen","given":"Kjetill S","non-dropping-particle":"","parse-names":false,"suffix":""},{"dropping-particle":"","family":"Carleton","given":"Karen L","non-dropping-particle":"","parse-names":false,"suffix":""},{"dropping-particle":"","family":"Jentoft","given":"Sissel","non-dropping-particle":"","parse-names":false,"suffix":""},{"dropping-particle":"","family":"Marshall","given":"Justin","non-dropping-particle":"","parse-names":false,"suffix":""},{"dropping-particle":"","family":"Salzburger","given":"Walter","non-dropping-particle":"","parse-names":false,"suffix":""}],"container-title":"Science","id":"ITEM-1","issue":"6440","issued":{"date-parts":[["2019","5","10"]]},"page":"588-592","title":"Vision using multiple distinct rod opsins in deep-sea fishes","type":"article-journal","volume":"364"},"uris":["http://www.mendeley.com/documents/?uuid=24ef3c86-6265-4c59-b1fd-a3ea1281772e"]}],"mendeley":{"formattedCitation":"(Musilova &lt;i&gt;et al.&lt;/i&gt;, 2019)","plainTextFormattedCitation":"(Musilova et al., 2019)","previouslyFormattedCitation":"(Musilova &lt;i&gt;et al.&lt;/i&gt;, 2019)"},"properties":{"noteIndex":0},"schema":"https://github.com/citation-style-language/schema/raw/master/csl-citation.json"}</w:instrText>
      </w:r>
      <w:r w:rsidR="0058292C"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(Musilova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2019)</w:t>
      </w:r>
      <w:r w:rsidR="0058292C" w:rsidRPr="00C54198">
        <w:rPr>
          <w:rFonts w:asciiTheme="minorHAnsi" w:hAnsiTheme="minorHAnsi" w:cstheme="minorHAnsi"/>
          <w:color w:val="000000" w:themeColor="text1"/>
          <w:lang w:val="en-AU"/>
        </w:rPr>
        <w:fldChar w:fldCharType="end"/>
      </w:r>
      <w:r w:rsidR="009C3456" w:rsidRPr="00C54198">
        <w:rPr>
          <w:rFonts w:asciiTheme="minorHAnsi" w:hAnsiTheme="minorHAnsi" w:cstheme="minorHAnsi"/>
          <w:color w:val="000000" w:themeColor="text1"/>
          <w:lang w:val="en-AU"/>
        </w:rPr>
        <w:t xml:space="preserve">, </w:t>
      </w:r>
      <w:r w:rsidR="00BD138A" w:rsidRPr="00C54198">
        <w:rPr>
          <w:rFonts w:asciiTheme="minorHAnsi" w:hAnsiTheme="minorHAnsi" w:cstheme="minorHAnsi"/>
          <w:color w:val="000000" w:themeColor="text1"/>
          <w:lang w:val="en-AU"/>
        </w:rPr>
        <w:t>and o</w:t>
      </w:r>
      <w:r w:rsidR="00C52EF3" w:rsidRPr="00C54198">
        <w:rPr>
          <w:rFonts w:asciiTheme="minorHAnsi" w:hAnsiTheme="minorHAnsi" w:cstheme="minorHAnsi"/>
          <w:color w:val="000000" w:themeColor="text1"/>
          <w:lang w:val="en-AU"/>
        </w:rPr>
        <w:t xml:space="preserve">nly one copy is expressed </w:t>
      </w:r>
      <w:r w:rsidR="00AD0010" w:rsidRPr="00C54198">
        <w:rPr>
          <w:rFonts w:asciiTheme="minorHAnsi" w:hAnsiTheme="minorHAnsi" w:cstheme="minorHAnsi"/>
          <w:color w:val="000000" w:themeColor="text1"/>
          <w:lang w:val="en-AU"/>
        </w:rPr>
        <w:t xml:space="preserve">at </w:t>
      </w:r>
      <w:r w:rsidR="00C52EF3" w:rsidRPr="00C54198">
        <w:rPr>
          <w:rFonts w:asciiTheme="minorHAnsi" w:hAnsiTheme="minorHAnsi" w:cstheme="minorHAnsi"/>
          <w:color w:val="000000" w:themeColor="text1"/>
          <w:lang w:val="en-AU"/>
        </w:rPr>
        <w:t xml:space="preserve">the </w:t>
      </w:r>
      <w:r w:rsidR="00AD0010" w:rsidRPr="00C54198">
        <w:rPr>
          <w:rFonts w:asciiTheme="minorHAnsi" w:hAnsiTheme="minorHAnsi" w:cstheme="minorHAnsi"/>
          <w:color w:val="000000" w:themeColor="text1"/>
          <w:lang w:val="en-AU"/>
        </w:rPr>
        <w:t xml:space="preserve">juvenile stage </w:t>
      </w:r>
      <w:r w:rsidR="00BD138A" w:rsidRPr="00C54198">
        <w:rPr>
          <w:rFonts w:asciiTheme="minorHAnsi" w:hAnsiTheme="minorHAnsi" w:cstheme="minorHAnsi"/>
          <w:color w:val="000000" w:themeColor="text1"/>
          <w:lang w:val="en-AU"/>
        </w:rPr>
        <w:t xml:space="preserve">in </w:t>
      </w:r>
      <w:r w:rsidR="00AD0010" w:rsidRPr="00C54198">
        <w:rPr>
          <w:rFonts w:asciiTheme="minorHAnsi" w:hAnsiTheme="minorHAnsi" w:cstheme="minorHAnsi"/>
          <w:color w:val="000000" w:themeColor="text1"/>
          <w:lang w:val="en-AU"/>
        </w:rPr>
        <w:t>Atlantic salmon (</w:t>
      </w:r>
      <w:r w:rsidR="00AD0010" w:rsidRPr="00C54198">
        <w:rPr>
          <w:rFonts w:asciiTheme="minorHAnsi" w:hAnsiTheme="minorHAnsi" w:cstheme="minorHAnsi"/>
          <w:i/>
          <w:color w:val="000000" w:themeColor="text1"/>
          <w:lang w:val="en-AU"/>
        </w:rPr>
        <w:t xml:space="preserve">Salmo </w:t>
      </w:r>
      <w:proofErr w:type="spellStart"/>
      <w:r w:rsidR="00AD0010" w:rsidRPr="00C54198">
        <w:rPr>
          <w:rFonts w:asciiTheme="minorHAnsi" w:hAnsiTheme="minorHAnsi" w:cstheme="minorHAnsi"/>
          <w:i/>
          <w:color w:val="000000" w:themeColor="text1"/>
          <w:lang w:val="en-AU"/>
        </w:rPr>
        <w:t>salar</w:t>
      </w:r>
      <w:proofErr w:type="spellEnd"/>
      <w:r w:rsidR="00BD138A" w:rsidRPr="00C54198">
        <w:rPr>
          <w:rFonts w:asciiTheme="minorHAnsi" w:hAnsiTheme="minorHAnsi" w:cstheme="minorHAnsi"/>
          <w:i/>
          <w:color w:val="000000" w:themeColor="text1"/>
          <w:lang w:val="en-AU"/>
        </w:rPr>
        <w:t>;</w:t>
      </w:r>
      <w:r w:rsidR="00AD0010" w:rsidRPr="00C54198">
        <w:rPr>
          <w:rFonts w:asciiTheme="minorHAnsi" w:hAnsiTheme="minorHAnsi" w:cstheme="minorHAnsi"/>
          <w:color w:val="000000" w:themeColor="text1"/>
          <w:lang w:val="en-AU"/>
        </w:rPr>
        <w:t xml:space="preserve"> </w:t>
      </w:r>
      <w:r w:rsidR="00AD0010" w:rsidRPr="00C54198">
        <w:rPr>
          <w:rFonts w:asciiTheme="minorHAnsi" w:hAnsiTheme="minorHAnsi" w:cstheme="minorHAnsi"/>
          <w:color w:val="000000" w:themeColor="text1"/>
          <w:lang w:val="en-AU"/>
        </w:rPr>
        <w:fldChar w:fldCharType="begin" w:fldLock="1"/>
      </w:r>
      <w:r w:rsidR="00A73D9C" w:rsidRPr="00C54198">
        <w:rPr>
          <w:rFonts w:asciiTheme="minorHAnsi" w:hAnsiTheme="minorHAnsi" w:cstheme="minorHAnsi"/>
          <w:color w:val="000000" w:themeColor="text1"/>
          <w:lang w:val="en-AU"/>
        </w:rPr>
        <w:instrText>ADDIN CSL_CITATION {"citationItems":[{"id":"ITEM-1","itemData":{"DOI":"10.1016/0042-6989(94)90136-8","ISSN":"00426989","abstract":"We have shown that fully differentiated cones in the salmon retina die as a result of apoptosis (normal cell death). These putative UV cones begin to disappear from the main retina when the fish is aged 120 days and are completely absent at day 220. However, they continue to be produced in the growth zones, ora serrata and ventral fissure, where they are shortlived and never incorporated into the main retina. The dying cones in the main retina and the growth zones are engulfed by macrophages and Müller cells. © 1994.","author":[{"dropping-particle":"","family":"Kunz","given":"Y. W.","non-dropping-particle":"","parse-names":false,"suffix":""},{"dropping-particle":"","family":"Wildenburg","given":"G.","non-dropping-particle":"","parse-names":false,"suffix":""},{"dropping-particle":"","family":"Goodrich","given":"L.","non-dropping-particle":"","parse-names":false,"suffix":""},{"dropping-particle":"","family":"Callaghan","given":"E.","non-dropping-particle":"","parse-names":false,"suffix":""}],"container-title":"Vision Research","id":"ITEM-1","issue":"11","issued":{"date-parts":[["1994"]]},"page":"1375-1383","title":"The fate of ultraviolet receptors in the retina of the atlantic salmon (Salmo salar)","type":"article-journal","volume":"34"},"uris":["http://www.mendeley.com/documents/?uuid=4c6048fa-80cc-4849-9e88-ea0004d883e0"]}],"mendeley":{"formattedCitation":"(Kunz &lt;i&gt;et al.&lt;/i&gt;, 1994)","manualFormatting":"Kunz et al., 1994)","plainTextFormattedCitation":"(Kunz et al., 1994)","previouslyFormattedCitation":"(Kunz &lt;i&gt;et al.&lt;/i&gt;, 1994)"},"properties":{"noteIndex":0},"schema":"https://github.com/citation-style-language/schema/raw/master/csl-citation.json"}</w:instrText>
      </w:r>
      <w:r w:rsidR="00AD0010"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Kunz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1994)</w:t>
      </w:r>
      <w:r w:rsidR="00AD0010" w:rsidRPr="00C54198">
        <w:rPr>
          <w:rFonts w:asciiTheme="minorHAnsi" w:hAnsiTheme="minorHAnsi" w:cstheme="minorHAnsi"/>
          <w:color w:val="000000" w:themeColor="text1"/>
          <w:lang w:val="en-AU"/>
        </w:rPr>
        <w:fldChar w:fldCharType="end"/>
      </w:r>
      <w:r w:rsidR="00C52EF3" w:rsidRPr="00C54198">
        <w:rPr>
          <w:rFonts w:asciiTheme="minorHAnsi" w:hAnsiTheme="minorHAnsi" w:cstheme="minorHAnsi"/>
          <w:color w:val="000000" w:themeColor="text1"/>
          <w:lang w:val="en-AU"/>
        </w:rPr>
        <w:t xml:space="preserve"> </w:t>
      </w:r>
      <w:r w:rsidR="00BD138A" w:rsidRPr="00C54198">
        <w:rPr>
          <w:rFonts w:asciiTheme="minorHAnsi" w:hAnsiTheme="minorHAnsi" w:cstheme="minorHAnsi"/>
          <w:color w:val="000000" w:themeColor="text1"/>
          <w:lang w:val="en-AU"/>
        </w:rPr>
        <w:t xml:space="preserve">and at the adult stages in the </w:t>
      </w:r>
      <w:r w:rsidR="00AD0010" w:rsidRPr="00C54198">
        <w:rPr>
          <w:rFonts w:asciiTheme="minorHAnsi" w:hAnsiTheme="minorHAnsi" w:cstheme="minorHAnsi"/>
          <w:color w:val="000000" w:themeColor="text1"/>
          <w:lang w:val="en-AU"/>
        </w:rPr>
        <w:t xml:space="preserve">rainbow trout </w:t>
      </w:r>
      <w:r w:rsidR="00AD0010" w:rsidRPr="00C54198">
        <w:rPr>
          <w:rFonts w:asciiTheme="minorHAnsi" w:hAnsiTheme="minorHAnsi" w:cstheme="minorHAnsi"/>
          <w:color w:val="000000" w:themeColor="text1"/>
          <w:shd w:val="clear" w:color="auto" w:fill="FFFFFF"/>
          <w:lang w:val="en-AU"/>
        </w:rPr>
        <w:t>(</w:t>
      </w:r>
      <w:r w:rsidR="00AD0010" w:rsidRPr="00C54198">
        <w:rPr>
          <w:rStyle w:val="Emphasis"/>
          <w:rFonts w:asciiTheme="minorHAnsi" w:hAnsiTheme="minorHAnsi" w:cstheme="minorHAnsi"/>
          <w:bCs/>
          <w:iCs w:val="0"/>
          <w:color w:val="000000" w:themeColor="text1"/>
          <w:shd w:val="clear" w:color="auto" w:fill="FFFFFF"/>
          <w:lang w:val="en-AU"/>
        </w:rPr>
        <w:t>Oncorhynchus mykiss</w:t>
      </w:r>
      <w:r w:rsidR="00BD138A" w:rsidRPr="00C54198">
        <w:rPr>
          <w:rFonts w:asciiTheme="minorHAnsi" w:hAnsiTheme="minorHAnsi" w:cstheme="minorHAnsi"/>
          <w:color w:val="000000" w:themeColor="text1"/>
          <w:shd w:val="clear" w:color="auto" w:fill="FFFFFF"/>
          <w:lang w:val="en-AU"/>
        </w:rPr>
        <w:t>;</w:t>
      </w:r>
      <w:r w:rsidR="00C52EF3" w:rsidRPr="00C54198">
        <w:rPr>
          <w:rFonts w:asciiTheme="minorHAnsi" w:hAnsiTheme="minorHAnsi" w:cstheme="minorHAnsi"/>
          <w:color w:val="000000" w:themeColor="text1"/>
          <w:shd w:val="clear" w:color="auto" w:fill="FFFFFF"/>
          <w:lang w:val="en-AU"/>
        </w:rPr>
        <w:t xml:space="preserve"> </w:t>
      </w:r>
      <w:r w:rsidR="00AD0010" w:rsidRPr="00C54198">
        <w:rPr>
          <w:rFonts w:asciiTheme="minorHAnsi" w:hAnsiTheme="minorHAnsi" w:cstheme="minorHAnsi"/>
          <w:color w:val="000000" w:themeColor="text1"/>
          <w:shd w:val="clear" w:color="auto" w:fill="FFFFFF"/>
          <w:lang w:val="en-AU"/>
        </w:rPr>
        <w:fldChar w:fldCharType="begin" w:fldLock="1"/>
      </w:r>
      <w:r w:rsidR="00A73D9C" w:rsidRPr="00C54198">
        <w:rPr>
          <w:rFonts w:asciiTheme="minorHAnsi" w:hAnsiTheme="minorHAnsi" w:cstheme="minorHAnsi"/>
          <w:color w:val="000000" w:themeColor="text1"/>
          <w:shd w:val="clear" w:color="auto" w:fill="FFFFFF"/>
          <w:lang w:val="en-AU"/>
        </w:rPr>
        <w:instrText>ADDIN CSL_CITATION {"citationItems":[{"id":"ITEM-1","itemData":{"DOI":"10.1242/jeb.009217","ISSN":"0022-0949","PMID":"18025012","abstract":"The retinas of salmonid fishes have single and double cones arranged in square to row formations termed mosaics. The square mosaic unit is formed by four double cones that make the sides of the square with a single (centre) cone in the middle, and a single (corner) cone at each corner of the square when present. Previous research using coho salmon-derived riboprobes on four species of anadromous Pacific salmon has shown that all single cones express a SWS1 (UV sensitive) visual pigment protein (opsin) at hatching, and that these cones switch to a SWS2 (blue light sensitive) opsin during the juvenile period. Whether this opsin switch applies to non-anadromous species, like the rainbow trout, is under debate as species-specific riboprobes have not been used to study opsin expression during development of a trout. As well, a postulated recovery of SWS1 opsin expression in the retina of adult rainbow trout, perhaps via a reverse process to that occurring in the juvenile, has not been investigated. Here, we used in situ hybridization with species-specific riboprobes and microspectrophotometry on rainbow trout retina to show that: (1) single cones in the juvenile switch opsin expression from SWS1 to SWS2, (2) this switch is not reversed in the adult, i.e. all single cones in the main retina continue to express SWS2 opsin, and (3) opsin switches do not occur in double cones: each member expresses one opsin, maximally sensitive to green (RH2) or red (LWS) light. The opsin switch in the single cones of salmonid fishes may be a general process of chromatic organization that occurs during retinal development of most vertebrates.","author":[{"dropping-particle":"","family":"Cheng","given":"Christiana L","non-dropping-particle":"","parse-names":false,"suffix":""},{"dropping-particle":"","family":"Flamarique","given":"Iñigo Novales","non-dropping-particle":"","parse-names":false,"suffix":""}],"container-title":"The Journal of experimental biology","id":"ITEM-1","issue":"Pt 23","issued":{"date-parts":[["2007","12"]]},"page":"4123-35","title":"Chromatic organization of cone photoreceptors in the retina of rainbow trout: single cones irreversibly switch from UV (SWS1) to blue (SWS2) light sensitive opsin during natural development.","type":"article-journal","volume":"210"},"uris":["http://www.mendeley.com/documents/?uuid=16a8e41a-fa52-4555-b36a-5aa6e8167abe"]}],"mendeley":{"formattedCitation":"(Cheng &amp; Flamarique, 2007)","manualFormatting":"Cheng &amp; Flamarique, 2007)","plainTextFormattedCitation":"(Cheng &amp; Flamarique, 2007)","previouslyFormattedCitation":"(Cheng &amp; Flamarique, 2007)"},"properties":{"noteIndex":0},"schema":"https://github.com/citation-style-language/schema/raw/master/csl-citation.json"}</w:instrText>
      </w:r>
      <w:r w:rsidR="00AD0010" w:rsidRPr="00C54198">
        <w:rPr>
          <w:rFonts w:asciiTheme="minorHAnsi" w:hAnsiTheme="minorHAnsi" w:cstheme="minorHAnsi"/>
          <w:color w:val="000000" w:themeColor="text1"/>
          <w:shd w:val="clear" w:color="auto" w:fill="FFFFFF"/>
          <w:lang w:val="en-AU"/>
        </w:rPr>
        <w:fldChar w:fldCharType="separate"/>
      </w:r>
      <w:r w:rsidR="00274FC9" w:rsidRPr="00C54198">
        <w:rPr>
          <w:rFonts w:asciiTheme="minorHAnsi" w:hAnsiTheme="minorHAnsi" w:cstheme="minorHAnsi"/>
          <w:noProof/>
          <w:color w:val="000000" w:themeColor="text1"/>
          <w:shd w:val="clear" w:color="auto" w:fill="FFFFFF"/>
          <w:lang w:val="en-AU"/>
        </w:rPr>
        <w:t>Cheng &amp; Flamarique, 2007)</w:t>
      </w:r>
      <w:r w:rsidR="00AD0010" w:rsidRPr="00C54198">
        <w:rPr>
          <w:rFonts w:asciiTheme="minorHAnsi" w:hAnsiTheme="minorHAnsi" w:cstheme="minorHAnsi"/>
          <w:color w:val="000000" w:themeColor="text1"/>
          <w:shd w:val="clear" w:color="auto" w:fill="FFFFFF"/>
          <w:lang w:val="en-AU"/>
        </w:rPr>
        <w:fldChar w:fldCharType="end"/>
      </w:r>
      <w:r w:rsidR="00BD138A" w:rsidRPr="00C54198">
        <w:rPr>
          <w:rFonts w:asciiTheme="minorHAnsi" w:hAnsiTheme="minorHAnsi" w:cstheme="minorHAnsi"/>
          <w:color w:val="000000" w:themeColor="text1"/>
          <w:shd w:val="clear" w:color="auto" w:fill="FFFFFF"/>
          <w:lang w:val="en-AU"/>
        </w:rPr>
        <w:t xml:space="preserve">, the </w:t>
      </w:r>
      <w:r w:rsidR="003D34FD" w:rsidRPr="00C54198">
        <w:rPr>
          <w:rFonts w:asciiTheme="minorHAnsi" w:hAnsiTheme="minorHAnsi" w:cstheme="minorHAnsi"/>
          <w:color w:val="000000" w:themeColor="text1"/>
          <w:lang w:val="en-AU"/>
        </w:rPr>
        <w:t xml:space="preserve"> </w:t>
      </w:r>
      <w:r w:rsidR="00C52EF3" w:rsidRPr="00C54198">
        <w:rPr>
          <w:rFonts w:asciiTheme="minorHAnsi" w:hAnsiTheme="minorHAnsi" w:cstheme="minorHAnsi"/>
          <w:color w:val="000000" w:themeColor="text1"/>
          <w:lang w:val="en-AU"/>
        </w:rPr>
        <w:t>Ayu s</w:t>
      </w:r>
      <w:r w:rsidR="0058292C" w:rsidRPr="00C54198">
        <w:rPr>
          <w:rFonts w:asciiTheme="minorHAnsi" w:hAnsiTheme="minorHAnsi" w:cstheme="minorHAnsi"/>
          <w:color w:val="000000" w:themeColor="text1"/>
          <w:lang w:val="en-AU"/>
        </w:rPr>
        <w:t>melt (</w:t>
      </w:r>
      <w:proofErr w:type="spellStart"/>
      <w:r w:rsidR="0058292C" w:rsidRPr="00C54198">
        <w:rPr>
          <w:rFonts w:asciiTheme="minorHAnsi" w:hAnsiTheme="minorHAnsi" w:cstheme="minorHAnsi"/>
          <w:i/>
          <w:color w:val="000000" w:themeColor="text1"/>
          <w:lang w:val="en-AU"/>
        </w:rPr>
        <w:t>Plecoglossus</w:t>
      </w:r>
      <w:proofErr w:type="spellEnd"/>
      <w:r w:rsidR="0058292C" w:rsidRPr="00C54198">
        <w:rPr>
          <w:rFonts w:asciiTheme="minorHAnsi" w:hAnsiTheme="minorHAnsi" w:cstheme="minorHAnsi"/>
          <w:i/>
          <w:color w:val="000000" w:themeColor="text1"/>
          <w:lang w:val="en-AU"/>
        </w:rPr>
        <w:t xml:space="preserve"> </w:t>
      </w:r>
      <w:proofErr w:type="spellStart"/>
      <w:r w:rsidR="0058292C" w:rsidRPr="00C54198">
        <w:rPr>
          <w:rFonts w:asciiTheme="minorHAnsi" w:hAnsiTheme="minorHAnsi" w:cstheme="minorHAnsi"/>
          <w:i/>
          <w:color w:val="000000" w:themeColor="text1"/>
          <w:lang w:val="en-AU"/>
        </w:rPr>
        <w:t>altivelis</w:t>
      </w:r>
      <w:proofErr w:type="spellEnd"/>
      <w:r w:rsidR="00BD138A" w:rsidRPr="00C54198">
        <w:rPr>
          <w:rFonts w:asciiTheme="minorHAnsi" w:hAnsiTheme="minorHAnsi" w:cstheme="minorHAnsi"/>
          <w:color w:val="000000" w:themeColor="text1"/>
          <w:lang w:val="en-AU"/>
        </w:rPr>
        <w:t xml:space="preserve">; </w:t>
      </w:r>
      <w:r w:rsidR="003D34FD" w:rsidRPr="00C54198">
        <w:rPr>
          <w:rFonts w:asciiTheme="minorHAnsi" w:hAnsiTheme="minorHAnsi" w:cstheme="minorHAnsi"/>
          <w:color w:val="000000" w:themeColor="text1"/>
          <w:lang w:val="en-AU"/>
        </w:rPr>
        <w:fldChar w:fldCharType="begin" w:fldLock="1"/>
      </w:r>
      <w:r w:rsidR="00A73D9C" w:rsidRPr="00C54198">
        <w:rPr>
          <w:rFonts w:asciiTheme="minorHAnsi" w:hAnsiTheme="minorHAnsi" w:cstheme="minorHAnsi"/>
          <w:color w:val="000000" w:themeColor="text1"/>
          <w:lang w:val="en-AU"/>
        </w:rPr>
        <w:instrText>ADDIN CSL_CITATION {"citationItems":[{"id":"ITEM-1","itemData":{"DOI":"10.1016/j.cbpc.2004.09.028","ISSN":"10964959","abstract":"Five cone opsin genes of landlocked ayu fish (Plecoglossus altivelis) were cloned, and the expression patterns of these genes were investigated. AYU-LWS, -RH2-1, -RH2-2, -SWS1-1, and -SWS1-2 were isolated and had high (more than 75%) identity with red, green, green, UV, and UV-sensitive opsin, respectively, genes of other fish reported previously. The results of Southern blotting experiments showed that each gene is present as a single copy. Gene expression was measured by RT-PCR using four populations collected from rivers and a lake in spring and summer. The results of the RT-PCR experiment showed that AYU-SWS1-2 was highly expressed, whereas AYU-SWS1-1 was scarce. Two RH2 opsins were expressed simultaneously in the same individual, and the expression ratio between these opsins changed among populations. In situ hybridization revealed that AYU-LWS and -RH2-1 were expressed in the double cones and that AYU-RH2-2 and -SWS1-2 were expressed in the long and short single cones (LSC and SSC), respectively. It was shown that an individual ayu expresses two RH2 opsins simultaneously in different types of cone cells. © 2004 Elsevier Inc. All rights reserved.","author":[{"dropping-particle":"","family":"Minamoto","given":"Toshifumi","non-dropping-particle":"","parse-names":false,"suffix":""},{"dropping-particle":"","family":"Shimizu","given":"Isamu","non-dropping-particle":"","parse-names":false,"suffix":""}],"container-title":"Comparative Biochemistry and Physiology - B Biochemistry and Molecular Biology","id":"ITEM-1","issue":"2","issued":{"date-parts":[["2005"]]},"page":"197-205","title":"Molecular cloning of cone opsin genes and their expression in the retina of a smelt, Ayu (Plecoglossus altivelis, Teleostei)","type":"article-journal","volume":"140"},"uris":["http://www.mendeley.com/documents/?uuid=cb6676cf-e4d3-4bd5-aeb6-14b24a234aea"]}],"mendeley":{"formattedCitation":"(Minamoto &amp; Shimizu, 2005)","manualFormatting":"Minamoto &amp; Shimizu, 2005)","plainTextFormattedCitation":"(Minamoto &amp; Shimizu, 2005)","previouslyFormattedCitation":"(Minamoto &amp; Shimizu, 2005)"},"properties":{"noteIndex":0},"schema":"https://github.com/citation-style-language/schema/raw/master/csl-citation.json"}</w:instrText>
      </w:r>
      <w:r w:rsidR="003D34FD"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Minamoto &amp; Shimizu, 2005)</w:t>
      </w:r>
      <w:r w:rsidR="003D34FD" w:rsidRPr="00C54198">
        <w:rPr>
          <w:rFonts w:asciiTheme="minorHAnsi" w:hAnsiTheme="minorHAnsi" w:cstheme="minorHAnsi"/>
          <w:color w:val="000000" w:themeColor="text1"/>
          <w:lang w:val="en-AU"/>
        </w:rPr>
        <w:fldChar w:fldCharType="end"/>
      </w:r>
      <w:r w:rsidR="00BD138A" w:rsidRPr="00C54198">
        <w:rPr>
          <w:rFonts w:asciiTheme="minorHAnsi" w:hAnsiTheme="minorHAnsi" w:cstheme="minorHAnsi"/>
          <w:color w:val="000000" w:themeColor="text1"/>
          <w:lang w:val="en-AU"/>
        </w:rPr>
        <w:t xml:space="preserve"> and the</w:t>
      </w:r>
      <w:r w:rsidR="00E64059" w:rsidRPr="00C54198">
        <w:rPr>
          <w:rFonts w:asciiTheme="minorHAnsi" w:hAnsiTheme="minorHAnsi" w:cstheme="minorHAnsi"/>
          <w:color w:val="000000" w:themeColor="text1"/>
          <w:lang w:val="en-AU"/>
        </w:rPr>
        <w:t xml:space="preserve"> false-clown anemonefish</w:t>
      </w:r>
      <w:r w:rsidR="00BD138A" w:rsidRPr="00C54198">
        <w:rPr>
          <w:rFonts w:asciiTheme="minorHAnsi" w:hAnsiTheme="minorHAnsi" w:cstheme="minorHAnsi"/>
          <w:color w:val="000000" w:themeColor="text1"/>
          <w:lang w:val="en-AU"/>
        </w:rPr>
        <w:t xml:space="preserve"> (</w:t>
      </w:r>
      <w:r w:rsidR="00BD138A" w:rsidRPr="00C54198">
        <w:rPr>
          <w:rFonts w:asciiTheme="minorHAnsi" w:hAnsiTheme="minorHAnsi" w:cstheme="minorHAnsi"/>
          <w:i/>
          <w:iCs/>
          <w:color w:val="000000" w:themeColor="text1"/>
          <w:lang w:val="en-AU"/>
        </w:rPr>
        <w:t xml:space="preserve">A. </w:t>
      </w:r>
      <w:proofErr w:type="spellStart"/>
      <w:r w:rsidR="00BD138A" w:rsidRPr="00C54198">
        <w:rPr>
          <w:rFonts w:asciiTheme="minorHAnsi" w:hAnsiTheme="minorHAnsi" w:cstheme="minorHAnsi"/>
          <w:i/>
          <w:iCs/>
          <w:color w:val="000000" w:themeColor="text1"/>
          <w:lang w:val="en-AU"/>
        </w:rPr>
        <w:t>ocellaris</w:t>
      </w:r>
      <w:proofErr w:type="spellEnd"/>
      <w:r w:rsidR="00BD138A" w:rsidRPr="00C54198">
        <w:rPr>
          <w:rFonts w:asciiTheme="minorHAnsi" w:hAnsiTheme="minorHAnsi" w:cstheme="minorHAnsi"/>
          <w:color w:val="000000" w:themeColor="text1"/>
          <w:lang w:val="en-AU"/>
        </w:rPr>
        <w:t xml:space="preserve">; </w:t>
      </w:r>
      <w:r w:rsidR="00E64059" w:rsidRPr="00C54198">
        <w:rPr>
          <w:rFonts w:asciiTheme="minorHAnsi" w:hAnsiTheme="minorHAnsi" w:cstheme="minorHAnsi"/>
          <w:color w:val="000000" w:themeColor="text1"/>
          <w:lang w:val="en-AU"/>
        </w:rPr>
        <w:fldChar w:fldCharType="begin" w:fldLock="1"/>
      </w:r>
      <w:r w:rsidR="00A73D9C" w:rsidRPr="00C54198">
        <w:rPr>
          <w:rFonts w:asciiTheme="minorHAnsi" w:hAnsiTheme="minorHAnsi" w:cstheme="minorHAnsi"/>
          <w:color w:val="000000" w:themeColor="text1"/>
          <w:lang w:val="en-AU"/>
        </w:rPr>
        <w:instrText>ADDIN CSL_CITATION {"citationItems":[{"id":"ITEM-1","itemData":{"DOI":"10.1093/gbe/evab184","ISSN":"1759-6653","abstract":"Many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Evolution","id":"ITEM-1","issue":"10","issued":{"date-parts":[["2021"]]},"page":"1-14","title":"Molecular Evolution of Ultraviolet Visual Opsins and Spectral Tuning of Photoreceptors in Anemonefishes (Amphiprioninae)","type":"article-journal","volume":"13"},"uris":["http://www.mendeley.com/documents/?uuid=bfa703b8-d4f7-447e-9d6c-058cdc2fc326"]}],"mendeley":{"formattedCitation":"(Mitchell &lt;i&gt;et al.&lt;/i&gt;, 2021)","manualFormatting":"Mitchell et al., 2021)","plainTextFormattedCitation":"(Mitchell et al., 2021)","previouslyFormattedCitation":"(Mitchell &lt;i&gt;et al.&lt;/i&gt;, 2021)"},"properties":{"noteIndex":0},"schema":"https://github.com/citation-style-language/schema/raw/master/csl-citation.json"}</w:instrText>
      </w:r>
      <w:r w:rsidR="00E64059" w:rsidRPr="00C54198">
        <w:rPr>
          <w:rFonts w:asciiTheme="minorHAnsi" w:hAnsiTheme="minorHAnsi" w:cstheme="minorHAnsi"/>
          <w:color w:val="000000" w:themeColor="text1"/>
          <w:lang w:val="en-AU"/>
        </w:rPr>
        <w:fldChar w:fldCharType="separate"/>
      </w:r>
      <w:r w:rsidR="00E64059" w:rsidRPr="00C54198">
        <w:rPr>
          <w:rFonts w:asciiTheme="minorHAnsi" w:hAnsiTheme="minorHAnsi" w:cstheme="minorHAnsi"/>
          <w:noProof/>
          <w:color w:val="000000" w:themeColor="text1"/>
          <w:lang w:val="en-AU"/>
        </w:rPr>
        <w:t xml:space="preserve">Mitchell </w:t>
      </w:r>
      <w:r w:rsidR="00E64059" w:rsidRPr="00C54198">
        <w:rPr>
          <w:rFonts w:asciiTheme="minorHAnsi" w:hAnsiTheme="minorHAnsi" w:cstheme="minorHAnsi"/>
          <w:i/>
          <w:noProof/>
          <w:color w:val="000000" w:themeColor="text1"/>
          <w:lang w:val="en-AU"/>
        </w:rPr>
        <w:t>et al.</w:t>
      </w:r>
      <w:r w:rsidR="00E64059" w:rsidRPr="00C54198">
        <w:rPr>
          <w:rFonts w:asciiTheme="minorHAnsi" w:hAnsiTheme="minorHAnsi" w:cstheme="minorHAnsi"/>
          <w:noProof/>
          <w:color w:val="000000" w:themeColor="text1"/>
          <w:lang w:val="en-AU"/>
        </w:rPr>
        <w:t>, 2021)</w:t>
      </w:r>
      <w:r w:rsidR="00E64059" w:rsidRPr="00C54198">
        <w:rPr>
          <w:rFonts w:asciiTheme="minorHAnsi" w:hAnsiTheme="minorHAnsi" w:cstheme="minorHAnsi"/>
          <w:color w:val="000000" w:themeColor="text1"/>
          <w:lang w:val="en-AU"/>
        </w:rPr>
        <w:fldChar w:fldCharType="end"/>
      </w:r>
      <w:r w:rsidR="00C52EF3" w:rsidRPr="00C54198">
        <w:rPr>
          <w:rFonts w:asciiTheme="minorHAnsi" w:hAnsiTheme="minorHAnsi" w:cstheme="minorHAnsi"/>
          <w:color w:val="000000" w:themeColor="text1"/>
          <w:lang w:val="en-AU"/>
        </w:rPr>
        <w:t>.</w:t>
      </w:r>
      <w:r w:rsidR="008228BE" w:rsidRPr="00C54198">
        <w:rPr>
          <w:rFonts w:asciiTheme="minorHAnsi" w:hAnsiTheme="minorHAnsi" w:cstheme="minorHAnsi"/>
          <w:color w:val="000000" w:themeColor="text1"/>
          <w:lang w:val="en-AU"/>
        </w:rPr>
        <w:t xml:space="preserve"> </w:t>
      </w:r>
      <w:r w:rsidR="00C52EF3" w:rsidRPr="00C54198">
        <w:rPr>
          <w:rFonts w:asciiTheme="minorHAnsi" w:hAnsiTheme="minorHAnsi" w:cstheme="minorHAnsi"/>
          <w:color w:val="000000" w:themeColor="text1"/>
          <w:lang w:val="en-AU"/>
        </w:rPr>
        <w:t>Only one species</w:t>
      </w:r>
      <w:r w:rsidR="00BD138A" w:rsidRPr="00C54198">
        <w:rPr>
          <w:rFonts w:asciiTheme="minorHAnsi" w:hAnsiTheme="minorHAnsi" w:cstheme="minorHAnsi"/>
          <w:color w:val="000000" w:themeColor="text1"/>
          <w:lang w:val="en-AU"/>
        </w:rPr>
        <w:t xml:space="preserve"> so far, </w:t>
      </w:r>
      <w:r w:rsidR="00C52EF3" w:rsidRPr="00C54198">
        <w:rPr>
          <w:rFonts w:asciiTheme="minorHAnsi" w:hAnsiTheme="minorHAnsi" w:cstheme="minorHAnsi"/>
          <w:color w:val="000000" w:themeColor="text1"/>
          <w:lang w:val="en-AU"/>
        </w:rPr>
        <w:t>the spotted g</w:t>
      </w:r>
      <w:r w:rsidR="0058292C" w:rsidRPr="00C54198">
        <w:rPr>
          <w:rFonts w:asciiTheme="minorHAnsi" w:hAnsiTheme="minorHAnsi" w:cstheme="minorHAnsi"/>
          <w:color w:val="000000" w:themeColor="text1"/>
          <w:lang w:val="en-AU"/>
        </w:rPr>
        <w:t>ar</w:t>
      </w:r>
      <w:r w:rsidR="00C10E42" w:rsidRPr="00C54198">
        <w:rPr>
          <w:rFonts w:asciiTheme="minorHAnsi" w:hAnsiTheme="minorHAnsi" w:cstheme="minorHAnsi"/>
          <w:color w:val="000000" w:themeColor="text1"/>
          <w:lang w:val="en-AU"/>
        </w:rPr>
        <w:t xml:space="preserve"> </w:t>
      </w:r>
      <w:r w:rsidR="0058292C" w:rsidRPr="00C54198">
        <w:rPr>
          <w:rFonts w:asciiTheme="minorHAnsi" w:hAnsiTheme="minorHAnsi" w:cstheme="minorHAnsi"/>
          <w:color w:val="000000" w:themeColor="text1"/>
          <w:lang w:val="en-AU"/>
        </w:rPr>
        <w:t>(</w:t>
      </w:r>
      <w:r w:rsidR="009C3456" w:rsidRPr="00C54198">
        <w:rPr>
          <w:rFonts w:asciiTheme="minorHAnsi" w:hAnsiTheme="minorHAnsi" w:cstheme="minorHAnsi"/>
          <w:i/>
          <w:color w:val="000000" w:themeColor="text1"/>
          <w:lang w:val="en-AU"/>
        </w:rPr>
        <w:t xml:space="preserve">Lepisosteus </w:t>
      </w:r>
      <w:proofErr w:type="spellStart"/>
      <w:r w:rsidR="009C3456" w:rsidRPr="00C54198">
        <w:rPr>
          <w:rFonts w:asciiTheme="minorHAnsi" w:hAnsiTheme="minorHAnsi" w:cstheme="minorHAnsi"/>
          <w:i/>
          <w:color w:val="000000" w:themeColor="text1"/>
          <w:lang w:val="en-AU"/>
        </w:rPr>
        <w:t>oculatus</w:t>
      </w:r>
      <w:proofErr w:type="spellEnd"/>
      <w:r w:rsidR="0058292C" w:rsidRPr="00C54198">
        <w:rPr>
          <w:rFonts w:asciiTheme="minorHAnsi" w:hAnsiTheme="minorHAnsi" w:cstheme="minorHAnsi"/>
          <w:color w:val="000000" w:themeColor="text1"/>
          <w:lang w:val="en-AU"/>
        </w:rPr>
        <w:t>)</w:t>
      </w:r>
      <w:r w:rsidR="00407005" w:rsidRPr="00C54198">
        <w:rPr>
          <w:rFonts w:asciiTheme="minorHAnsi" w:hAnsiTheme="minorHAnsi" w:cstheme="minorHAnsi"/>
          <w:color w:val="000000" w:themeColor="text1"/>
          <w:lang w:val="en-AU"/>
        </w:rPr>
        <w:t>,</w:t>
      </w:r>
      <w:r w:rsidR="009C3456" w:rsidRPr="00C54198">
        <w:rPr>
          <w:rFonts w:asciiTheme="minorHAnsi" w:hAnsiTheme="minorHAnsi" w:cstheme="minorHAnsi"/>
          <w:color w:val="000000" w:themeColor="text1"/>
          <w:lang w:val="en-AU"/>
        </w:rPr>
        <w:t xml:space="preserve"> </w:t>
      </w:r>
      <w:r w:rsidR="00C10E42" w:rsidRPr="00C54198">
        <w:rPr>
          <w:rFonts w:asciiTheme="minorHAnsi" w:hAnsiTheme="minorHAnsi" w:cstheme="minorHAnsi"/>
          <w:color w:val="000000" w:themeColor="text1"/>
          <w:lang w:val="en-AU"/>
        </w:rPr>
        <w:t>has</w:t>
      </w:r>
      <w:r w:rsidR="00BD138A" w:rsidRPr="00C54198">
        <w:rPr>
          <w:rFonts w:asciiTheme="minorHAnsi" w:hAnsiTheme="minorHAnsi" w:cstheme="minorHAnsi"/>
          <w:color w:val="000000" w:themeColor="text1"/>
          <w:lang w:val="en-AU"/>
        </w:rPr>
        <w:t xml:space="preserve"> been found to express</w:t>
      </w:r>
      <w:r w:rsidR="00C10E42" w:rsidRPr="00C54198">
        <w:rPr>
          <w:rFonts w:asciiTheme="minorHAnsi" w:hAnsiTheme="minorHAnsi" w:cstheme="minorHAnsi"/>
          <w:color w:val="000000" w:themeColor="text1"/>
          <w:lang w:val="en-AU"/>
        </w:rPr>
        <w:t xml:space="preserve"> both copies </w:t>
      </w:r>
      <w:r w:rsidR="00BD138A" w:rsidRPr="00C54198">
        <w:rPr>
          <w:rFonts w:asciiTheme="minorHAnsi" w:hAnsiTheme="minorHAnsi" w:cstheme="minorHAnsi"/>
          <w:color w:val="000000" w:themeColor="text1"/>
          <w:lang w:val="en-AU"/>
        </w:rPr>
        <w:t xml:space="preserve">in its </w:t>
      </w:r>
      <w:r w:rsidR="00C10E42" w:rsidRPr="00C54198">
        <w:rPr>
          <w:rFonts w:asciiTheme="minorHAnsi" w:hAnsiTheme="minorHAnsi" w:cstheme="minorHAnsi"/>
          <w:color w:val="000000" w:themeColor="text1"/>
          <w:lang w:val="en-AU"/>
        </w:rPr>
        <w:t xml:space="preserve">retina </w:t>
      </w:r>
      <w:r w:rsidR="0058292C"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{"citationItems":[{"id":"ITEM-1","itemData":{"DOI":"10.1002/jez.b.22710","ISSN":"15525015","abstract":"In this study, we characterize the retina of the spotted gar, Lepisosteus oculatus, a ray-finned fish. Gar did not undergo the whole genome duplication event that occurred at the base of the teleost fish lineage, which includes the model species zebrafish and medaka. The divergence of gars from the teleost lineage and the availability of a high-quality genome sequence make it a uniquely useful species to understand how genome duplication sculpted features of the teleost visual system, including photoreceptor diversity. We developed reagents to characterize the cellular organization of the spotted gar retina, including representative markers for all major classes of retinal neurons and Müller glia. We report that the gar has a preponderance of predicted short-wavelength shifted (SWS) opsin genes, including a duplicated set of SWS1 (ultraviolet) sensitive opsin encoding genes, a SWS2 (blue) opsin encoding gene, and two rod opsin encoding genes, all of which were expressed in retinal photoreceptors. We also report that gar SWS1 cones lack the geometric organization of photoreceptors observed in teleost fish species, consistent with the crystalline photoreceptor mosaic being a teleost innovation. Of note the spotted gar expresses both exo-rhodopsin (RH1-1) and rhodopsin (RH1-2) in rods. Exo-rhodopsin is an opsin that is not expressed in the retina of zebrafish and other teleosts, but rather is expressed in regions of the brain. This study suggests that exo-rhodopsin is an ancestral actinopterygian (ray finned fish) retinal opsin, and in teleosts its expression has possibly been subfunctionalized to the pineal gland.","author":[{"dropping-particle":"","family":"Sukeena","given":"Joshua M.","non-dropping-particle":"","parse-names":false,"suffix":""},{"dropping-particle":"","family":"Galicia","given":"Carlos A.","non-dropping-particle":"","parse-names":false,"suffix":""},{"dropping-particle":"","family":"Wilson","given":"Jacob D.","non-dropping-particle":"","parse-names":false,"suffix":""},{"dropping-particle":"","family":"McGinn","given":"Tim","non-dropping-particle":"","parse-names":false,"suffix":""},{"dropping-particle":"","family":"Boughman","given":"Janette W.","non-dropping-particle":"","parse-names":false,"suffix":""},{"dropping-particle":"","family":"Robison","given":"Barrie D.","non-dropping-particle":"","parse-names":false,"suffix":""},{"dropping-particle":"","family":"Postlethwait","given":"John H.","non-dropping-particle":"","parse-names":false,"suffix":""},{"dropping-particle":"","family":"Braasch","given":"Ingo","non-dropping-particle":"","parse-names":false,"suffix":""},{"dropping-particle":"","family":"Stenkamp","given":"Deborah L.","non-dropping-particle":"","parse-names":false,"suffix":""},{"dropping-particle":"","family":"Fuerst","given":"Peter G.","non-dropping-particle":"","parse-names":false,"suffix":""}],"container-title":"Journal of Experimental Zoology Part B: Molecular and Developmental Evolution","id":"ITEM-1","issue":"7","issued":{"date-parts":[["2016"]]},"page":"403-421","title":"Characterization and Evolution of the Spotted Gar Retina","type":"article-journal","volume":"326"},"uris":["http://www.mendeley.com/documents/?uuid=46974786-6fec-45c7-a390-2548e5fe852e"]}],"mendeley":{"formattedCitation":"(Sukeena &lt;i&gt;et al.&lt;/i&gt;, 2016)","plainTextFormattedCitation":"(Sukeena et al., 2016)","previouslyFormattedCitation":"(Sukeena &lt;i&gt;et al.&lt;/i&gt;, 2016)"},"properties":{"noteIndex":0},"schema":"https://github.com/citation-style-language/schema/raw/master/csl-citation.json"}</w:instrText>
      </w:r>
      <w:r w:rsidR="0058292C"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(Sukeena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2016)</w:t>
      </w:r>
      <w:r w:rsidR="0058292C" w:rsidRPr="00C54198">
        <w:rPr>
          <w:rFonts w:asciiTheme="minorHAnsi" w:hAnsiTheme="minorHAnsi" w:cstheme="minorHAnsi"/>
          <w:color w:val="000000" w:themeColor="text1"/>
          <w:lang w:val="en-AU"/>
        </w:rPr>
        <w:fldChar w:fldCharType="end"/>
      </w:r>
      <w:r w:rsidR="00C10E42" w:rsidRPr="00C54198">
        <w:rPr>
          <w:rFonts w:asciiTheme="minorHAnsi" w:hAnsiTheme="minorHAnsi" w:cstheme="minorHAnsi"/>
          <w:color w:val="000000" w:themeColor="text1"/>
          <w:lang w:val="en-AU"/>
        </w:rPr>
        <w:t>.</w:t>
      </w:r>
      <w:r w:rsidR="000756EC" w:rsidRPr="00C54198">
        <w:rPr>
          <w:rFonts w:asciiTheme="minorHAnsi" w:hAnsiTheme="minorHAnsi" w:cstheme="minorHAnsi"/>
          <w:color w:val="000000" w:themeColor="text1"/>
          <w:lang w:val="en-AU"/>
        </w:rPr>
        <w:t xml:space="preserve"> </w:t>
      </w:r>
      <w:r w:rsidR="00BD138A" w:rsidRPr="00C54198">
        <w:rPr>
          <w:rFonts w:asciiTheme="minorHAnsi" w:hAnsiTheme="minorHAnsi" w:cstheme="minorHAnsi"/>
          <w:color w:val="000000" w:themeColor="text1"/>
          <w:lang w:val="en-AU"/>
        </w:rPr>
        <w:t xml:space="preserve">Considering how rare </w:t>
      </w:r>
      <w:r w:rsidR="00BD138A" w:rsidRPr="00C54198">
        <w:rPr>
          <w:rFonts w:asciiTheme="minorHAnsi" w:hAnsiTheme="minorHAnsi" w:cstheme="minorHAnsi"/>
          <w:i/>
          <w:iCs/>
          <w:color w:val="000000" w:themeColor="text1"/>
          <w:lang w:val="en-AU"/>
        </w:rPr>
        <w:t>SWS1</w:t>
      </w:r>
      <w:r w:rsidR="00BD138A" w:rsidRPr="00C54198">
        <w:rPr>
          <w:rFonts w:asciiTheme="minorHAnsi" w:hAnsiTheme="minorHAnsi" w:cstheme="minorHAnsi"/>
          <w:color w:val="000000" w:themeColor="text1"/>
          <w:lang w:val="en-AU"/>
        </w:rPr>
        <w:t xml:space="preserve"> duplications are and how seldom both copies are expressed at the same time</w:t>
      </w:r>
      <w:r w:rsidR="000756EC" w:rsidRPr="00C54198">
        <w:rPr>
          <w:rFonts w:asciiTheme="minorHAnsi" w:hAnsiTheme="minorHAnsi" w:cstheme="minorHAnsi"/>
          <w:color w:val="000000" w:themeColor="text1"/>
          <w:lang w:val="en-AU"/>
        </w:rPr>
        <w:t>, it is remarkable to find several duplication events</w:t>
      </w:r>
      <w:r w:rsidR="00BD138A" w:rsidRPr="00C54198">
        <w:rPr>
          <w:rFonts w:asciiTheme="minorHAnsi" w:hAnsiTheme="minorHAnsi" w:cstheme="minorHAnsi"/>
          <w:color w:val="000000" w:themeColor="text1"/>
          <w:lang w:val="en-AU"/>
        </w:rPr>
        <w:t xml:space="preserve"> and the simultaneous expression of both genes in damselfishes</w:t>
      </w:r>
      <w:r w:rsidR="000756EC" w:rsidRPr="00C54198">
        <w:rPr>
          <w:rFonts w:asciiTheme="minorHAnsi" w:hAnsiTheme="minorHAnsi" w:cstheme="minorHAnsi"/>
          <w:color w:val="000000" w:themeColor="text1"/>
          <w:lang w:val="en-AU"/>
        </w:rPr>
        <w:t>.</w:t>
      </w:r>
      <w:r w:rsidR="006A0BDD" w:rsidRPr="00C54198">
        <w:rPr>
          <w:rFonts w:asciiTheme="minorHAnsi" w:hAnsiTheme="minorHAnsi" w:cstheme="minorHAnsi"/>
          <w:color w:val="000000" w:themeColor="text1"/>
          <w:lang w:val="en-AU"/>
        </w:rPr>
        <w:t xml:space="preserve"> </w:t>
      </w:r>
      <w:r w:rsidR="007C526B" w:rsidRPr="00C54198">
        <w:rPr>
          <w:rFonts w:asciiTheme="minorHAnsi" w:hAnsiTheme="minorHAnsi" w:cstheme="minorHAnsi"/>
          <w:color w:val="000000" w:themeColor="text1"/>
          <w:lang w:val="en-AU"/>
        </w:rPr>
        <w:t>We hypothesized that e</w:t>
      </w:r>
      <w:r w:rsidR="008919E6" w:rsidRPr="00C54198">
        <w:rPr>
          <w:rFonts w:asciiTheme="minorHAnsi" w:hAnsiTheme="minorHAnsi" w:cstheme="minorHAnsi"/>
          <w:color w:val="000000" w:themeColor="text1"/>
          <w:lang w:val="en-AU"/>
        </w:rPr>
        <w:t xml:space="preserve">specially the </w:t>
      </w:r>
      <w:r w:rsidR="005E112C" w:rsidRPr="00C54198">
        <w:rPr>
          <w:rFonts w:asciiTheme="minorHAnsi" w:hAnsiTheme="minorHAnsi" w:cstheme="minorHAnsi"/>
          <w:color w:val="000000" w:themeColor="text1"/>
          <w:lang w:val="en-AU"/>
        </w:rPr>
        <w:t xml:space="preserve">older </w:t>
      </w:r>
      <w:r w:rsidR="008919E6" w:rsidRPr="00C54198">
        <w:rPr>
          <w:rFonts w:asciiTheme="minorHAnsi" w:hAnsiTheme="minorHAnsi" w:cstheme="minorHAnsi"/>
          <w:color w:val="000000" w:themeColor="text1"/>
          <w:lang w:val="en-AU"/>
        </w:rPr>
        <w:t xml:space="preserve">duplication within </w:t>
      </w:r>
      <w:proofErr w:type="spellStart"/>
      <w:r w:rsidR="008919E6" w:rsidRPr="00C54198">
        <w:rPr>
          <w:rFonts w:asciiTheme="minorHAnsi" w:hAnsiTheme="minorHAnsi" w:cstheme="minorHAnsi"/>
          <w:color w:val="000000" w:themeColor="text1"/>
          <w:lang w:val="en-AU"/>
        </w:rPr>
        <w:t>Pomacentrinae</w:t>
      </w:r>
      <w:proofErr w:type="spellEnd"/>
      <w:r w:rsidR="005E112C" w:rsidRPr="00C54198">
        <w:rPr>
          <w:rFonts w:asciiTheme="minorHAnsi" w:hAnsiTheme="minorHAnsi" w:cstheme="minorHAnsi"/>
          <w:color w:val="000000" w:themeColor="text1"/>
          <w:lang w:val="en-AU"/>
        </w:rPr>
        <w:t xml:space="preserve"> [dating back ﻿~40 </w:t>
      </w:r>
      <w:proofErr w:type="spellStart"/>
      <w:r w:rsidR="005E112C" w:rsidRPr="00C54198">
        <w:rPr>
          <w:rFonts w:asciiTheme="minorHAnsi" w:hAnsiTheme="minorHAnsi" w:cstheme="minorHAnsi"/>
          <w:color w:val="000000" w:themeColor="text1"/>
          <w:lang w:val="en-AU"/>
        </w:rPr>
        <w:t>mya</w:t>
      </w:r>
      <w:proofErr w:type="spellEnd"/>
      <w:r w:rsidR="005E112C" w:rsidRPr="00C54198">
        <w:rPr>
          <w:rFonts w:asciiTheme="minorHAnsi" w:hAnsiTheme="minorHAnsi" w:cstheme="minorHAnsi"/>
          <w:color w:val="000000" w:themeColor="text1"/>
          <w:lang w:val="en-AU"/>
        </w:rPr>
        <w:t xml:space="preserve"> in contrast to the very recent duplication in </w:t>
      </w:r>
      <w:proofErr w:type="spellStart"/>
      <w:r w:rsidR="005E112C" w:rsidRPr="00C54198">
        <w:rPr>
          <w:rFonts w:asciiTheme="minorHAnsi" w:hAnsiTheme="minorHAnsi" w:cstheme="minorHAnsi"/>
          <w:i/>
          <w:iCs/>
          <w:color w:val="000000" w:themeColor="text1"/>
          <w:lang w:val="en-AU"/>
        </w:rPr>
        <w:t>Chromis</w:t>
      </w:r>
      <w:proofErr w:type="spellEnd"/>
      <w:r w:rsidR="005E112C" w:rsidRPr="00C54198">
        <w:rPr>
          <w:rFonts w:asciiTheme="minorHAnsi" w:hAnsiTheme="minorHAnsi" w:cstheme="minorHAnsi"/>
          <w:i/>
          <w:iCs/>
          <w:color w:val="000000" w:themeColor="text1"/>
          <w:lang w:val="en-AU"/>
        </w:rPr>
        <w:t xml:space="preserve"> </w:t>
      </w:r>
      <w:proofErr w:type="spellStart"/>
      <w:r w:rsidR="005E112C" w:rsidRPr="00C54198">
        <w:rPr>
          <w:rFonts w:asciiTheme="minorHAnsi" w:hAnsiTheme="minorHAnsi" w:cstheme="minorHAnsi"/>
          <w:i/>
          <w:iCs/>
          <w:color w:val="000000" w:themeColor="text1"/>
          <w:lang w:val="en-AU"/>
        </w:rPr>
        <w:t>chromis</w:t>
      </w:r>
      <w:proofErr w:type="spellEnd"/>
      <w:r w:rsidR="005E112C" w:rsidRPr="00C54198">
        <w:rPr>
          <w:rFonts w:asciiTheme="minorHAnsi" w:hAnsiTheme="minorHAnsi" w:cstheme="minorHAnsi"/>
          <w:color w:val="000000" w:themeColor="text1"/>
          <w:lang w:val="en-AU"/>
        </w:rPr>
        <w:t xml:space="preserve">; for a time-calibrated tree see </w:t>
      </w:r>
      <w:r w:rsidR="005E112C" w:rsidRPr="00C54198">
        <w:rPr>
          <w:rFonts w:asciiTheme="minorHAnsi" w:hAnsiTheme="minorHAnsi" w:cstheme="minorHAnsi"/>
          <w:color w:val="000000" w:themeColor="text1"/>
          <w:lang w:val="en-AU"/>
        </w:rPr>
        <w:fldChar w:fldCharType="begin" w:fldLock="1"/>
      </w:r>
      <w:r w:rsidR="00F44B11" w:rsidRPr="00C54198">
        <w:rPr>
          <w:rFonts w:asciiTheme="minorHAnsi" w:hAnsiTheme="minorHAnsi" w:cstheme="minorHAnsi"/>
          <w:color w:val="000000" w:themeColor="text1"/>
          <w:lang w:val="en-AU"/>
        </w:rPr>
        <w:instrText>ADDIN CSL_CITATION {"citationItems":[{"id":"ITEM-1","itemData":{"DOI":"10.1371/journal.pone.0258889","ISBN":"1111111111","ISSN":"19326203","PMID":"34705840","abstract":"The damselfishes (family Pomacentridae) inhabit near-shore communities in tropical and temperature oceans as one of the major lineages in coral reef fish assemblages. Our understanding of their evolutionary ecology, morphology and function has often been advanced by increasingly detailed and accurate molecular phylogenies. Here we present the next stage of multi-locus, molecular phylogenetics for the group based on analysis of 12 nuclear and mitochondrial gene sequences from 345 of the 422 damselfishes. The resulting wellresolved phylogeny helps to address several important questions about higher-level damselfish relationships, their evolutionary history and patterns of divergence. A time-calibrated phylogenetic tree yields a root age for the family of 55.5 mya, refines the age of origin for a number of diverse genera, and shows that ecological changes during the Eocene-Oligocene transition provided opportunities for damselfish diversification. We explored the idea that body size extremes have evolved repeatedly among the Pomacentridae, and demonstrate that large and small body sizes have evolved independently at least 40 times and with asymmetric rates of transition among size classes. We tested the hypothesis that transitions among dietary ecotypes (benthic herbivory, pelagic planktivory and intermediate omnivory) are asymmetric, with higher transition rates from intermediate omnivory to either planktivory or herbivory. Using multistate hidden-state speciation and extinction models, we found that both body size and dietary ecotype are significantly associated with patterns of diversification across the damselfishes, and that the highest rates of net diversification are associated with medium body size and pelagic planktivory. We also conclude that the pattern of evolutionary diversification in feeding ecology, with frequent and asymmetrical transitions between feeding ecotypes, is largely restricted to the subfamily Pomacentrinae in the Indo- West Pacific. Trait diversification patterns for damselfishes across a fully resolved phylogeny challenge many recent general conclusions about the evolution of reef fishes.","author":[{"dropping-particle":"","family":"McCord","given":"Charlene L.","non-dropping-particle":"","parse-names":false,"suffix":""},{"dropping-particle":"","family":"Nash","given":"Chloe M.","non-dropping-particle":"","parse-names":false,"suffix":""},{"dropping-particle":"","family":"Cooper","given":"W. James","non-dropping-particle":"","parse-names":false,"suffix":""},{"dropping-particle":"","family":"Westneat","given":"Mark W.","non-dropping-particle":"","parse-names":false,"suffix":""}],"container-title":"PLoS ONE","id":"ITEM-1","issue":"10 October","issued":{"date-parts":[["2021"]]},"page":"1-30","title":"Phylogeny of the damselfishes (Pomacentridae) and patterns of asymmetrical diversification in body size and feeding ecology","type":"article-journal","volume":"16"},"uris":["http://www.mendeley.com/documents/?uuid=08a6d42a-ac35-452b-95b9-808e29a00b45"]}],"mendeley":{"formattedCitation":"(McCord &lt;i&gt;et al.&lt;/i&gt;, 2021)","manualFormatting":"McCord et al., (2021)","plainTextFormattedCitation":"(McCord et al., 2021)","previouslyFormattedCitation":"(McCord &lt;i&gt;et al.&lt;/i&gt;, 2021)"},"properties":{"noteIndex":0},"schema":"https://github.com/citation-style-language/schema/raw/master/csl-citation.json"}</w:instrText>
      </w:r>
      <w:r w:rsidR="005E112C" w:rsidRPr="00C54198">
        <w:rPr>
          <w:rFonts w:asciiTheme="minorHAnsi" w:hAnsiTheme="minorHAnsi" w:cstheme="minorHAnsi"/>
          <w:color w:val="000000" w:themeColor="text1"/>
          <w:lang w:val="en-AU"/>
        </w:rPr>
        <w:fldChar w:fldCharType="separate"/>
      </w:r>
      <w:r w:rsidR="005E112C" w:rsidRPr="00C54198">
        <w:rPr>
          <w:rFonts w:asciiTheme="minorHAnsi" w:hAnsiTheme="minorHAnsi" w:cstheme="minorHAnsi"/>
          <w:noProof/>
          <w:color w:val="000000" w:themeColor="text1"/>
          <w:lang w:val="en-AU"/>
        </w:rPr>
        <w:t xml:space="preserve">McCord </w:t>
      </w:r>
      <w:r w:rsidR="005E112C" w:rsidRPr="00C54198">
        <w:rPr>
          <w:rFonts w:asciiTheme="minorHAnsi" w:hAnsiTheme="minorHAnsi" w:cstheme="minorHAnsi"/>
          <w:i/>
          <w:noProof/>
          <w:color w:val="000000" w:themeColor="text1"/>
          <w:lang w:val="en-AU"/>
        </w:rPr>
        <w:t>et al.</w:t>
      </w:r>
      <w:r w:rsidR="005E112C" w:rsidRPr="00C54198">
        <w:rPr>
          <w:rFonts w:asciiTheme="minorHAnsi" w:hAnsiTheme="minorHAnsi" w:cstheme="minorHAnsi"/>
          <w:noProof/>
          <w:color w:val="000000" w:themeColor="text1"/>
          <w:lang w:val="en-AU"/>
        </w:rPr>
        <w:t>, (2021)</w:t>
      </w:r>
      <w:r w:rsidR="005E112C" w:rsidRPr="00C54198">
        <w:rPr>
          <w:rFonts w:asciiTheme="minorHAnsi" w:hAnsiTheme="minorHAnsi" w:cstheme="minorHAnsi"/>
          <w:color w:val="000000" w:themeColor="text1"/>
          <w:lang w:val="en-AU"/>
        </w:rPr>
        <w:fldChar w:fldCharType="end"/>
      </w:r>
      <w:r w:rsidR="005E112C" w:rsidRPr="00C54198">
        <w:rPr>
          <w:rFonts w:asciiTheme="minorHAnsi" w:hAnsiTheme="minorHAnsi" w:cstheme="minorHAnsi"/>
          <w:color w:val="000000" w:themeColor="text1"/>
          <w:lang w:val="en-AU"/>
        </w:rPr>
        <w:t>]</w:t>
      </w:r>
      <w:r w:rsidR="00783715" w:rsidRPr="00C54198">
        <w:rPr>
          <w:rFonts w:asciiTheme="minorHAnsi" w:hAnsiTheme="minorHAnsi" w:cstheme="minorHAnsi"/>
          <w:color w:val="000000" w:themeColor="text1"/>
          <w:lang w:val="en-AU"/>
        </w:rPr>
        <w:t>, forming itself a major and relatively recent radiation</w:t>
      </w:r>
      <w:r w:rsidR="008919E6" w:rsidRPr="00C54198">
        <w:rPr>
          <w:rFonts w:asciiTheme="minorHAnsi" w:hAnsiTheme="minorHAnsi" w:cstheme="minorHAnsi"/>
          <w:color w:val="000000" w:themeColor="text1"/>
          <w:lang w:val="en-AU"/>
        </w:rPr>
        <w:t xml:space="preserve"> </w:t>
      </w:r>
      <w:r w:rsidR="00783715" w:rsidRPr="00C54198">
        <w:rPr>
          <w:rFonts w:asciiTheme="minorHAnsi" w:hAnsiTheme="minorHAnsi" w:cstheme="minorHAnsi"/>
          <w:color w:val="000000" w:themeColor="text1"/>
          <w:lang w:val="en-AU"/>
        </w:rPr>
        <w:fldChar w:fldCharType="begin" w:fldLock="1"/>
      </w:r>
      <w:r w:rsidR="00CB2D32" w:rsidRPr="00C54198">
        <w:rPr>
          <w:rFonts w:asciiTheme="minorHAnsi" w:hAnsiTheme="minorHAnsi" w:cstheme="minorHAnsi"/>
          <w:color w:val="000000" w:themeColor="text1"/>
          <w:lang w:val="en-AU"/>
        </w:rPr>
        <w:instrText>ADDIN CSL_CITATION {"citationItems":[{"id":"ITEM-1","itemData":{"DOI":"10.1016/j.ympev.2008.12.010","ISBN":"1055-7903","ISSN":"10557903","PMID":"19135160","abstract":"The damselfishes (Perciformes, Pomacentridae) are an important family of marine reef fishes that occupy a range of ecological positions in the world's oceans. In order to determine the evolutionary pattern of their radiation, we used multiple methods to examine molecular data from 104 species representing all extant genera. The analysis of 4291 DNA nucleotides (1281 bp were parsimony informative) from three nuclear genes (rag-1, rag-2 and bmp-4) and three mitochondrial genes (12s, 16s and nd3), produced well-resolved phylogenies with strong evidence for a monophyletic Pomacentridae, and support for five major damselfish clades. We found that the monotypic subfamily Lepidozyginae evolved early in the pomacentrid radiation. The placement of the genus Altrichthys indicates that brood care has evolved at least twice among the damselfishes. The subfamilies Chrominae and Pomacentrinae, and the genera Abudefduf, Chromis, Chrysiptera, Plectroglyphidodon, and Stegastes, were always found to be polyphyletic, and monophyly was rejected for the genus Amphiprion by almost every analysis. All phylogenetic studies of the Pomacentridae have indicated that their taxonomy is in need of revision at multiple levels. We provide a new classification scheme wherein each subfamily is now monophyletic, and this reorganization is consistent with all previous molecular studies of the damselfishes. The Chrominae are restricted to the genera Chromis and Dascyllus; the Pomacentrinae now represent a lineage of 16 genera that constitute a major, and relatively recent, radiation of coral reef fishes throughout the Indo-West Pacific; we erect the new subfamlies Abudefdufinae and Stegastinae; we relegate the anemonefishes (the Amphiprioninae sensu Allen) to the tribe Amphiprionini within the Pomacentrinae, and synonomize the genus Azurina with Chromis. © 2008 Elsevier Inc. All rights reserved.","author":[{"dropping-particle":"","family":"James Cooper","given":"W.","non-dropping-particle":"","parse-names":false,"suffix":""},{"dropping-particle":"","family":"Smith","given":"Lydia L.","non-dropping-particle":"","parse-names":false,"suffix":""},{"dropping-particle":"","family":"Westneat","given":"Mark W.","non-dropping-particle":"","parse-names":false,"suffix":""}],"container-title":"Molecular Phylogenetics and Evolution","id":"ITEM-1","issue":"1","issued":{"date-parts":[["2009"]]},"page":"1-16","title":"Exploring the radiation of a diverse reef fish family: Phylogenetics of the damselfishes (Pomacentridae), with new classifications based on molecular analyses of all genera","type":"article-journal","volume":"52"},"uris":["http://www.mendeley.com/documents/?uuid=0c474fe7-d4f0-49b4-a6b4-990e26c25b50"]}],"mendeley":{"formattedCitation":"(James Cooper &lt;i&gt;et al.&lt;/i&gt;, 2009)","manualFormatting":"(Cooper et al., 2009)","plainTextFormattedCitation":"(James Cooper et al., 2009)","previouslyFormattedCitation":"(James Cooper &lt;i&gt;et al.&lt;/i&gt;, 2009)"},"properties":{"noteIndex":0},"schema":"https://github.com/citation-style-language/schema/raw/master/csl-citation.json"}</w:instrText>
      </w:r>
      <w:r w:rsidR="00783715" w:rsidRPr="00C54198">
        <w:rPr>
          <w:rFonts w:asciiTheme="minorHAnsi" w:hAnsiTheme="minorHAnsi" w:cstheme="minorHAnsi"/>
          <w:color w:val="000000" w:themeColor="text1"/>
          <w:lang w:val="en-AU"/>
        </w:rPr>
        <w:fldChar w:fldCharType="separate"/>
      </w:r>
      <w:r w:rsidR="00783715" w:rsidRPr="00C54198">
        <w:rPr>
          <w:rFonts w:asciiTheme="minorHAnsi" w:hAnsiTheme="minorHAnsi" w:cstheme="minorHAnsi"/>
          <w:noProof/>
          <w:color w:val="000000" w:themeColor="text1"/>
          <w:lang w:val="en-AU"/>
        </w:rPr>
        <w:t xml:space="preserve">(Cooper </w:t>
      </w:r>
      <w:r w:rsidR="00783715" w:rsidRPr="00C54198">
        <w:rPr>
          <w:rFonts w:asciiTheme="minorHAnsi" w:hAnsiTheme="minorHAnsi" w:cstheme="minorHAnsi"/>
          <w:i/>
          <w:noProof/>
          <w:color w:val="000000" w:themeColor="text1"/>
          <w:lang w:val="en-AU"/>
        </w:rPr>
        <w:t>et al.</w:t>
      </w:r>
      <w:r w:rsidR="00783715" w:rsidRPr="00C54198">
        <w:rPr>
          <w:rFonts w:asciiTheme="minorHAnsi" w:hAnsiTheme="minorHAnsi" w:cstheme="minorHAnsi"/>
          <w:noProof/>
          <w:color w:val="000000" w:themeColor="text1"/>
          <w:lang w:val="en-AU"/>
        </w:rPr>
        <w:t>, 2009)</w:t>
      </w:r>
      <w:r w:rsidR="00783715" w:rsidRPr="00C54198">
        <w:rPr>
          <w:rFonts w:asciiTheme="minorHAnsi" w:hAnsiTheme="minorHAnsi" w:cstheme="minorHAnsi"/>
          <w:color w:val="000000" w:themeColor="text1"/>
          <w:lang w:val="en-AU"/>
        </w:rPr>
        <w:fldChar w:fldCharType="end"/>
      </w:r>
      <w:r w:rsidR="00783715" w:rsidRPr="00C54198">
        <w:rPr>
          <w:rFonts w:asciiTheme="minorHAnsi" w:hAnsiTheme="minorHAnsi" w:cstheme="minorHAnsi"/>
          <w:color w:val="000000" w:themeColor="text1"/>
          <w:lang w:val="en-AU"/>
        </w:rPr>
        <w:t xml:space="preserve">, </w:t>
      </w:r>
      <w:r w:rsidR="008919E6" w:rsidRPr="00C54198">
        <w:rPr>
          <w:rFonts w:asciiTheme="minorHAnsi" w:hAnsiTheme="minorHAnsi" w:cstheme="minorHAnsi"/>
          <w:color w:val="000000" w:themeColor="text1"/>
          <w:lang w:val="en-AU"/>
        </w:rPr>
        <w:t xml:space="preserve">might qualify as a key innovation </w:t>
      </w:r>
      <w:r w:rsidR="00783715" w:rsidRPr="00C54198">
        <w:rPr>
          <w:rFonts w:asciiTheme="minorHAnsi" w:hAnsiTheme="minorHAnsi" w:cstheme="minorHAnsi"/>
          <w:color w:val="000000" w:themeColor="text1"/>
          <w:lang w:val="en-AU"/>
        </w:rPr>
        <w:fldChar w:fldCharType="begin" w:fldLock="1"/>
      </w:r>
      <w:r w:rsidR="00783715" w:rsidRPr="00C54198">
        <w:rPr>
          <w:rFonts w:asciiTheme="minorHAnsi" w:hAnsiTheme="minorHAnsi" w:cstheme="minorHAnsi"/>
          <w:color w:val="000000" w:themeColor="text1"/>
          <w:lang w:val="en-AU"/>
        </w:rPr>
        <w:instrText>ADDIN CSL_CITATION {"citationItems":[{"id":"ITEM-1","itemData":{"author":[{"dropping-particle":"","family":"Simpson","given":"G. G.","non-dropping-particle":"","parse-names":false,"suffix":""}],"id":"ITEM-1","issued":{"date-parts":[["1953"]]},"publisher":"Columbia University Press","publisher-place":"New York, NY","title":"The major features of evolution.","type":"book"},"uris":["http://www.mendeley.com/documents/?uuid=1ce65646-f5b7-4a43-bd0a-0e40cd334a58"]}],"mendeley":{"formattedCitation":"(Simpson, 1953)","plainTextFormattedCitation":"(Simpson, 1953)","previouslyFormattedCitation":"(Simpson, 1953)"},"properties":{"noteIndex":0},"schema":"https://github.com/citation-style-language/schema/raw/master/csl-citation.json"}</w:instrText>
      </w:r>
      <w:r w:rsidR="00783715" w:rsidRPr="00C54198">
        <w:rPr>
          <w:rFonts w:asciiTheme="minorHAnsi" w:hAnsiTheme="minorHAnsi" w:cstheme="minorHAnsi"/>
          <w:color w:val="000000" w:themeColor="text1"/>
          <w:lang w:val="en-AU"/>
        </w:rPr>
        <w:fldChar w:fldCharType="separate"/>
      </w:r>
      <w:r w:rsidR="00783715" w:rsidRPr="00C54198">
        <w:rPr>
          <w:rFonts w:asciiTheme="minorHAnsi" w:hAnsiTheme="minorHAnsi" w:cstheme="minorHAnsi"/>
          <w:noProof/>
          <w:color w:val="000000" w:themeColor="text1"/>
          <w:lang w:val="en-AU"/>
        </w:rPr>
        <w:t>(Simpson, 1953)</w:t>
      </w:r>
      <w:r w:rsidR="00783715" w:rsidRPr="00C54198">
        <w:rPr>
          <w:rFonts w:asciiTheme="minorHAnsi" w:hAnsiTheme="minorHAnsi" w:cstheme="minorHAnsi"/>
          <w:color w:val="000000" w:themeColor="text1"/>
          <w:lang w:val="en-AU"/>
        </w:rPr>
        <w:fldChar w:fldCharType="end"/>
      </w:r>
      <w:r w:rsidR="00783715" w:rsidRPr="00C54198">
        <w:rPr>
          <w:rFonts w:asciiTheme="minorHAnsi" w:hAnsiTheme="minorHAnsi" w:cstheme="minorHAnsi"/>
          <w:color w:val="000000" w:themeColor="text1"/>
          <w:lang w:val="en-AU"/>
        </w:rPr>
        <w:t xml:space="preserve"> that opened up </w:t>
      </w:r>
      <w:r w:rsidR="00005277" w:rsidRPr="00C54198">
        <w:rPr>
          <w:rFonts w:asciiTheme="minorHAnsi" w:hAnsiTheme="minorHAnsi" w:cstheme="minorHAnsi"/>
          <w:color w:val="000000" w:themeColor="text1"/>
          <w:lang w:val="en-AU"/>
        </w:rPr>
        <w:t>yet greater</w:t>
      </w:r>
      <w:r w:rsidR="00783715" w:rsidRPr="00C54198">
        <w:rPr>
          <w:rFonts w:asciiTheme="minorHAnsi" w:hAnsiTheme="minorHAnsi" w:cstheme="minorHAnsi"/>
          <w:color w:val="000000" w:themeColor="text1"/>
          <w:lang w:val="en-AU"/>
        </w:rPr>
        <w:t xml:space="preserve"> dimensionality in UV communication</w:t>
      </w:r>
      <w:r w:rsidR="00005277" w:rsidRPr="00C54198">
        <w:rPr>
          <w:rFonts w:asciiTheme="minorHAnsi" w:hAnsiTheme="minorHAnsi" w:cstheme="minorHAnsi"/>
          <w:color w:val="000000" w:themeColor="text1"/>
          <w:lang w:val="en-AU"/>
        </w:rPr>
        <w:t xml:space="preserve"> to the descendants of this lineage</w:t>
      </w:r>
      <w:r w:rsidR="00783715" w:rsidRPr="00C54198">
        <w:rPr>
          <w:rFonts w:asciiTheme="minorHAnsi" w:hAnsiTheme="minorHAnsi" w:cstheme="minorHAnsi"/>
          <w:color w:val="000000" w:themeColor="text1"/>
          <w:lang w:val="en-AU"/>
        </w:rPr>
        <w:t xml:space="preserve"> (based on diversity in UV sensitivity and UV colour traits)</w:t>
      </w:r>
      <w:r w:rsidR="006C734B" w:rsidRPr="00C54198">
        <w:rPr>
          <w:rFonts w:asciiTheme="minorHAnsi" w:hAnsiTheme="minorHAnsi" w:cstheme="minorHAnsi"/>
          <w:color w:val="000000" w:themeColor="text1"/>
          <w:lang w:val="en-AU"/>
        </w:rPr>
        <w:t xml:space="preserve"> the radiation of which is strictly associated with coral reefs</w:t>
      </w:r>
      <w:r w:rsidR="00783715" w:rsidRPr="00C54198">
        <w:rPr>
          <w:rFonts w:asciiTheme="minorHAnsi" w:hAnsiTheme="minorHAnsi" w:cstheme="minorHAnsi"/>
          <w:color w:val="000000" w:themeColor="text1"/>
          <w:lang w:val="en-AU"/>
        </w:rPr>
        <w:t>.</w:t>
      </w:r>
      <w:r w:rsidR="00410BC1" w:rsidRPr="00C54198">
        <w:rPr>
          <w:rFonts w:asciiTheme="minorHAnsi" w:hAnsiTheme="minorHAnsi" w:cstheme="minorHAnsi"/>
          <w:color w:val="000000" w:themeColor="text1"/>
          <w:lang w:val="en-AU"/>
        </w:rPr>
        <w:t xml:space="preserve"> </w:t>
      </w:r>
      <w:r w:rsidR="00D916FF" w:rsidRPr="00C54198">
        <w:rPr>
          <w:rFonts w:asciiTheme="minorHAnsi" w:hAnsiTheme="minorHAnsi" w:cstheme="minorHAnsi"/>
          <w:color w:val="000000" w:themeColor="text1"/>
          <w:lang w:val="en-AU"/>
        </w:rPr>
        <w:t xml:space="preserve">Indeed, </w:t>
      </w:r>
      <w:r w:rsidR="002E285D" w:rsidRPr="00C54198">
        <w:rPr>
          <w:rFonts w:asciiTheme="minorHAnsi" w:hAnsiTheme="minorHAnsi" w:cstheme="minorHAnsi"/>
          <w:color w:val="000000" w:themeColor="text1"/>
          <w:lang w:val="en-AU"/>
        </w:rPr>
        <w:t>two</w:t>
      </w:r>
      <w:r w:rsidR="00807F9A" w:rsidRPr="00C54198">
        <w:rPr>
          <w:rFonts w:asciiTheme="minorHAnsi" w:hAnsiTheme="minorHAnsi" w:cstheme="minorHAnsi"/>
          <w:color w:val="000000" w:themeColor="text1"/>
          <w:lang w:val="en-AU"/>
        </w:rPr>
        <w:t xml:space="preserve"> </w:t>
      </w:r>
      <w:r w:rsidR="00410BC1" w:rsidRPr="00C54198">
        <w:rPr>
          <w:rFonts w:asciiTheme="minorHAnsi" w:hAnsiTheme="minorHAnsi" w:cstheme="minorHAnsi"/>
          <w:color w:val="000000" w:themeColor="text1"/>
          <w:lang w:val="en-AU"/>
        </w:rPr>
        <w:t>﻿shift</w:t>
      </w:r>
      <w:r w:rsidR="002E285D" w:rsidRPr="00C54198">
        <w:rPr>
          <w:rFonts w:asciiTheme="minorHAnsi" w:hAnsiTheme="minorHAnsi" w:cstheme="minorHAnsi"/>
          <w:color w:val="000000" w:themeColor="text1"/>
          <w:lang w:val="en-AU"/>
        </w:rPr>
        <w:t>s</w:t>
      </w:r>
      <w:r w:rsidR="00410BC1" w:rsidRPr="00C54198">
        <w:rPr>
          <w:rFonts w:asciiTheme="minorHAnsi" w:hAnsiTheme="minorHAnsi" w:cstheme="minorHAnsi"/>
          <w:color w:val="000000" w:themeColor="text1"/>
          <w:lang w:val="en-AU"/>
        </w:rPr>
        <w:t xml:space="preserve"> in the rate of cladogenesis</w:t>
      </w:r>
      <w:r w:rsidR="00783715" w:rsidRPr="00C54198">
        <w:rPr>
          <w:rFonts w:asciiTheme="minorHAnsi" w:hAnsiTheme="minorHAnsi" w:cstheme="minorHAnsi"/>
          <w:color w:val="000000" w:themeColor="text1"/>
          <w:lang w:val="en-AU"/>
        </w:rPr>
        <w:t xml:space="preserve"> </w:t>
      </w:r>
      <w:r w:rsidR="00410BC1" w:rsidRPr="00C54198">
        <w:rPr>
          <w:rFonts w:asciiTheme="minorHAnsi" w:hAnsiTheme="minorHAnsi" w:cstheme="minorHAnsi"/>
          <w:color w:val="000000" w:themeColor="text1"/>
          <w:lang w:val="en-AU"/>
        </w:rPr>
        <w:t>w</w:t>
      </w:r>
      <w:r w:rsidR="002E285D" w:rsidRPr="00C54198">
        <w:rPr>
          <w:rFonts w:asciiTheme="minorHAnsi" w:hAnsiTheme="minorHAnsi" w:cstheme="minorHAnsi"/>
          <w:color w:val="000000" w:themeColor="text1"/>
          <w:lang w:val="en-AU"/>
        </w:rPr>
        <w:t>ere</w:t>
      </w:r>
      <w:r w:rsidR="00410BC1" w:rsidRPr="00C54198">
        <w:rPr>
          <w:rFonts w:asciiTheme="minorHAnsi" w:hAnsiTheme="minorHAnsi" w:cstheme="minorHAnsi"/>
          <w:color w:val="000000" w:themeColor="text1"/>
          <w:lang w:val="en-AU"/>
        </w:rPr>
        <w:t xml:space="preserve"> identified </w:t>
      </w:r>
      <w:r w:rsidR="002E285D" w:rsidRPr="00C54198">
        <w:rPr>
          <w:rFonts w:asciiTheme="minorHAnsi" w:hAnsiTheme="minorHAnsi" w:cstheme="minorHAnsi"/>
          <w:color w:val="000000" w:themeColor="text1"/>
          <w:lang w:val="en-AU"/>
        </w:rPr>
        <w:t xml:space="preserve">within the </w:t>
      </w:r>
      <w:proofErr w:type="spellStart"/>
      <w:r w:rsidR="002E285D" w:rsidRPr="00C54198">
        <w:rPr>
          <w:rFonts w:asciiTheme="minorHAnsi" w:hAnsiTheme="minorHAnsi" w:cstheme="minorHAnsi"/>
          <w:color w:val="000000" w:themeColor="text1"/>
          <w:lang w:val="en-AU"/>
        </w:rPr>
        <w:t>Pomacentrinae</w:t>
      </w:r>
      <w:proofErr w:type="spellEnd"/>
      <w:r w:rsidR="004F7F73" w:rsidRPr="00C54198">
        <w:rPr>
          <w:rFonts w:asciiTheme="minorHAnsi" w:hAnsiTheme="minorHAnsi" w:cstheme="minorHAnsi"/>
          <w:color w:val="000000" w:themeColor="text1"/>
          <w:lang w:val="en-AU"/>
        </w:rPr>
        <w:t xml:space="preserve"> (based on 187 sampled species)</w:t>
      </w:r>
      <w:r w:rsidR="002E285D" w:rsidRPr="00C54198">
        <w:rPr>
          <w:rFonts w:asciiTheme="minorHAnsi" w:hAnsiTheme="minorHAnsi" w:cstheme="minorHAnsi"/>
          <w:color w:val="000000" w:themeColor="text1"/>
          <w:lang w:val="en-AU"/>
        </w:rPr>
        <w:t xml:space="preserve">, one at the base of </w:t>
      </w:r>
      <w:r w:rsidR="00410BC1" w:rsidRPr="00C54198">
        <w:rPr>
          <w:rFonts w:asciiTheme="minorHAnsi" w:hAnsiTheme="minorHAnsi" w:cstheme="minorHAnsi"/>
          <w:color w:val="000000" w:themeColor="text1"/>
          <w:lang w:val="en-AU"/>
        </w:rPr>
        <w:t xml:space="preserve">﻿the </w:t>
      </w:r>
      <w:proofErr w:type="spellStart"/>
      <w:r w:rsidR="00410BC1" w:rsidRPr="00C54198">
        <w:rPr>
          <w:rFonts w:asciiTheme="minorHAnsi" w:hAnsiTheme="minorHAnsi" w:cstheme="minorHAnsi"/>
          <w:i/>
          <w:iCs/>
          <w:color w:val="000000" w:themeColor="text1"/>
          <w:lang w:val="en-AU"/>
        </w:rPr>
        <w:t>Pomacentrus</w:t>
      </w:r>
      <w:proofErr w:type="spellEnd"/>
      <w:r w:rsidR="00410BC1" w:rsidRPr="00C54198">
        <w:rPr>
          <w:rFonts w:asciiTheme="minorHAnsi" w:hAnsiTheme="minorHAnsi" w:cstheme="minorHAnsi"/>
          <w:color w:val="000000" w:themeColor="text1"/>
          <w:lang w:val="en-AU"/>
        </w:rPr>
        <w:t xml:space="preserve"> </w:t>
      </w:r>
      <w:r w:rsidR="00E52710" w:rsidRPr="00C54198">
        <w:rPr>
          <w:rFonts w:asciiTheme="minorHAnsi" w:hAnsiTheme="minorHAnsi" w:cstheme="minorHAnsi"/>
          <w:color w:val="000000" w:themeColor="text1"/>
          <w:lang w:val="en-AU"/>
        </w:rPr>
        <w:t xml:space="preserve">(based on 27 sampled species) </w:t>
      </w:r>
      <w:r w:rsidR="00410BC1" w:rsidRPr="00C54198">
        <w:rPr>
          <w:rFonts w:asciiTheme="minorHAnsi" w:hAnsiTheme="minorHAnsi" w:cstheme="minorHAnsi"/>
          <w:color w:val="000000" w:themeColor="text1"/>
          <w:lang w:val="en-AU"/>
        </w:rPr>
        <w:t xml:space="preserve">lineage and the </w:t>
      </w:r>
      <w:r w:rsidR="002E285D" w:rsidRPr="00C54198">
        <w:rPr>
          <w:rFonts w:asciiTheme="minorHAnsi" w:hAnsiTheme="minorHAnsi" w:cstheme="minorHAnsi"/>
          <w:color w:val="000000" w:themeColor="text1"/>
          <w:lang w:val="en-AU"/>
        </w:rPr>
        <w:t xml:space="preserve">other at the base of the </w:t>
      </w:r>
      <w:proofErr w:type="spellStart"/>
      <w:r w:rsidR="00410BC1" w:rsidRPr="00C54198">
        <w:rPr>
          <w:rFonts w:asciiTheme="minorHAnsi" w:hAnsiTheme="minorHAnsi" w:cstheme="minorHAnsi"/>
          <w:i/>
          <w:iCs/>
          <w:color w:val="000000" w:themeColor="text1"/>
          <w:lang w:val="en-AU"/>
        </w:rPr>
        <w:t>Amphiprionini</w:t>
      </w:r>
      <w:proofErr w:type="spellEnd"/>
      <w:r w:rsidR="00D916FF" w:rsidRPr="00C54198">
        <w:rPr>
          <w:rFonts w:asciiTheme="minorHAnsi" w:hAnsiTheme="minorHAnsi" w:cstheme="minorHAnsi"/>
          <w:color w:val="000000" w:themeColor="text1"/>
          <w:lang w:val="en-AU"/>
        </w:rPr>
        <w:t xml:space="preserve"> </w:t>
      </w:r>
      <w:r w:rsidR="00E52710" w:rsidRPr="00C54198">
        <w:rPr>
          <w:rFonts w:asciiTheme="minorHAnsi" w:hAnsiTheme="minorHAnsi" w:cstheme="minorHAnsi"/>
          <w:color w:val="000000" w:themeColor="text1"/>
          <w:lang w:val="en-AU"/>
        </w:rPr>
        <w:t xml:space="preserve">(based on 23 sampled species) </w:t>
      </w:r>
      <w:r w:rsidR="00D916FF" w:rsidRPr="00C54198">
        <w:rPr>
          <w:rFonts w:asciiTheme="minorHAnsi" w:hAnsiTheme="minorHAnsi" w:cstheme="minorHAnsi"/>
          <w:color w:val="000000" w:themeColor="text1"/>
          <w:lang w:val="en-AU"/>
        </w:rPr>
        <w:fldChar w:fldCharType="begin" w:fldLock="1"/>
      </w:r>
      <w:r w:rsidR="00D916FF" w:rsidRPr="00C54198">
        <w:rPr>
          <w:rFonts w:asciiTheme="minorHAnsi" w:hAnsiTheme="minorHAnsi" w:cstheme="minorHAnsi"/>
          <w:color w:val="000000" w:themeColor="text1"/>
          <w:lang w:val="en-AU"/>
        </w:rPr>
        <w:instrText>ADDIN CSL_CITATION {"citationItems":[{"id":"ITEM-1","itemData":{"DOI":"10.1111/j.1420-9101.2011.02391.x","ISSN":"1010061X","PMID":"21985176","abstract":"Diversification rates within four conspicuous coral reef fish families (Labridae, Chaetodontidae, Pomacentridae and Apogonidae) were estimated using Bayesian inference. Lineage through time plots revealed a possible late Eocene/early Oligocene cryptic extinction event coinciding with the collapse of the ancestral Tethyan/Arabian hotspot. Rates of diversification analysis revealed elevated cladogenesis in all families in the Oligocene/Miocene. Throughout the Miocene, lineages with a high percentage of coral reef-associated taxa display significantly higher net diversification rates than expected. The development of a complex mosaic of reef habitats in the Indo-Australian Archipelago (IAA) during the Oligocene/Miocene appears to have been a significant driver of cladogenesis. Patterns of diversification suggest that coral reefs acted as a refuge from high extinction, as reef taxa are able to sustain diversification at high extinction rates. The IAA appears to support both cladogenesis and survival in associated lineages, laying the foundation for the recent IAA marine biodiversity hotspot. © 2011 The Authors. Journal of Evolutionary Biology © 2011 European Society For Evolutionary Biology.","author":[{"dropping-particle":"","family":"Cowman","given":"P. F.","non-dropping-particle":"","parse-names":false,"suffix":""},{"dropping-particle":"","family":"Bellwood","given":"D. R.","non-dropping-particle":"","parse-names":false,"suffix":""}],"container-title":"Journal of Evolutionary Biology","id":"ITEM-1","issue":"12","issued":{"date-parts":[["2011"]]},"page":"2543-2562","title":"Coral reefs as drivers of cladogenesis: Expanding coral reefs, cryptic extinction events, and the development of biodiversity hotspots","type":"article-journal","volume":"24"},"uris":["http://www.mendeley.com/documents/?uuid=ff2cb5dc-18ca-4792-affb-f8c5ec74df40"]}],"mendeley":{"formattedCitation":"(Cowman &amp; Bellwood, 2011)","plainTextFormattedCitation":"(Cowman &amp; Bellwood, 2011)","previouslyFormattedCitation":"(Cowman &amp; Bellwood, 2011)"},"properties":{"noteIndex":0},"schema":"https://github.com/citation-style-language/schema/raw/master/csl-citation.json"}</w:instrText>
      </w:r>
      <w:r w:rsidR="00D916FF" w:rsidRPr="00C54198">
        <w:rPr>
          <w:rFonts w:asciiTheme="minorHAnsi" w:hAnsiTheme="minorHAnsi" w:cstheme="minorHAnsi"/>
          <w:color w:val="000000" w:themeColor="text1"/>
          <w:lang w:val="en-AU"/>
        </w:rPr>
        <w:fldChar w:fldCharType="separate"/>
      </w:r>
      <w:r w:rsidR="00D916FF" w:rsidRPr="00C54198">
        <w:rPr>
          <w:rFonts w:asciiTheme="minorHAnsi" w:hAnsiTheme="minorHAnsi" w:cstheme="minorHAnsi"/>
          <w:noProof/>
          <w:color w:val="000000" w:themeColor="text1"/>
          <w:lang w:val="en-AU"/>
        </w:rPr>
        <w:t>(Cowman &amp; Bellwood, 2011)</w:t>
      </w:r>
      <w:r w:rsidR="00D916FF" w:rsidRPr="00C54198">
        <w:rPr>
          <w:rFonts w:asciiTheme="minorHAnsi" w:hAnsiTheme="minorHAnsi" w:cstheme="minorHAnsi"/>
          <w:color w:val="000000" w:themeColor="text1"/>
          <w:lang w:val="en-AU"/>
        </w:rPr>
        <w:fldChar w:fldCharType="end"/>
      </w:r>
      <w:r w:rsidR="00410BC1" w:rsidRPr="00C54198">
        <w:rPr>
          <w:rFonts w:asciiTheme="minorHAnsi" w:hAnsiTheme="minorHAnsi" w:cstheme="minorHAnsi"/>
          <w:color w:val="000000" w:themeColor="text1"/>
          <w:lang w:val="en-AU"/>
        </w:rPr>
        <w:t>.</w:t>
      </w:r>
      <w:r w:rsidR="00D916FF" w:rsidRPr="00C54198">
        <w:rPr>
          <w:rFonts w:asciiTheme="minorHAnsi" w:hAnsiTheme="minorHAnsi" w:cstheme="minorHAnsi"/>
          <w:color w:val="000000" w:themeColor="text1"/>
          <w:lang w:val="en-AU"/>
        </w:rPr>
        <w:t xml:space="preserve"> </w:t>
      </w:r>
      <w:r w:rsidR="004F7F73" w:rsidRPr="00C54198">
        <w:rPr>
          <w:rFonts w:asciiTheme="minorHAnsi" w:hAnsiTheme="minorHAnsi" w:cstheme="minorHAnsi"/>
          <w:color w:val="000000" w:themeColor="text1"/>
          <w:lang w:val="en-AU"/>
        </w:rPr>
        <w:t xml:space="preserve">In comparison, </w:t>
      </w:r>
      <w:r w:rsidR="00185CBF" w:rsidRPr="00C54198">
        <w:rPr>
          <w:rFonts w:asciiTheme="minorHAnsi" w:hAnsiTheme="minorHAnsi" w:cstheme="minorHAnsi"/>
          <w:color w:val="000000" w:themeColor="text1"/>
          <w:lang w:val="en-AU"/>
        </w:rPr>
        <w:t>evolutionary</w:t>
      </w:r>
      <w:r w:rsidR="00247CF1" w:rsidRPr="00C54198">
        <w:rPr>
          <w:rFonts w:asciiTheme="minorHAnsi" w:hAnsiTheme="minorHAnsi" w:cstheme="minorHAnsi"/>
          <w:color w:val="000000" w:themeColor="text1"/>
          <w:lang w:val="en-AU"/>
        </w:rPr>
        <w:t xml:space="preserve"> rates estimated by BAMM</w:t>
      </w:r>
      <w:r w:rsidR="004F7F73" w:rsidRPr="00C54198">
        <w:rPr>
          <w:rFonts w:asciiTheme="minorHAnsi" w:hAnsiTheme="minorHAnsi" w:cstheme="minorHAnsi"/>
          <w:color w:val="000000" w:themeColor="text1"/>
          <w:lang w:val="en-AU"/>
        </w:rPr>
        <w:t xml:space="preserve"> based on the</w:t>
      </w:r>
      <w:r w:rsidR="001A5851" w:rsidRPr="00C54198">
        <w:rPr>
          <w:rFonts w:asciiTheme="minorHAnsi" w:hAnsiTheme="minorHAnsi" w:cstheme="minorHAnsi"/>
          <w:color w:val="000000" w:themeColor="text1"/>
          <w:lang w:val="en-AU"/>
        </w:rPr>
        <w:t xml:space="preserve"> phylogenetic tree of McCord et al. (2021) (based on 345 sampled species) show an increase in the rate of </w:t>
      </w:r>
      <w:r w:rsidR="00BB04A8" w:rsidRPr="00C54198">
        <w:rPr>
          <w:rFonts w:asciiTheme="minorHAnsi" w:hAnsiTheme="minorHAnsi" w:cstheme="minorHAnsi"/>
          <w:color w:val="000000" w:themeColor="text1"/>
          <w:lang w:val="en-AU"/>
        </w:rPr>
        <w:lastRenderedPageBreak/>
        <w:t>speciation</w:t>
      </w:r>
      <w:r w:rsidR="001A5851" w:rsidRPr="00C54198">
        <w:rPr>
          <w:rFonts w:asciiTheme="minorHAnsi" w:hAnsiTheme="minorHAnsi" w:cstheme="minorHAnsi"/>
          <w:color w:val="000000" w:themeColor="text1"/>
          <w:lang w:val="en-AU"/>
        </w:rPr>
        <w:t xml:space="preserve"> </w:t>
      </w:r>
      <w:r w:rsidR="008A5FA6" w:rsidRPr="00C54198">
        <w:rPr>
          <w:rFonts w:asciiTheme="minorHAnsi" w:hAnsiTheme="minorHAnsi" w:cstheme="minorHAnsi"/>
          <w:color w:val="000000" w:themeColor="text1"/>
          <w:shd w:val="clear" w:color="auto" w:fill="FFFFFF"/>
        </w:rPr>
        <w:t xml:space="preserve">only in a subclade of </w:t>
      </w:r>
      <w:proofErr w:type="spellStart"/>
      <w:r w:rsidR="001A5851" w:rsidRPr="00C54198">
        <w:rPr>
          <w:rFonts w:asciiTheme="minorHAnsi" w:hAnsiTheme="minorHAnsi" w:cstheme="minorHAnsi"/>
          <w:color w:val="000000" w:themeColor="text1"/>
          <w:lang w:val="en-AU"/>
        </w:rPr>
        <w:t>Amphiprionini</w:t>
      </w:r>
      <w:proofErr w:type="spellEnd"/>
      <w:r w:rsidR="00297F0C" w:rsidRPr="00C54198">
        <w:rPr>
          <w:rFonts w:asciiTheme="minorHAnsi" w:hAnsiTheme="minorHAnsi" w:cstheme="minorHAnsi"/>
          <w:color w:val="000000" w:themeColor="text1"/>
          <w:lang w:val="en-AU"/>
        </w:rPr>
        <w:t xml:space="preserve"> </w:t>
      </w:r>
      <w:r w:rsidR="00E52710" w:rsidRPr="00C54198">
        <w:rPr>
          <w:rFonts w:asciiTheme="minorHAnsi" w:hAnsiTheme="minorHAnsi" w:cstheme="minorHAnsi"/>
          <w:color w:val="000000" w:themeColor="text1"/>
          <w:lang w:val="en-AU"/>
        </w:rPr>
        <w:t>(based on 28 sampled species)</w:t>
      </w:r>
      <w:r w:rsidR="00297F0C" w:rsidRPr="00C54198">
        <w:rPr>
          <w:rFonts w:asciiTheme="minorHAnsi" w:hAnsiTheme="minorHAnsi" w:cstheme="minorHAnsi"/>
          <w:color w:val="000000" w:themeColor="text1"/>
          <w:lang w:val="en-AU"/>
        </w:rPr>
        <w:t xml:space="preserve"> but not in </w:t>
      </w:r>
      <w:proofErr w:type="spellStart"/>
      <w:r w:rsidR="00E52710" w:rsidRPr="00C54198">
        <w:rPr>
          <w:rFonts w:asciiTheme="minorHAnsi" w:hAnsiTheme="minorHAnsi" w:cstheme="minorHAnsi"/>
          <w:i/>
          <w:iCs/>
          <w:color w:val="000000" w:themeColor="text1"/>
          <w:lang w:val="en-AU"/>
        </w:rPr>
        <w:t>Pomacentrus</w:t>
      </w:r>
      <w:proofErr w:type="spellEnd"/>
      <w:r w:rsidR="00E52710" w:rsidRPr="00C54198">
        <w:rPr>
          <w:rFonts w:asciiTheme="minorHAnsi" w:hAnsiTheme="minorHAnsi" w:cstheme="minorHAnsi"/>
          <w:color w:val="000000" w:themeColor="text1"/>
          <w:lang w:val="en-AU"/>
        </w:rPr>
        <w:t xml:space="preserve"> (based on 59 sampled species</w:t>
      </w:r>
      <w:r w:rsidR="00297F0C" w:rsidRPr="00C54198">
        <w:rPr>
          <w:rFonts w:asciiTheme="minorHAnsi" w:hAnsiTheme="minorHAnsi" w:cstheme="minorHAnsi"/>
          <w:color w:val="000000" w:themeColor="text1"/>
          <w:lang w:val="en-AU"/>
        </w:rPr>
        <w:t>)</w:t>
      </w:r>
      <w:r w:rsidR="00C47014" w:rsidRPr="00C54198">
        <w:rPr>
          <w:rFonts w:asciiTheme="minorHAnsi" w:hAnsiTheme="minorHAnsi" w:cstheme="minorHAnsi"/>
          <w:color w:val="000000" w:themeColor="text1"/>
          <w:lang w:val="en-AU"/>
        </w:rPr>
        <w:t xml:space="preserve"> (figure 4</w:t>
      </w:r>
      <w:r w:rsidR="008D6AFE" w:rsidRPr="00C54198">
        <w:rPr>
          <w:rFonts w:asciiTheme="minorHAnsi" w:hAnsiTheme="minorHAnsi" w:cstheme="minorHAnsi"/>
          <w:color w:val="000000" w:themeColor="text1"/>
          <w:lang w:val="en-AU"/>
        </w:rPr>
        <w:t xml:space="preserve"> and figure S1</w:t>
      </w:r>
      <w:r w:rsidR="00C47014" w:rsidRPr="00C54198">
        <w:rPr>
          <w:rFonts w:asciiTheme="minorHAnsi" w:hAnsiTheme="minorHAnsi" w:cstheme="minorHAnsi"/>
          <w:color w:val="000000" w:themeColor="text1"/>
          <w:lang w:val="en-AU"/>
        </w:rPr>
        <w:t>)</w:t>
      </w:r>
      <w:r w:rsidR="000F71E8" w:rsidRPr="00C54198">
        <w:rPr>
          <w:rFonts w:asciiTheme="minorHAnsi" w:hAnsiTheme="minorHAnsi" w:cstheme="minorHAnsi"/>
          <w:color w:val="000000" w:themeColor="text1"/>
          <w:lang w:val="en-AU"/>
        </w:rPr>
        <w:t xml:space="preserve">. </w:t>
      </w:r>
      <w:r w:rsidR="00EF4E2F" w:rsidRPr="00C54198">
        <w:rPr>
          <w:rFonts w:asciiTheme="minorHAnsi" w:hAnsiTheme="minorHAnsi" w:cstheme="minorHAnsi"/>
          <w:color w:val="000000" w:themeColor="text1"/>
          <w:lang w:val="en-AU"/>
        </w:rPr>
        <w:t xml:space="preserve">However, as </w:t>
      </w:r>
      <w:r w:rsidR="005C7220" w:rsidRPr="00C54198">
        <w:rPr>
          <w:rFonts w:asciiTheme="minorHAnsi" w:hAnsiTheme="minorHAnsi" w:cstheme="minorHAnsi"/>
          <w:color w:val="000000" w:themeColor="text1"/>
          <w:lang w:val="en-AU"/>
        </w:rPr>
        <w:t xml:space="preserve">our approach for dealing with missing data, </w:t>
      </w:r>
      <w:proofErr w:type="gramStart"/>
      <w:r w:rsidR="005C7220" w:rsidRPr="00C54198">
        <w:rPr>
          <w:rFonts w:asciiTheme="minorHAnsi" w:hAnsiTheme="minorHAnsi" w:cstheme="minorHAnsi"/>
          <w:color w:val="000000" w:themeColor="text1"/>
          <w:lang w:val="en-AU"/>
        </w:rPr>
        <w:t>i.e.</w:t>
      </w:r>
      <w:proofErr w:type="gramEnd"/>
      <w:r w:rsidR="005C7220" w:rsidRPr="00C54198">
        <w:rPr>
          <w:rFonts w:asciiTheme="minorHAnsi" w:hAnsiTheme="minorHAnsi" w:cstheme="minorHAnsi"/>
          <w:color w:val="000000" w:themeColor="text1"/>
          <w:lang w:val="en-AU"/>
        </w:rPr>
        <w:t xml:space="preserve"> missing species, was biased towards species-rich clades like </w:t>
      </w:r>
      <w:proofErr w:type="spellStart"/>
      <w:r w:rsidR="005C7220" w:rsidRPr="00C54198">
        <w:rPr>
          <w:rFonts w:asciiTheme="minorHAnsi" w:hAnsiTheme="minorHAnsi" w:cstheme="minorHAnsi"/>
          <w:color w:val="000000" w:themeColor="text1"/>
          <w:lang w:val="en-AU"/>
        </w:rPr>
        <w:t>Pomacentrinae</w:t>
      </w:r>
      <w:proofErr w:type="spellEnd"/>
      <w:r w:rsidR="005C7220" w:rsidRPr="00C54198">
        <w:rPr>
          <w:rFonts w:asciiTheme="minorHAnsi" w:hAnsiTheme="minorHAnsi" w:cstheme="minorHAnsi"/>
          <w:color w:val="000000" w:themeColor="text1"/>
          <w:lang w:val="en-AU"/>
        </w:rPr>
        <w:t xml:space="preserve"> had more missing species (see table S3), the detection of rate shifts in those clades could be affected.</w:t>
      </w:r>
      <w:r w:rsidR="00EF4E2F" w:rsidRPr="00C54198">
        <w:rPr>
          <w:rFonts w:asciiTheme="minorHAnsi" w:hAnsiTheme="minorHAnsi" w:cstheme="minorHAnsi"/>
          <w:color w:val="000000" w:themeColor="text1"/>
          <w:lang w:val="en-AU"/>
        </w:rPr>
        <w:t xml:space="preserve"> </w:t>
      </w:r>
      <w:r w:rsidR="007C526B" w:rsidRPr="00C54198">
        <w:rPr>
          <w:rFonts w:asciiTheme="minorHAnsi" w:hAnsiTheme="minorHAnsi" w:cstheme="minorHAnsi"/>
          <w:color w:val="000000" w:themeColor="text1"/>
          <w:lang w:val="en-AU"/>
        </w:rPr>
        <w:t>Th</w:t>
      </w:r>
      <w:r w:rsidR="005C7220" w:rsidRPr="00C54198">
        <w:rPr>
          <w:rFonts w:asciiTheme="minorHAnsi" w:hAnsiTheme="minorHAnsi" w:cstheme="minorHAnsi"/>
          <w:color w:val="000000" w:themeColor="text1"/>
          <w:lang w:val="en-AU"/>
        </w:rPr>
        <w:t>ough, th</w:t>
      </w:r>
      <w:r w:rsidR="00EF4E2F" w:rsidRPr="00C54198">
        <w:rPr>
          <w:rFonts w:asciiTheme="minorHAnsi" w:hAnsiTheme="minorHAnsi" w:cstheme="minorHAnsi"/>
          <w:color w:val="000000" w:themeColor="text1"/>
          <w:lang w:val="en-AU"/>
        </w:rPr>
        <w:t>e present data</w:t>
      </w:r>
      <w:r w:rsidR="007C526B" w:rsidRPr="00C54198">
        <w:rPr>
          <w:rFonts w:asciiTheme="minorHAnsi" w:hAnsiTheme="minorHAnsi" w:cstheme="minorHAnsi"/>
          <w:color w:val="000000" w:themeColor="text1"/>
          <w:lang w:val="en-AU"/>
        </w:rPr>
        <w:t xml:space="preserve"> suggests that </w:t>
      </w:r>
      <w:r w:rsidR="007C526B" w:rsidRPr="00C54198">
        <w:rPr>
          <w:rFonts w:asciiTheme="minorHAnsi" w:hAnsiTheme="minorHAnsi" w:cstheme="minorHAnsi"/>
          <w:color w:val="000000" w:themeColor="text1"/>
          <w:shd w:val="clear" w:color="auto" w:fill="FFFFFF"/>
          <w:lang w:val="en-US"/>
        </w:rPr>
        <w:t xml:space="preserve">SWS1 duplication alone is unlikely to have increased </w:t>
      </w:r>
      <w:r w:rsidR="006909D0" w:rsidRPr="00C54198">
        <w:rPr>
          <w:rFonts w:asciiTheme="minorHAnsi" w:hAnsiTheme="minorHAnsi" w:cstheme="minorHAnsi"/>
          <w:color w:val="000000" w:themeColor="text1"/>
          <w:shd w:val="clear" w:color="auto" w:fill="FFFFFF"/>
          <w:lang w:val="en-US"/>
        </w:rPr>
        <w:t>speciation</w:t>
      </w:r>
      <w:r w:rsidR="007C526B" w:rsidRPr="00C54198">
        <w:rPr>
          <w:rFonts w:asciiTheme="minorHAnsi" w:hAnsiTheme="minorHAnsi" w:cstheme="minorHAnsi"/>
          <w:color w:val="000000" w:themeColor="text1"/>
          <w:shd w:val="clear" w:color="auto" w:fill="FFFFFF"/>
          <w:lang w:val="en-US"/>
        </w:rPr>
        <w:t xml:space="preserve"> but may have predisposed </w:t>
      </w:r>
      <w:proofErr w:type="spellStart"/>
      <w:r w:rsidR="007C526B" w:rsidRPr="00C54198">
        <w:rPr>
          <w:rFonts w:asciiTheme="minorHAnsi" w:hAnsiTheme="minorHAnsi" w:cstheme="minorHAnsi"/>
          <w:color w:val="000000" w:themeColor="text1"/>
          <w:shd w:val="clear" w:color="auto" w:fill="FFFFFF"/>
          <w:lang w:val="en-US"/>
        </w:rPr>
        <w:t>Amphiprionini</w:t>
      </w:r>
      <w:proofErr w:type="spellEnd"/>
      <w:r w:rsidR="007C526B" w:rsidRPr="00C54198">
        <w:rPr>
          <w:rFonts w:asciiTheme="minorHAnsi" w:hAnsiTheme="minorHAnsi" w:cstheme="minorHAnsi"/>
          <w:color w:val="000000" w:themeColor="text1"/>
          <w:shd w:val="clear" w:color="auto" w:fill="FFFFFF"/>
          <w:lang w:val="en-US"/>
        </w:rPr>
        <w:t xml:space="preserve"> to diversify later. </w:t>
      </w:r>
      <w:r w:rsidR="000F71E8" w:rsidRPr="00C54198">
        <w:rPr>
          <w:rFonts w:asciiTheme="minorHAnsi" w:hAnsiTheme="minorHAnsi" w:cstheme="minorHAnsi"/>
          <w:color w:val="000000" w:themeColor="text1"/>
        </w:rPr>
        <w:t xml:space="preserve">Interestingly, ﻿visual models on an anemonefish visual system suggest that SWS1 may serve to detect zooplankton, the host anemone and conspecifics </w:t>
      </w:r>
      <w:r w:rsidR="000F71E8" w:rsidRPr="00C54198">
        <w:rPr>
          <w:rFonts w:asciiTheme="minorHAnsi" w:hAnsiTheme="minorHAnsi" w:cstheme="minorHAnsi"/>
          <w:color w:val="000000" w:themeColor="text1"/>
        </w:rPr>
        <w:fldChar w:fldCharType="begin" w:fldLock="1"/>
      </w:r>
      <w:r w:rsidR="000F71E8" w:rsidRPr="00C54198">
        <w:rPr>
          <w:rFonts w:asciiTheme="minorHAnsi" w:hAnsiTheme="minorHAnsi" w:cstheme="minorHAnsi"/>
          <w:color w:val="000000" w:themeColor="text1"/>
        </w:rPr>
        <w:instrText>ADDIN CSL_CITATION {"citationItems":[{"id":"ITEM-1","itemData":{"DOI":"10.1038/s41598-019-52297-0","ISSN":"20452322","PMID":"31712572","abstract":"Vision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Reports","id":"ITEM-1","issue":"1","issued":{"date-parts":[["2019"]]},"page":"1-14","title":"A detailed investigation of the visual system and visual ecology of the Barrier Reef anemonefish, Amphiprion akindynos","type":"article-journal","volume":"9"},"uris":["http://www.mendeley.com/documents/?uuid=6bdc5af7-8e11-49b2-a7a5-f5f63cecf511"]}],"mendeley":{"formattedCitation":"(Stieb &lt;i&gt;et al.&lt;/i&gt;, 2019)","plainTextFormattedCitation":"(Stieb et al., 2019)","previouslyFormattedCitation":"(Stieb &lt;i&gt;et al.&lt;/i&gt;, 2019)"},"properties":{"noteIndex":0},"schema":"https://github.com/citation-style-language/schema/raw/master/csl-citation.json"}</w:instrText>
      </w:r>
      <w:r w:rsidR="000F71E8" w:rsidRPr="00C54198">
        <w:rPr>
          <w:rFonts w:asciiTheme="minorHAnsi" w:hAnsiTheme="minorHAnsi" w:cstheme="minorHAnsi"/>
          <w:color w:val="000000" w:themeColor="text1"/>
        </w:rPr>
        <w:fldChar w:fldCharType="separate"/>
      </w:r>
      <w:r w:rsidR="000F71E8" w:rsidRPr="00C54198">
        <w:rPr>
          <w:rFonts w:asciiTheme="minorHAnsi" w:hAnsiTheme="minorHAnsi" w:cstheme="minorHAnsi"/>
          <w:noProof/>
          <w:color w:val="000000" w:themeColor="text1"/>
        </w:rPr>
        <w:t xml:space="preserve">(Stieb </w:t>
      </w:r>
      <w:r w:rsidR="000F71E8" w:rsidRPr="00C54198">
        <w:rPr>
          <w:rFonts w:asciiTheme="minorHAnsi" w:hAnsiTheme="minorHAnsi" w:cstheme="minorHAnsi"/>
          <w:i/>
          <w:noProof/>
          <w:color w:val="000000" w:themeColor="text1"/>
        </w:rPr>
        <w:t>et al.</w:t>
      </w:r>
      <w:r w:rsidR="000F71E8" w:rsidRPr="00C54198">
        <w:rPr>
          <w:rFonts w:asciiTheme="minorHAnsi" w:hAnsiTheme="minorHAnsi" w:cstheme="minorHAnsi"/>
          <w:noProof/>
          <w:color w:val="000000" w:themeColor="text1"/>
        </w:rPr>
        <w:t>, 2019)</w:t>
      </w:r>
      <w:r w:rsidR="000F71E8" w:rsidRPr="00C54198">
        <w:rPr>
          <w:rFonts w:asciiTheme="minorHAnsi" w:hAnsiTheme="minorHAnsi" w:cstheme="minorHAnsi"/>
          <w:color w:val="000000" w:themeColor="text1"/>
        </w:rPr>
        <w:fldChar w:fldCharType="end"/>
      </w:r>
      <w:r w:rsidR="000F71E8" w:rsidRPr="00C54198">
        <w:rPr>
          <w:rFonts w:asciiTheme="minorHAnsi" w:hAnsiTheme="minorHAnsi" w:cstheme="minorHAnsi"/>
          <w:color w:val="000000" w:themeColor="text1"/>
        </w:rPr>
        <w:t xml:space="preserve">, with the latter to be supported by behavioural studies </w:t>
      </w:r>
      <w:r w:rsidR="000F71E8" w:rsidRPr="00C54198">
        <w:rPr>
          <w:rFonts w:asciiTheme="minorHAnsi" w:hAnsiTheme="minorHAnsi" w:cstheme="minorHAnsi"/>
          <w:color w:val="000000" w:themeColor="text1"/>
        </w:rPr>
        <w:fldChar w:fldCharType="begin" w:fldLock="1"/>
      </w:r>
      <w:r w:rsidR="00185BC9" w:rsidRPr="00C54198">
        <w:rPr>
          <w:rFonts w:asciiTheme="minorHAnsi" w:hAnsiTheme="minorHAnsi" w:cstheme="minorHAnsi"/>
          <w:color w:val="000000" w:themeColor="text1"/>
        </w:rPr>
        <w:instrText>ADDIN CSL_CITATION {"citationItems":[{"id":"ITEM-1","itemData":{"DOI":"10.1093/beheco/arac089","ISSN":"1045-2249","abstract":"Ultraviolet (UV) vision is widespread among teleost fishes, of which many exhibit UV skin colors for communication. However, aside from its role in mate selection, few studies have examined the information UV signaling conveys in other socio-behavioral contexts. Anemonefishes (subfamily, Amphiprioninae) live in a fascinating dominance hierarchy, in which a large female and male dominate over non-breeding subordinates, and body size is the primary cue for dominance. The iconic orange and white bars of anemonefishes are highly UV-reflective, and their color vision is well tuned to perceive the chromatic contrast of skin, which we show here decreases in the amount of UV reflectance with increasing social rank. To test the function of their UV-skin signals, we compared the outcomes of staged contests over dominance between size-matched Barrier Reef anemonefish (Amphiprion akindynos) in aquarium chambers viewed under different UV-absorbing filters. Fish under UV-blocking filters were more likely to win contests, where fish under no-filter or neutral-density filter were more likely to submit. For contests between fish in no-filter and neutral density filter treatments, light treatment had no effect on contest outcome (win/lose). We also show that sub-adults were more aggressive toward smaller juveniles placed under a UV filter than a neutral density filter. Taken together, our results show that UV reflectance or UV contrast in anemonefish can modulate aggression and encode dominant and submissive cues, when changes in overall intensity are controlled for.","author":[{"dropping-particle":"","family":"Mitchell","given":"Laurie J","non-dropping-particle":"","parse-names":false,"suffix":""},{"dropping-particle":"","family":"Cortesi","given":"Fabio","non-dropping-particle":"","parse-names":false,"suffix":""},{"dropping-particle":"","family":"Marshall","given":"N Justin","non-dropping-particle":"","parse-names":false,"suffix":""},{"dropping-particle":"","family":"Cheney","given":"Karen L","non-dropping-particle":"","parse-names":false,"suffix":""}],"container-title":"Behavioral Ecology","id":"ITEM-1","issued":{"date-parts":[["2022"]]},"page":"1-14","title":" Higher ultraviolet skin reflectance signals submissiveness in the anemonefish, Amphiprion akindynos ","type":"article-journal"},"uris":["http://www.mendeley.com/documents/?uuid=c10994dd-5c30-4f8b-b47c-b1e1c420764d"]}],"mendeley":{"formattedCitation":"(Mitchell &lt;i&gt;et al.&lt;/i&gt;, 2022)","plainTextFormattedCitation":"(Mitchell et al., 2022)","previouslyFormattedCitation":"(Mitchell &lt;i&gt;et al.&lt;/i&gt;, 2022)"},"properties":{"noteIndex":0},"schema":"https://github.com/citation-style-language/schema/raw/master/csl-citation.json"}</w:instrText>
      </w:r>
      <w:r w:rsidR="000F71E8" w:rsidRPr="00C54198">
        <w:rPr>
          <w:rFonts w:asciiTheme="minorHAnsi" w:hAnsiTheme="minorHAnsi" w:cstheme="minorHAnsi"/>
          <w:color w:val="000000" w:themeColor="text1"/>
        </w:rPr>
        <w:fldChar w:fldCharType="separate"/>
      </w:r>
      <w:r w:rsidR="000F71E8" w:rsidRPr="00C54198">
        <w:rPr>
          <w:rFonts w:asciiTheme="minorHAnsi" w:hAnsiTheme="minorHAnsi" w:cstheme="minorHAnsi"/>
          <w:noProof/>
          <w:color w:val="000000" w:themeColor="text1"/>
        </w:rPr>
        <w:t xml:space="preserve">(Mitchell </w:t>
      </w:r>
      <w:r w:rsidR="000F71E8" w:rsidRPr="00C54198">
        <w:rPr>
          <w:rFonts w:asciiTheme="minorHAnsi" w:hAnsiTheme="minorHAnsi" w:cstheme="minorHAnsi"/>
          <w:i/>
          <w:noProof/>
          <w:color w:val="000000" w:themeColor="text1"/>
        </w:rPr>
        <w:t>et al.</w:t>
      </w:r>
      <w:r w:rsidR="000F71E8" w:rsidRPr="00C54198">
        <w:rPr>
          <w:rFonts w:asciiTheme="minorHAnsi" w:hAnsiTheme="minorHAnsi" w:cstheme="minorHAnsi"/>
          <w:noProof/>
          <w:color w:val="000000" w:themeColor="text1"/>
        </w:rPr>
        <w:t>, 2022)</w:t>
      </w:r>
      <w:r w:rsidR="000F71E8" w:rsidRPr="00C54198">
        <w:rPr>
          <w:rFonts w:asciiTheme="minorHAnsi" w:hAnsiTheme="minorHAnsi" w:cstheme="minorHAnsi"/>
          <w:color w:val="000000" w:themeColor="text1"/>
        </w:rPr>
        <w:fldChar w:fldCharType="end"/>
      </w:r>
      <w:r w:rsidR="000F71E8" w:rsidRPr="00C54198">
        <w:rPr>
          <w:rFonts w:asciiTheme="minorHAnsi" w:hAnsiTheme="minorHAnsi" w:cstheme="minorHAnsi"/>
          <w:color w:val="000000" w:themeColor="text1"/>
        </w:rPr>
        <w:t>. And both the lifestyle</w:t>
      </w:r>
      <w:r w:rsidR="00A84406" w:rsidRPr="00C54198">
        <w:rPr>
          <w:rFonts w:asciiTheme="minorHAnsi" w:hAnsiTheme="minorHAnsi" w:cstheme="minorHAnsi"/>
          <w:color w:val="000000" w:themeColor="text1"/>
        </w:rPr>
        <w:t xml:space="preserve">, namely </w:t>
      </w:r>
      <w:r w:rsidR="00A84406" w:rsidRPr="00C54198">
        <w:rPr>
          <w:rFonts w:asciiTheme="minorHAnsi" w:hAnsiTheme="minorHAnsi" w:cstheme="minorHAnsi"/>
          <w:color w:val="000000" w:themeColor="text1"/>
          <w:shd w:val="clear" w:color="auto" w:fill="FFFFFF"/>
          <w:lang w:val="en-US"/>
        </w:rPr>
        <w:t>t</w:t>
      </w:r>
      <w:r w:rsidR="00804240" w:rsidRPr="00C54198">
        <w:rPr>
          <w:rFonts w:asciiTheme="minorHAnsi" w:hAnsiTheme="minorHAnsi" w:cstheme="minorHAnsi"/>
          <w:color w:val="000000" w:themeColor="text1"/>
        </w:rPr>
        <w:t xml:space="preserve">he mutualism with sea anemones </w:t>
      </w:r>
      <w:r w:rsidR="00804240" w:rsidRPr="00C54198">
        <w:rPr>
          <w:rFonts w:asciiTheme="minorHAnsi" w:hAnsiTheme="minorHAnsi" w:cstheme="minorHAnsi"/>
          <w:color w:val="000000" w:themeColor="text1"/>
        </w:rPr>
        <w:fldChar w:fldCharType="begin" w:fldLock="1"/>
      </w:r>
      <w:r w:rsidR="000F71E8" w:rsidRPr="00C54198">
        <w:rPr>
          <w:rFonts w:asciiTheme="minorHAnsi" w:hAnsiTheme="minorHAnsi" w:cstheme="minorHAnsi"/>
          <w:color w:val="000000" w:themeColor="text1"/>
        </w:rPr>
        <w:instrText>ADDIN CSL_CITATION {"citationItems":[{"id":"ITEM-1","itemData":{"DOI":"10.1186/1471-2148-12-212","ISSN":"14712148","PMID":"23122007","abstract":"Background: Adaptive radiation is the process by which a single ancestral species diversifies into many descendants adapted to exploit a wide range of habitats. The appearance of ecological opportunities, or the colonisation or adaptation to novel ecological resources, has been documented to promote adaptive radiation in many classic examples. Mutualistic interactions allow species to access resources untapped by competitors, but evidence shows that the effect of mutualism on species diversification can greatly vary among mutualistic systems. Here, we test whether the development of obligate mutualism with sea anemones allowed the clownfishes to radiate adaptively across the Indian and western Pacific oceans reef habitats. Results: We show that clownfishes morphological characters are linked with ecological niches associated with the sea anemones. This pattern is consistent with the ecological speciation hypothesis. Furthermore, the clownfishes show an increase in the rate of species diversification as well as rate of morphological evolution compared to their closest relatives without anemone mutualistic associations. Conclusions: The effect of mutualism on species diversification has only been studied in a limited number of groups. We present a case of adaptive radiation where mutualistic interaction is the likely key innovation, providing new insights into the mechanisms involved in the buildup of biodiversity. Due to a lack of barriers to dispersal, ecological speciation is rare in marine environments. Particular life-history characteristics of clownfishes likely reinforced reproductive isolation between populations, allowing rapid species diversification. © 2012 Litsios et al.; licensee BioMed Central Ltd.","author":[{"dropping-particle":"","family":"Litsios","given":"Glenn","non-dropping-particle":"","parse-names":false,"suffix":""},{"dropping-particle":"","family":"Sims","given":"Carrie A.","non-dropping-particle":"","parse-names":false,"suffix":""},{"dropping-particle":"","family":"Wüest","given":"Rafael O.","non-dropping-particle":"","parse-names":false,"suffix":""},{"dropping-particle":"","family":"Pearman","given":"Peter B.","non-dropping-particle":"","parse-names":false,"suffix":""},{"dropping-particle":"","family":"Zimmermann","given":"Niklaus E.","non-dropping-particle":"","parse-names":false,"suffix":""},{"dropping-particle":"","family":"Salamin","given":"Nicolas","non-dropping-particle":"","parse-names":false,"suffix":""}],"container-title":"BMC Evolutionary Biology","id":"ITEM-1","issue":"1","issued":{"date-parts":[["2012"]]},"title":"Mutualism with sea anemones triggered the adaptive radiation of clownfishes","type":"article-journal","volume":"12"},"uris":["http://www.mendeley.com/documents/?uuid=00c730a7-2473-4a43-8cb9-9e5b48c0ba18"]}],"mendeley":{"formattedCitation":"(Litsios &lt;i&gt;et al.&lt;/i&gt;, 2012)","plainTextFormattedCitation":"(Litsios et al., 2012)","previouslyFormattedCitation":"(Litsios &lt;i&gt;et al.&lt;/i&gt;, 2012)"},"properties":{"noteIndex":0},"schema":"https://github.com/citation-style-language/schema/raw/master/csl-citation.json"}</w:instrText>
      </w:r>
      <w:r w:rsidR="00804240" w:rsidRPr="00C54198">
        <w:rPr>
          <w:rFonts w:asciiTheme="minorHAnsi" w:hAnsiTheme="minorHAnsi" w:cstheme="minorHAnsi"/>
          <w:color w:val="000000" w:themeColor="text1"/>
        </w:rPr>
        <w:fldChar w:fldCharType="separate"/>
      </w:r>
      <w:r w:rsidR="00804240" w:rsidRPr="00C54198">
        <w:rPr>
          <w:rFonts w:asciiTheme="minorHAnsi" w:hAnsiTheme="minorHAnsi" w:cstheme="minorHAnsi"/>
          <w:noProof/>
          <w:color w:val="000000" w:themeColor="text1"/>
        </w:rPr>
        <w:t xml:space="preserve">(Litsios </w:t>
      </w:r>
      <w:r w:rsidR="00804240" w:rsidRPr="00C54198">
        <w:rPr>
          <w:rFonts w:asciiTheme="minorHAnsi" w:hAnsiTheme="minorHAnsi" w:cstheme="minorHAnsi"/>
          <w:i/>
          <w:noProof/>
          <w:color w:val="000000" w:themeColor="text1"/>
        </w:rPr>
        <w:t>et al.</w:t>
      </w:r>
      <w:r w:rsidR="00804240" w:rsidRPr="00C54198">
        <w:rPr>
          <w:rFonts w:asciiTheme="minorHAnsi" w:hAnsiTheme="minorHAnsi" w:cstheme="minorHAnsi"/>
          <w:noProof/>
          <w:color w:val="000000" w:themeColor="text1"/>
        </w:rPr>
        <w:t>, 2012)</w:t>
      </w:r>
      <w:r w:rsidR="00804240" w:rsidRPr="00C54198">
        <w:rPr>
          <w:rFonts w:asciiTheme="minorHAnsi" w:hAnsiTheme="minorHAnsi" w:cstheme="minorHAnsi"/>
          <w:color w:val="000000" w:themeColor="text1"/>
        </w:rPr>
        <w:fldChar w:fldCharType="end"/>
      </w:r>
      <w:r w:rsidR="00804240" w:rsidRPr="00C54198">
        <w:rPr>
          <w:rFonts w:asciiTheme="minorHAnsi" w:hAnsiTheme="minorHAnsi" w:cstheme="minorHAnsi"/>
          <w:color w:val="000000" w:themeColor="text1"/>
        </w:rPr>
        <w:t>, and</w:t>
      </w:r>
      <w:r w:rsidR="00AD2B83" w:rsidRPr="00C54198">
        <w:rPr>
          <w:rFonts w:asciiTheme="minorHAnsi" w:hAnsiTheme="minorHAnsi" w:cstheme="minorHAnsi"/>
          <w:color w:val="000000" w:themeColor="text1"/>
        </w:rPr>
        <w:t xml:space="preserve"> </w:t>
      </w:r>
      <w:r w:rsidR="00A84406" w:rsidRPr="00C54198">
        <w:rPr>
          <w:rFonts w:asciiTheme="minorHAnsi" w:hAnsiTheme="minorHAnsi" w:cstheme="minorHAnsi"/>
          <w:color w:val="000000" w:themeColor="text1"/>
        </w:rPr>
        <w:t xml:space="preserve">the </w:t>
      </w:r>
      <w:r w:rsidR="00006D2A" w:rsidRPr="00C54198">
        <w:rPr>
          <w:rFonts w:asciiTheme="minorHAnsi" w:hAnsiTheme="minorHAnsi" w:cstheme="minorHAnsi"/>
          <w:color w:val="000000" w:themeColor="text1"/>
        </w:rPr>
        <w:t>dietary</w:t>
      </w:r>
      <w:r w:rsidR="00A84406" w:rsidRPr="00C54198">
        <w:rPr>
          <w:rFonts w:asciiTheme="minorHAnsi" w:hAnsiTheme="minorHAnsi" w:cstheme="minorHAnsi"/>
          <w:color w:val="000000" w:themeColor="text1"/>
        </w:rPr>
        <w:t xml:space="preserve"> </w:t>
      </w:r>
      <w:r w:rsidR="00AD2B83" w:rsidRPr="00C54198">
        <w:rPr>
          <w:rFonts w:asciiTheme="minorHAnsi" w:hAnsiTheme="minorHAnsi" w:cstheme="minorHAnsi"/>
          <w:color w:val="000000" w:themeColor="text1"/>
        </w:rPr>
        <w:t>ecotyp</w:t>
      </w:r>
      <w:r w:rsidR="00A84406" w:rsidRPr="00C54198">
        <w:rPr>
          <w:rFonts w:asciiTheme="minorHAnsi" w:hAnsiTheme="minorHAnsi" w:cstheme="minorHAnsi"/>
          <w:color w:val="000000" w:themeColor="text1"/>
        </w:rPr>
        <w:t>e, mostly</w:t>
      </w:r>
      <w:r w:rsidR="00A84406" w:rsidRPr="00C54198">
        <w:rPr>
          <w:rFonts w:asciiTheme="minorHAnsi" w:hAnsiTheme="minorHAnsi" w:cstheme="minorHAnsi"/>
          <w:color w:val="000000" w:themeColor="text1"/>
          <w:lang w:val="en-US"/>
        </w:rPr>
        <w:t xml:space="preserve"> </w:t>
      </w:r>
      <w:r w:rsidR="00A84406" w:rsidRPr="00C54198">
        <w:rPr>
          <w:rFonts w:asciiTheme="minorHAnsi" w:hAnsiTheme="minorHAnsi" w:cstheme="minorHAnsi"/>
          <w:color w:val="000000" w:themeColor="text1"/>
        </w:rPr>
        <w:t xml:space="preserve">feeding in the water column on zooplankton, are linked to an elevated </w:t>
      </w:r>
      <w:r w:rsidR="00AD2B83" w:rsidRPr="00C54198">
        <w:rPr>
          <w:rFonts w:asciiTheme="minorHAnsi" w:hAnsiTheme="minorHAnsi" w:cstheme="minorHAnsi"/>
          <w:color w:val="000000" w:themeColor="text1"/>
        </w:rPr>
        <w:t xml:space="preserve">diversification rate </w:t>
      </w:r>
      <w:r w:rsidR="00A84406" w:rsidRPr="00C54198">
        <w:rPr>
          <w:rFonts w:asciiTheme="minorHAnsi" w:hAnsiTheme="minorHAnsi" w:cstheme="minorHAnsi"/>
          <w:color w:val="000000" w:themeColor="text1"/>
        </w:rPr>
        <w:t xml:space="preserve">in </w:t>
      </w:r>
      <w:r w:rsidR="00006D2A" w:rsidRPr="00C54198">
        <w:rPr>
          <w:rFonts w:asciiTheme="minorHAnsi" w:hAnsiTheme="minorHAnsi" w:cstheme="minorHAnsi"/>
          <w:color w:val="000000" w:themeColor="text1"/>
        </w:rPr>
        <w:t>anemonefishes</w:t>
      </w:r>
      <w:r w:rsidR="00AD2B83" w:rsidRPr="00C54198">
        <w:rPr>
          <w:rFonts w:asciiTheme="minorHAnsi" w:hAnsiTheme="minorHAnsi" w:cstheme="minorHAnsi"/>
          <w:color w:val="000000" w:themeColor="text1"/>
        </w:rPr>
        <w:t xml:space="preserve"> </w:t>
      </w:r>
      <w:r w:rsidR="00804240" w:rsidRPr="00C54198">
        <w:rPr>
          <w:rFonts w:asciiTheme="minorHAnsi" w:hAnsiTheme="minorHAnsi" w:cstheme="minorHAnsi"/>
          <w:color w:val="000000" w:themeColor="text1"/>
        </w:rPr>
        <w:fldChar w:fldCharType="begin" w:fldLock="1"/>
      </w:r>
      <w:r w:rsidR="00804240" w:rsidRPr="00C54198">
        <w:rPr>
          <w:rFonts w:asciiTheme="minorHAnsi" w:hAnsiTheme="minorHAnsi" w:cstheme="minorHAnsi"/>
          <w:color w:val="000000" w:themeColor="text1"/>
        </w:rPr>
        <w:instrText>ADDIN CSL_CITATION {"citationItems":[{"id":"ITEM-1","itemData":{"DOI":"10.1371/journal.pone.0258889","ISBN":"1111111111","ISSN":"19326203","PMID":"34705840","abstract":"The damselfishes (family Pomacentridae) inhabit near-shore communities in tropical and temperature oceans as one of the major lineages in coral reef fish assemblages. Our understanding of their evolutionary ecology, morphology and function has often been advanced by increasingly detailed and accurate molecular phylogenies. Here we present the next stage of multi-locus, molecular phylogenetics for the group based on analysis of 12 nuclear and mitochondrial gene sequences from 345 of the 422 damselfishes. The resulting wellresolved phylogeny helps to address several important questions about higher-level damselfish relationships, their evolutionary history and patterns of divergence. A time-calibrated phylogenetic tree yields a root age for the family of 55.5 mya, refines the age of origin for a number of diverse genera, and shows that ecological changes during the Eocene-Oligocene transition provided opportunities for damselfish diversification. We explored the idea that body size extremes have evolved repeatedly among the Pomacentridae, and demonstrate that large and small body sizes have evolved independently at least 40 times and with asymmetric rates of transition among size classes. We tested the hypothesis that transitions among dietary ecotypes (benthic herbivory, pelagic planktivory and intermediate omnivory) are asymmetric, with higher transition rates from intermediate omnivory to either planktivory or herbivory. Using multistate hidden-state speciation and extinction models, we found that both body size and dietary ecotype are significantly associated with patterns of diversification across the damselfishes, and that the highest rates of net diversification are associated with medium body size and pelagic planktivory. We also conclude that the pattern of evolutionary diversification in feeding ecology, with frequent and asymmetrical transitions between feeding ecotypes, is largely restricted to the subfamily Pomacentrinae in the Indo- West Pacific. Trait diversification patterns for damselfishes across a fully resolved phylogeny challenge many recent general conclusions about the evolution of reef fishes.","author":[{"dropping-particle":"","family":"McCord","given":"Charlene L.","non-dropping-particle":"","parse-names":false,"suffix":""},{"dropping-particle":"","family":"Nash","given":"Chloe M.","non-dropping-particle":"","parse-names":false,"suffix":""},{"dropping-particle":"","family":"Cooper","given":"W. James","non-dropping-particle":"","parse-names":false,"suffix":""},{"dropping-particle":"","family":"Westneat","given":"Mark W.","non-dropping-particle":"","parse-names":false,"suffix":""}],"container-title":"PLoS ONE","id":"ITEM-1","issue":"10 October","issued":{"date-parts":[["2021"]]},"page":"1-30","title":"Phylogeny of the damselfishes (Pomacentridae) and patterns of asymmetrical diversification in body size and feeding ecology","type":"article-journal","volume":"16"},"uris":["http://www.mendeley.com/documents/?uuid=08a6d42a-ac35-452b-95b9-808e29a00b45"]}],"mendeley":{"formattedCitation":"(McCord &lt;i&gt;et al.&lt;/i&gt;, 2021)","plainTextFormattedCitation":"(McCord et al., 2021)","previouslyFormattedCitation":"(McCord &lt;i&gt;et al.&lt;/i&gt;, 2021)"},"properties":{"noteIndex":0},"schema":"https://github.com/citation-style-language/schema/raw/master/csl-citation.json"}</w:instrText>
      </w:r>
      <w:r w:rsidR="00804240" w:rsidRPr="00C54198">
        <w:rPr>
          <w:rFonts w:asciiTheme="minorHAnsi" w:hAnsiTheme="minorHAnsi" w:cstheme="minorHAnsi"/>
          <w:color w:val="000000" w:themeColor="text1"/>
        </w:rPr>
        <w:fldChar w:fldCharType="separate"/>
      </w:r>
      <w:r w:rsidR="00804240" w:rsidRPr="00C54198">
        <w:rPr>
          <w:rFonts w:asciiTheme="minorHAnsi" w:hAnsiTheme="minorHAnsi" w:cstheme="minorHAnsi"/>
          <w:noProof/>
          <w:color w:val="000000" w:themeColor="text1"/>
        </w:rPr>
        <w:t xml:space="preserve">(McCord </w:t>
      </w:r>
      <w:r w:rsidR="00804240" w:rsidRPr="00C54198">
        <w:rPr>
          <w:rFonts w:asciiTheme="minorHAnsi" w:hAnsiTheme="minorHAnsi" w:cstheme="minorHAnsi"/>
          <w:i/>
          <w:noProof/>
          <w:color w:val="000000" w:themeColor="text1"/>
        </w:rPr>
        <w:t>et al.</w:t>
      </w:r>
      <w:r w:rsidR="00804240" w:rsidRPr="00C54198">
        <w:rPr>
          <w:rFonts w:asciiTheme="minorHAnsi" w:hAnsiTheme="minorHAnsi" w:cstheme="minorHAnsi"/>
          <w:noProof/>
          <w:color w:val="000000" w:themeColor="text1"/>
        </w:rPr>
        <w:t>, 2021)</w:t>
      </w:r>
      <w:r w:rsidR="00804240" w:rsidRPr="00C54198">
        <w:rPr>
          <w:rFonts w:asciiTheme="minorHAnsi" w:hAnsiTheme="minorHAnsi" w:cstheme="minorHAnsi"/>
          <w:color w:val="000000" w:themeColor="text1"/>
        </w:rPr>
        <w:fldChar w:fldCharType="end"/>
      </w:r>
      <w:r w:rsidR="00804240" w:rsidRPr="00C54198">
        <w:rPr>
          <w:rFonts w:asciiTheme="minorHAnsi" w:hAnsiTheme="minorHAnsi" w:cstheme="minorHAnsi"/>
          <w:color w:val="000000" w:themeColor="text1"/>
        </w:rPr>
        <w:t xml:space="preserve">. </w:t>
      </w:r>
    </w:p>
    <w:p w14:paraId="39F0F30E" w14:textId="3ECCF1DA" w:rsidR="00263838" w:rsidRPr="00C54198" w:rsidRDefault="00B248D2" w:rsidP="00973632">
      <w:pPr>
        <w:spacing w:line="480" w:lineRule="auto"/>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UV-sensitivity</w:t>
      </w:r>
      <w:r w:rsidR="000366A8" w:rsidRPr="00C54198">
        <w:rPr>
          <w:rFonts w:asciiTheme="minorHAnsi" w:hAnsiTheme="minorHAnsi" w:cstheme="minorHAnsi"/>
          <w:b/>
          <w:color w:val="000000" w:themeColor="text1"/>
          <w:lang w:val="en-AU"/>
        </w:rPr>
        <w:t xml:space="preserve">: </w:t>
      </w:r>
      <w:r w:rsidRPr="00C54198">
        <w:rPr>
          <w:rFonts w:asciiTheme="minorHAnsi" w:hAnsiTheme="minorHAnsi" w:cstheme="minorHAnsi"/>
          <w:b/>
          <w:color w:val="000000" w:themeColor="text1"/>
          <w:lang w:val="en-AU"/>
        </w:rPr>
        <w:t xml:space="preserve"> </w:t>
      </w:r>
      <w:r w:rsidR="000366A8" w:rsidRPr="00C54198">
        <w:rPr>
          <w:rFonts w:asciiTheme="minorHAnsi" w:hAnsiTheme="minorHAnsi" w:cstheme="minorHAnsi"/>
          <w:b/>
          <w:color w:val="000000" w:themeColor="text1"/>
          <w:lang w:val="en-AU"/>
        </w:rPr>
        <w:t xml:space="preserve">UV-transmitting lenses </w:t>
      </w:r>
      <w:r w:rsidRPr="00C54198">
        <w:rPr>
          <w:rFonts w:asciiTheme="minorHAnsi" w:hAnsiTheme="minorHAnsi" w:cstheme="minorHAnsi"/>
          <w:b/>
          <w:color w:val="000000" w:themeColor="text1"/>
          <w:lang w:val="en-AU"/>
        </w:rPr>
        <w:t>and t</w:t>
      </w:r>
      <w:r w:rsidR="00263838" w:rsidRPr="00C54198">
        <w:rPr>
          <w:rFonts w:asciiTheme="minorHAnsi" w:hAnsiTheme="minorHAnsi" w:cstheme="minorHAnsi"/>
          <w:b/>
          <w:color w:val="000000" w:themeColor="text1"/>
          <w:lang w:val="en-AU"/>
        </w:rPr>
        <w:t xml:space="preserve">he overall expression of </w:t>
      </w:r>
      <w:r w:rsidR="00263838" w:rsidRPr="00C54198">
        <w:rPr>
          <w:rFonts w:asciiTheme="minorHAnsi" w:hAnsiTheme="minorHAnsi" w:cstheme="minorHAnsi"/>
          <w:b/>
          <w:i/>
          <w:iCs/>
          <w:color w:val="000000" w:themeColor="text1"/>
          <w:lang w:val="en-AU"/>
        </w:rPr>
        <w:t>SWS1</w:t>
      </w:r>
      <w:r w:rsidR="00263838" w:rsidRPr="00C54198">
        <w:rPr>
          <w:rFonts w:asciiTheme="minorHAnsi" w:hAnsiTheme="minorHAnsi" w:cstheme="minorHAnsi"/>
          <w:b/>
          <w:color w:val="000000" w:themeColor="text1"/>
          <w:lang w:val="en-AU"/>
        </w:rPr>
        <w:t xml:space="preserve"> </w:t>
      </w:r>
    </w:p>
    <w:p w14:paraId="55D2AD9B" w14:textId="40C7A2A7" w:rsidR="00656776" w:rsidRPr="00C54198" w:rsidRDefault="00775087"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 xml:space="preserve">Among </w:t>
      </w:r>
      <w:r w:rsidR="00BD138A" w:rsidRPr="00C54198">
        <w:rPr>
          <w:rFonts w:asciiTheme="minorHAnsi" w:hAnsiTheme="minorHAnsi" w:cstheme="minorHAnsi"/>
          <w:color w:val="000000" w:themeColor="text1"/>
          <w:lang w:val="en-AU"/>
        </w:rPr>
        <w:t xml:space="preserve">the many </w:t>
      </w:r>
      <w:r w:rsidRPr="00C54198">
        <w:rPr>
          <w:rFonts w:asciiTheme="minorHAnsi" w:hAnsiTheme="minorHAnsi" w:cstheme="minorHAnsi"/>
          <w:color w:val="000000" w:themeColor="text1"/>
          <w:lang w:val="en-AU"/>
        </w:rPr>
        <w:t>fish</w:t>
      </w:r>
      <w:r w:rsidR="00BD138A" w:rsidRPr="00C54198">
        <w:rPr>
          <w:rFonts w:asciiTheme="minorHAnsi" w:hAnsiTheme="minorHAnsi" w:cstheme="minorHAnsi"/>
          <w:color w:val="000000" w:themeColor="text1"/>
          <w:lang w:val="en-AU"/>
        </w:rPr>
        <w:t>es</w:t>
      </w:r>
      <w:r w:rsidRPr="00C54198">
        <w:rPr>
          <w:rFonts w:asciiTheme="minorHAnsi" w:hAnsiTheme="minorHAnsi" w:cstheme="minorHAnsi"/>
          <w:color w:val="000000" w:themeColor="text1"/>
          <w:lang w:val="en-AU"/>
        </w:rPr>
        <w:t xml:space="preserve"> </w:t>
      </w:r>
      <w:r w:rsidR="00BD138A" w:rsidRPr="00C54198">
        <w:rPr>
          <w:rFonts w:asciiTheme="minorHAnsi" w:hAnsiTheme="minorHAnsi" w:cstheme="minorHAnsi"/>
          <w:color w:val="000000" w:themeColor="text1"/>
          <w:lang w:val="en-AU"/>
        </w:rPr>
        <w:t>that share</w:t>
      </w:r>
      <w:r w:rsidRPr="00C54198">
        <w:rPr>
          <w:rFonts w:asciiTheme="minorHAnsi" w:hAnsiTheme="minorHAnsi" w:cstheme="minorHAnsi"/>
          <w:color w:val="000000" w:themeColor="text1"/>
          <w:lang w:val="en-AU"/>
        </w:rPr>
        <w:t xml:space="preserve"> the same UV-rich </w:t>
      </w:r>
      <w:r w:rsidR="00BD138A" w:rsidRPr="00C54198">
        <w:rPr>
          <w:rFonts w:asciiTheme="minorHAnsi" w:hAnsiTheme="minorHAnsi" w:cstheme="minorHAnsi"/>
          <w:color w:val="000000" w:themeColor="text1"/>
          <w:lang w:val="en-AU"/>
        </w:rPr>
        <w:t xml:space="preserve">coral reef </w:t>
      </w:r>
      <w:r w:rsidRPr="00C54198">
        <w:rPr>
          <w:rFonts w:asciiTheme="minorHAnsi" w:hAnsiTheme="minorHAnsi" w:cstheme="minorHAnsi"/>
          <w:color w:val="000000" w:themeColor="text1"/>
          <w:lang w:val="en-AU"/>
        </w:rPr>
        <w:t xml:space="preserve">environment, not all communicate in or are sensitive to UV. </w:t>
      </w:r>
      <w:r w:rsidR="00077EB2" w:rsidRPr="00C54198">
        <w:rPr>
          <w:rFonts w:asciiTheme="minorHAnsi" w:hAnsiTheme="minorHAnsi" w:cstheme="minorHAnsi"/>
          <w:color w:val="000000" w:themeColor="text1"/>
          <w:lang w:val="en-AU"/>
        </w:rPr>
        <w:t xml:space="preserve">Among </w:t>
      </w:r>
      <w:r w:rsidR="00BD138A" w:rsidRPr="00C54198">
        <w:rPr>
          <w:rFonts w:asciiTheme="minorHAnsi" w:hAnsiTheme="minorHAnsi" w:cstheme="minorHAnsi"/>
          <w:color w:val="000000" w:themeColor="text1"/>
          <w:lang w:val="en-AU"/>
        </w:rPr>
        <w:t>the</w:t>
      </w:r>
      <w:r w:rsidR="00077EB2" w:rsidRPr="00C54198">
        <w:rPr>
          <w:rFonts w:asciiTheme="minorHAnsi" w:hAnsiTheme="minorHAnsi" w:cstheme="minorHAnsi"/>
          <w:color w:val="000000" w:themeColor="text1"/>
          <w:lang w:val="en-AU"/>
        </w:rPr>
        <w:t xml:space="preserve"> hundred</w:t>
      </w:r>
      <w:r w:rsidR="00BD138A" w:rsidRPr="00C54198">
        <w:rPr>
          <w:rFonts w:asciiTheme="minorHAnsi" w:hAnsiTheme="minorHAnsi" w:cstheme="minorHAnsi"/>
          <w:color w:val="000000" w:themeColor="text1"/>
          <w:lang w:val="en-AU"/>
        </w:rPr>
        <w:t>s</w:t>
      </w:r>
      <w:r w:rsidR="00077EB2" w:rsidRPr="00C54198">
        <w:rPr>
          <w:rFonts w:asciiTheme="minorHAnsi" w:hAnsiTheme="minorHAnsi" w:cstheme="minorHAnsi"/>
          <w:color w:val="000000" w:themeColor="text1"/>
          <w:lang w:val="en-AU"/>
        </w:rPr>
        <w:t xml:space="preserve"> of reef fish</w:t>
      </w:r>
      <w:r w:rsidR="00BD138A" w:rsidRPr="00C54198">
        <w:rPr>
          <w:rFonts w:asciiTheme="minorHAnsi" w:hAnsiTheme="minorHAnsi" w:cstheme="minorHAnsi"/>
          <w:color w:val="000000" w:themeColor="text1"/>
          <w:lang w:val="en-AU"/>
        </w:rPr>
        <w:t>es</w:t>
      </w:r>
      <w:r w:rsidR="00077EB2" w:rsidRPr="00C54198">
        <w:rPr>
          <w:rFonts w:asciiTheme="minorHAnsi" w:hAnsiTheme="minorHAnsi" w:cstheme="minorHAnsi"/>
          <w:color w:val="000000" w:themeColor="text1"/>
          <w:lang w:val="en-AU"/>
        </w:rPr>
        <w:t xml:space="preserve"> invest</w:t>
      </w:r>
      <w:r w:rsidR="005E6E86" w:rsidRPr="00C54198">
        <w:rPr>
          <w:rFonts w:asciiTheme="minorHAnsi" w:hAnsiTheme="minorHAnsi" w:cstheme="minorHAnsi"/>
          <w:color w:val="000000" w:themeColor="text1"/>
          <w:lang w:val="en-AU"/>
        </w:rPr>
        <w:t>igated</w:t>
      </w:r>
      <w:r w:rsidR="00BD138A" w:rsidRPr="00C54198">
        <w:rPr>
          <w:rFonts w:asciiTheme="minorHAnsi" w:hAnsiTheme="minorHAnsi" w:cstheme="minorHAnsi"/>
          <w:color w:val="000000" w:themeColor="text1"/>
          <w:lang w:val="en-AU"/>
        </w:rPr>
        <w:t xml:space="preserve"> so far</w:t>
      </w:r>
      <w:r w:rsidR="005E6E86"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t>only</w:t>
      </w:r>
      <w:r w:rsidR="00BD138A" w:rsidRPr="00C54198">
        <w:rPr>
          <w:rFonts w:asciiTheme="minorHAnsi" w:hAnsiTheme="minorHAnsi" w:cstheme="minorHAnsi"/>
          <w:color w:val="000000" w:themeColor="text1"/>
          <w:lang w:val="en-AU"/>
        </w:rPr>
        <w:t xml:space="preserve"> roughly</w:t>
      </w:r>
      <w:r w:rsidRPr="00C54198">
        <w:rPr>
          <w:rFonts w:asciiTheme="minorHAnsi" w:hAnsiTheme="minorHAnsi" w:cstheme="minorHAnsi"/>
          <w:color w:val="000000" w:themeColor="text1"/>
          <w:lang w:val="en-AU"/>
        </w:rPr>
        <w:t xml:space="preserve"> </w:t>
      </w:r>
      <w:r w:rsidR="005E6E86" w:rsidRPr="00C54198">
        <w:rPr>
          <w:rFonts w:asciiTheme="minorHAnsi" w:hAnsiTheme="minorHAnsi" w:cstheme="minorHAnsi"/>
          <w:color w:val="000000" w:themeColor="text1"/>
          <w:lang w:val="en-AU"/>
        </w:rPr>
        <w:t xml:space="preserve">half of the species </w:t>
      </w:r>
      <w:r w:rsidR="00BD138A" w:rsidRPr="00C54198">
        <w:rPr>
          <w:rFonts w:asciiTheme="minorHAnsi" w:hAnsiTheme="minorHAnsi" w:cstheme="minorHAnsi"/>
          <w:color w:val="000000" w:themeColor="text1"/>
          <w:lang w:val="en-AU"/>
        </w:rPr>
        <w:t xml:space="preserve">had </w:t>
      </w:r>
      <w:r w:rsidR="00077EB2" w:rsidRPr="00C54198">
        <w:rPr>
          <w:rFonts w:asciiTheme="minorHAnsi" w:hAnsiTheme="minorHAnsi" w:cstheme="minorHAnsi"/>
          <w:color w:val="000000" w:themeColor="text1"/>
          <w:lang w:val="en-AU"/>
        </w:rPr>
        <w:t>UV-transmitting lenses</w:t>
      </w:r>
      <w:r w:rsidR="00367392" w:rsidRPr="00C54198">
        <w:rPr>
          <w:rFonts w:asciiTheme="minorHAnsi" w:hAnsiTheme="minorHAnsi" w:cstheme="minorHAnsi"/>
          <w:color w:val="000000" w:themeColor="text1"/>
          <w:lang w:val="en-AU"/>
        </w:rPr>
        <w:t xml:space="preserve"> </w:t>
      </w:r>
      <w:r w:rsidR="00367392"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{"citationItems":[{"id":"ITEM-1","itemData":{"DOI":"10.1016/j.visres.2007.05.014","ISSN":"0042-6989","PMID":"17632200","abstract":"After hatching, larvae of coral reef fishes experience a pelagic phase during which they are diurnal planktivores. It has been suggested that ultraviolet (UV) vision is beneficial for the detection of planktonic prey. Aims were therefore to investigate whether ocular media of pre-settlement reef fish differ from those of respective adults, and whether larvae have UV-transparent ocular media required for UV vision. The ocular media of 84 pre-settlement and 98 adult species belonging to the same families were measured and compared. We suggest that adult lifestyle rather than planktivory in general shapes the ocular media properties of pre-settlement larvae.","author":[{"dropping-particle":"","family":"Siebeck","given":"U E","non-dropping-particle":"","parse-names":false,"suffix":""},{"dropping-particle":"","family":"Marshall","given":"N J","non-dropping-particle":"","parse-names":false,"suffix":""}],"container-title":"Vision research","id":"ITEM-1","issue":"17","issued":{"date-parts":[["2007","8"]]},"page":"2337-52","title":"Potential ultraviolet vision in pre-settlement larvae and settled reef fish--a comparison across 23 families.","type":"article-journal","volume":"47"},"uris":["http://www.mendeley.com/documents/?uuid=9370c25b-cf21-4f26-aa62-62c513b948e7"]},{"id":"ITEM-2","itemData":{"DOI":"10.1111/ijlh.12426","ISSN":"09621083","author":[{"dropping-particle":"","family":"Stieb","given":"Sara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Ecology","id":"ITEM-2","issue":"5","issued":{"date-parts":[["2017"]]},"page":"1323-1342","title":"Why UV- and red-vision are important for damselfish (Pomacentridae): Structural and expression variation in opsin genes","type":"article-journal","volume":"26"},"uris":["http://www.mendeley.com/documents/?uuid=764e0634-7f5d-4380-82b9-99b8b8200583"]}],"mendeley":{"formattedCitation":"(Siebeck &amp; Marshall, 2007; Stieb &lt;i&gt;et al.&lt;/i&gt;, 2017)","plainTextFormattedCitation":"(Siebeck &amp; Marshall, 2007; Stieb et al., 2017)","previouslyFormattedCitation":"(Siebeck &amp; Marshall, 2007; Stieb &lt;i&gt;et al.&lt;/i&gt;, 2017)"},"properties":{"noteIndex":0},"schema":"https://github.com/citation-style-language/schema/raw/master/csl-citation.json"}</w:instrText>
      </w:r>
      <w:r w:rsidR="00367392"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(Siebeck &amp; Marshall, 2007; Stieb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2017)</w:t>
      </w:r>
      <w:r w:rsidR="00367392" w:rsidRPr="00C54198">
        <w:rPr>
          <w:rFonts w:asciiTheme="minorHAnsi" w:hAnsiTheme="minorHAnsi" w:cstheme="minorHAnsi"/>
          <w:color w:val="000000" w:themeColor="text1"/>
          <w:lang w:val="en-AU"/>
        </w:rPr>
        <w:fldChar w:fldCharType="end"/>
      </w:r>
      <w:r w:rsidR="00EB54D2" w:rsidRPr="00C54198">
        <w:rPr>
          <w:rFonts w:asciiTheme="minorHAnsi" w:hAnsiTheme="minorHAnsi" w:cstheme="minorHAnsi"/>
          <w:color w:val="000000" w:themeColor="text1"/>
          <w:lang w:val="en-AU"/>
        </w:rPr>
        <w:t>. D</w:t>
      </w:r>
      <w:r w:rsidR="005E6E86" w:rsidRPr="00C54198">
        <w:rPr>
          <w:rFonts w:asciiTheme="minorHAnsi" w:hAnsiTheme="minorHAnsi" w:cstheme="minorHAnsi"/>
          <w:color w:val="000000" w:themeColor="text1"/>
          <w:lang w:val="en-AU"/>
        </w:rPr>
        <w:t>amselfish</w:t>
      </w:r>
      <w:r w:rsidR="00BD138A" w:rsidRPr="00C54198">
        <w:rPr>
          <w:rFonts w:asciiTheme="minorHAnsi" w:hAnsiTheme="minorHAnsi" w:cstheme="minorHAnsi"/>
          <w:color w:val="000000" w:themeColor="text1"/>
          <w:lang w:val="en-AU"/>
        </w:rPr>
        <w:t>es</w:t>
      </w:r>
      <w:r w:rsidR="005E6E86" w:rsidRPr="00C54198">
        <w:rPr>
          <w:rFonts w:asciiTheme="minorHAnsi" w:hAnsiTheme="minorHAnsi" w:cstheme="minorHAnsi"/>
          <w:color w:val="000000" w:themeColor="text1"/>
          <w:lang w:val="en-AU"/>
        </w:rPr>
        <w:t xml:space="preserve"> </w:t>
      </w:r>
      <w:r w:rsidR="00BD138A" w:rsidRPr="00C54198">
        <w:rPr>
          <w:rFonts w:asciiTheme="minorHAnsi" w:hAnsiTheme="minorHAnsi" w:cstheme="minorHAnsi"/>
          <w:color w:val="000000" w:themeColor="text1"/>
          <w:lang w:val="en-AU"/>
        </w:rPr>
        <w:t>are remarkable in that aspect</w:t>
      </w:r>
      <w:r w:rsidR="005E6E86" w:rsidRPr="00C54198">
        <w:rPr>
          <w:rFonts w:asciiTheme="minorHAnsi" w:hAnsiTheme="minorHAnsi" w:cstheme="minorHAnsi"/>
          <w:color w:val="000000" w:themeColor="text1"/>
          <w:lang w:val="en-AU"/>
        </w:rPr>
        <w:t xml:space="preserve"> as all 56 species investigated so far </w:t>
      </w:r>
      <w:r w:rsidR="005E6E86" w:rsidRPr="00C54198">
        <w:rPr>
          <w:rFonts w:asciiTheme="minorHAnsi" w:hAnsiTheme="minorHAnsi" w:cstheme="minorHAnsi"/>
          <w:color w:val="000000" w:themeColor="text1"/>
          <w:lang w:val="en-AU"/>
        </w:rPr>
        <w:fldChar w:fldCharType="begin" w:fldLock="1"/>
      </w:r>
      <w:r w:rsidR="000F71E8" w:rsidRPr="00C54198">
        <w:rPr>
          <w:rFonts w:asciiTheme="minorHAnsi" w:hAnsiTheme="minorHAnsi" w:cstheme="minorHAnsi"/>
          <w:color w:val="000000" w:themeColor="text1"/>
          <w:lang w:val="en-AU"/>
        </w:rPr>
        <w:instrText>ADDIN CSL_CITATION {"citationItems":[{"id":"ITEM-1","itemData":{"DOI":"10.1016/j.visres.2007.05.014","ISSN":"0042-6989","PMID":"17632200","abstract":"After hatching, larvae of coral reef fishes experience a pelagic phase during which they are diurnal planktivores. It has been suggested that ultraviolet (UV) vision is beneficial for the detection of planktonic prey. Aims were therefore to investigate whether ocular media of pre-settlement reef fish differ from those of respective adults, and whether larvae have UV-transparent ocular media required for UV vision. The ocular media of 84 pre-settlement and 98 adult species belonging to the same families were measured and compared. We suggest that adult lifestyle rather than planktivory in general shapes the ocular media properties of pre-settlement larvae.","author":[{"dropping-particle":"","family":"Siebeck","given":"U E","non-dropping-particle":"","parse-names":false,"suffix":""},{"dropping-particle":"","family":"Marshall","given":"N J","non-dropping-particle":"","parse-names":false,"suffix":""}],"container-title":"Vision research","id":"ITEM-1","issue":"17","issued":{"date-parts":[["2007","8"]]},"page":"2337-52","title":"Potential ultraviolet vision in pre-settlement larvae and settled reef fish--a comparison across 23 families.","type":"article-journal","volume":"47"},"uris":["http://www.mendeley.com/documents/?uuid=9370c25b-cf21-4f26-aa62-62c513b948e7"]},{"id":"ITEM-2","itemData":{"DOI":"10.1111/ijlh.12426","ISSN":"09621083","author":[{"dropping-particle":"","family":"Stieb","given":"Sara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Ecology","id":"ITEM-2","issue":"5","issued":{"date-parts":[["2017"]]},"page":"1323-1342","title":"Why UV- and red-vision are important for damselfish (Pomacentridae): Structural and expression variation in opsin genes","type":"article-journal","volume":"26"},"uris":["http://www.mendeley.com/documents/?uuid=764e0634-7f5d-4380-82b9-99b8b8200583"]},{"id":"ITEM-3","itemData":{"DOI":"10.1038/s41598-019-52297-0","ISSN":"20452322","PMID":"31712572","abstract":"Vision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Reports","id":"ITEM-3","issue":"1","issued":{"date-parts":[["2019"]]},"page":"1-14","title":"A detailed investigation of the visual system and visual ecology of the Barrier Reef anemonefish, Amphiprion akindynos","type":"article-journal","volume":"9"},"uris":["http://www.mendeley.com/documents/?uuid=6bdc5af7-8e11-49b2-a7a5-f5f63cecf511"]}],"mendeley":{"formattedCitation":"(Siebeck &amp; Marshall, 2007; Stieb &lt;i&gt;et al.&lt;/i&gt;, 2017, 2019)","manualFormatting":"(Siebeck &amp; Marshall, 2007; Stieb et al., 2017, 2019, this study)","plainTextFormattedCitation":"(Siebeck &amp; Marshall, 2007; Stieb et al., 2017, 2019)","previouslyFormattedCitation":"(Siebeck &amp; Marshall, 2007; Stieb &lt;i&gt;et al.&lt;/i&gt;, 2017, 2019)"},"properties":{"noteIndex":0},"schema":"https://github.com/citation-style-language/schema/raw/master/csl-citation.json"}</w:instrText>
      </w:r>
      <w:r w:rsidR="005E6E86" w:rsidRPr="00C54198">
        <w:rPr>
          <w:rFonts w:asciiTheme="minorHAnsi" w:hAnsiTheme="minorHAnsi" w:cstheme="minorHAnsi"/>
          <w:color w:val="000000" w:themeColor="text1"/>
          <w:lang w:val="en-AU"/>
        </w:rPr>
        <w:fldChar w:fldCharType="separate"/>
      </w:r>
      <w:r w:rsidR="00D01A46" w:rsidRPr="00C54198">
        <w:rPr>
          <w:rFonts w:asciiTheme="minorHAnsi" w:hAnsiTheme="minorHAnsi" w:cstheme="minorHAnsi"/>
          <w:noProof/>
          <w:color w:val="000000" w:themeColor="text1"/>
          <w:lang w:val="en-AU"/>
        </w:rPr>
        <w:t xml:space="preserve">(Siebeck &amp; Marshall, 2007; Stieb </w:t>
      </w:r>
      <w:r w:rsidR="00D01A46" w:rsidRPr="00C54198">
        <w:rPr>
          <w:rFonts w:asciiTheme="minorHAnsi" w:hAnsiTheme="minorHAnsi" w:cstheme="minorHAnsi"/>
          <w:i/>
          <w:noProof/>
          <w:color w:val="000000" w:themeColor="text1"/>
          <w:lang w:val="en-AU"/>
        </w:rPr>
        <w:t>et al.</w:t>
      </w:r>
      <w:r w:rsidR="00D01A46" w:rsidRPr="00C54198">
        <w:rPr>
          <w:rFonts w:asciiTheme="minorHAnsi" w:hAnsiTheme="minorHAnsi" w:cstheme="minorHAnsi"/>
          <w:noProof/>
          <w:color w:val="000000" w:themeColor="text1"/>
          <w:lang w:val="en-AU"/>
        </w:rPr>
        <w:t>, 2017, 2019, this study)</w:t>
      </w:r>
      <w:r w:rsidR="005E6E86" w:rsidRPr="00C54198">
        <w:rPr>
          <w:rFonts w:asciiTheme="minorHAnsi" w:hAnsiTheme="minorHAnsi" w:cstheme="minorHAnsi"/>
          <w:color w:val="000000" w:themeColor="text1"/>
          <w:lang w:val="en-AU"/>
        </w:rPr>
        <w:fldChar w:fldCharType="end"/>
      </w:r>
      <w:r w:rsidR="005E6E86" w:rsidRPr="00C54198">
        <w:rPr>
          <w:rFonts w:asciiTheme="minorHAnsi" w:hAnsiTheme="minorHAnsi" w:cstheme="minorHAnsi"/>
          <w:color w:val="000000" w:themeColor="text1"/>
          <w:lang w:val="en-AU"/>
        </w:rPr>
        <w:t xml:space="preserve"> </w:t>
      </w:r>
      <w:r w:rsidR="00BD138A" w:rsidRPr="00C54198">
        <w:rPr>
          <w:rFonts w:asciiTheme="minorHAnsi" w:hAnsiTheme="minorHAnsi" w:cstheme="minorHAnsi"/>
          <w:color w:val="000000" w:themeColor="text1"/>
          <w:lang w:val="en-AU"/>
        </w:rPr>
        <w:t xml:space="preserve">had </w:t>
      </w:r>
      <w:r w:rsidR="005E6E86" w:rsidRPr="00C54198">
        <w:rPr>
          <w:rFonts w:asciiTheme="minorHAnsi" w:hAnsiTheme="minorHAnsi" w:cstheme="minorHAnsi"/>
          <w:color w:val="000000" w:themeColor="text1"/>
          <w:lang w:val="en-AU"/>
        </w:rPr>
        <w:t>UV-transmitting lenses</w:t>
      </w:r>
      <w:r w:rsidR="00C14208" w:rsidRPr="00C54198">
        <w:rPr>
          <w:rFonts w:asciiTheme="minorHAnsi" w:hAnsiTheme="minorHAnsi" w:cstheme="minorHAnsi"/>
          <w:color w:val="000000" w:themeColor="text1"/>
          <w:lang w:val="en-AU"/>
        </w:rPr>
        <w:t xml:space="preserve"> (see </w:t>
      </w:r>
      <w:r w:rsidR="0052321C" w:rsidRPr="00C54198">
        <w:rPr>
          <w:rFonts w:asciiTheme="minorHAnsi" w:hAnsiTheme="minorHAnsi" w:cstheme="minorHAnsi"/>
          <w:color w:val="000000" w:themeColor="text1"/>
          <w:lang w:val="en-AU"/>
        </w:rPr>
        <w:t>f</w:t>
      </w:r>
      <w:r w:rsidR="00C14208"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1</w:t>
      </w:r>
      <w:r w:rsidR="00C14208" w:rsidRPr="00C54198">
        <w:rPr>
          <w:rFonts w:asciiTheme="minorHAnsi" w:hAnsiTheme="minorHAnsi" w:cstheme="minorHAnsi"/>
          <w:color w:val="000000" w:themeColor="text1"/>
          <w:lang w:val="en-AU"/>
        </w:rPr>
        <w:t xml:space="preserve">A for species used for this study and </w:t>
      </w:r>
      <w:r w:rsidR="00BB2E89" w:rsidRPr="00C54198">
        <w:rPr>
          <w:rFonts w:asciiTheme="minorHAnsi" w:hAnsiTheme="minorHAnsi" w:cstheme="minorHAnsi"/>
          <w:color w:val="000000" w:themeColor="text1"/>
          <w:lang w:val="en-AU"/>
        </w:rPr>
        <w:t>2</w:t>
      </w:r>
      <w:r w:rsidR="00C14208" w:rsidRPr="00C54198">
        <w:rPr>
          <w:rFonts w:asciiTheme="minorHAnsi" w:hAnsiTheme="minorHAnsi" w:cstheme="minorHAnsi"/>
          <w:color w:val="000000" w:themeColor="text1"/>
          <w:lang w:val="en-AU"/>
        </w:rPr>
        <w:t>C for an example of a damselfish UV-transmitting lens</w:t>
      </w:r>
      <w:r w:rsidR="008F37A2" w:rsidRPr="00C54198">
        <w:rPr>
          <w:rFonts w:asciiTheme="minorHAnsi" w:hAnsiTheme="minorHAnsi" w:cstheme="minorHAnsi"/>
          <w:color w:val="000000" w:themeColor="text1"/>
          <w:lang w:val="en-AU"/>
        </w:rPr>
        <w:t>)</w:t>
      </w:r>
      <w:r w:rsidR="005E6E86" w:rsidRPr="00C54198">
        <w:rPr>
          <w:rFonts w:asciiTheme="minorHAnsi" w:hAnsiTheme="minorHAnsi" w:cstheme="minorHAnsi"/>
          <w:color w:val="000000" w:themeColor="text1"/>
          <w:lang w:val="en-AU"/>
        </w:rPr>
        <w:t xml:space="preserve">. </w:t>
      </w:r>
      <w:r w:rsidR="00367392" w:rsidRPr="00C54198">
        <w:rPr>
          <w:rFonts w:asciiTheme="minorHAnsi" w:hAnsiTheme="minorHAnsi" w:cstheme="minorHAnsi"/>
          <w:color w:val="000000" w:themeColor="text1"/>
          <w:lang w:val="en-AU"/>
        </w:rPr>
        <w:t xml:space="preserve">However, </w:t>
      </w:r>
      <w:r w:rsidR="005E6E86" w:rsidRPr="00C54198">
        <w:rPr>
          <w:rFonts w:asciiTheme="minorHAnsi" w:hAnsiTheme="minorHAnsi" w:cstheme="minorHAnsi"/>
          <w:color w:val="000000" w:themeColor="text1"/>
          <w:lang w:val="en-AU"/>
        </w:rPr>
        <w:t>UV-transmitting le</w:t>
      </w:r>
      <w:r w:rsidR="008F321E" w:rsidRPr="00C54198">
        <w:rPr>
          <w:rFonts w:asciiTheme="minorHAnsi" w:hAnsiTheme="minorHAnsi" w:cstheme="minorHAnsi"/>
          <w:color w:val="000000" w:themeColor="text1"/>
          <w:lang w:val="en-AU"/>
        </w:rPr>
        <w:t xml:space="preserve">nses do not necessarily imply </w:t>
      </w:r>
      <w:r w:rsidR="005E6E86" w:rsidRPr="00C54198">
        <w:rPr>
          <w:rFonts w:asciiTheme="minorHAnsi" w:hAnsiTheme="minorHAnsi" w:cstheme="minorHAnsi"/>
          <w:color w:val="000000" w:themeColor="text1"/>
          <w:lang w:val="en-AU"/>
        </w:rPr>
        <w:t>UV-sensitivity. Indeed, measurements of visual pigment absorbance</w:t>
      </w:r>
      <w:r w:rsidR="008F321E" w:rsidRPr="00C54198">
        <w:rPr>
          <w:rFonts w:asciiTheme="minorHAnsi" w:hAnsiTheme="minorHAnsi" w:cstheme="minorHAnsi"/>
          <w:color w:val="000000" w:themeColor="text1"/>
          <w:lang w:val="en-AU"/>
        </w:rPr>
        <w:t xml:space="preserve"> in over 60 reef fish species indicated that only very few species </w:t>
      </w:r>
      <w:r w:rsidR="00AB1C67" w:rsidRPr="00C54198">
        <w:rPr>
          <w:rFonts w:asciiTheme="minorHAnsi" w:hAnsiTheme="minorHAnsi" w:cstheme="minorHAnsi"/>
          <w:color w:val="000000" w:themeColor="text1"/>
          <w:lang w:val="en-AU"/>
        </w:rPr>
        <w:t xml:space="preserve">have a </w:t>
      </w:r>
      <w:proofErr w:type="spellStart"/>
      <w:r w:rsidR="00AB1C67" w:rsidRPr="00C54198">
        <w:rPr>
          <w:rFonts w:asciiTheme="minorHAnsi" w:hAnsiTheme="minorHAnsi" w:cstheme="minorHAnsi"/>
          <w:color w:val="000000" w:themeColor="text1"/>
          <w:lang w:val="en-AU"/>
        </w:rPr>
        <w:t>λ</w:t>
      </w:r>
      <w:r w:rsidR="00AB1C67" w:rsidRPr="00C54198">
        <w:rPr>
          <w:rFonts w:asciiTheme="minorHAnsi" w:hAnsiTheme="minorHAnsi" w:cstheme="minorHAnsi"/>
          <w:color w:val="000000" w:themeColor="text1"/>
          <w:vertAlign w:val="subscript"/>
          <w:lang w:val="en-AU"/>
        </w:rPr>
        <w:t>max</w:t>
      </w:r>
      <w:proofErr w:type="spellEnd"/>
      <w:r w:rsidR="00AB1C67" w:rsidRPr="00C54198">
        <w:rPr>
          <w:rFonts w:asciiTheme="minorHAnsi" w:hAnsiTheme="minorHAnsi" w:cstheme="minorHAnsi"/>
          <w:color w:val="000000" w:themeColor="text1"/>
          <w:lang w:val="en-AU"/>
        </w:rPr>
        <w:t xml:space="preserve"> in the UV-range</w:t>
      </w:r>
      <w:r w:rsidRPr="00C54198">
        <w:rPr>
          <w:rFonts w:asciiTheme="minorHAnsi" w:hAnsiTheme="minorHAnsi" w:cstheme="minorHAnsi"/>
          <w:color w:val="000000" w:themeColor="text1"/>
          <w:lang w:val="en-AU"/>
        </w:rPr>
        <w:t xml:space="preserve"> </w:t>
      </w:r>
      <w:r w:rsidR="00DE754B" w:rsidRPr="00C54198">
        <w:rPr>
          <w:rFonts w:asciiTheme="minorHAnsi" w:hAnsiTheme="minorHAnsi" w:cstheme="minorHAnsi"/>
          <w:color w:val="000000" w:themeColor="text1"/>
          <w:lang w:val="en-AU"/>
        </w:rPr>
        <w:t>[</w:t>
      </w:r>
      <w:r w:rsidRPr="00C54198">
        <w:rPr>
          <w:rFonts w:asciiTheme="minorHAnsi" w:hAnsiTheme="minorHAnsi" w:cstheme="minorHAnsi"/>
          <w:color w:val="000000" w:themeColor="text1"/>
          <w:lang w:val="en-AU"/>
        </w:rPr>
        <w:t>for a review of MSP records of visual pigments see</w:t>
      </w:r>
      <w:r w:rsidR="00DE754B"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{"citationItems":[{"id":"ITEM-1","itemData":{"ISBN":"1578083281","author":[{"dropping-particle":"","family":"Marshall","given":"J. N.","non-dropping-particle":"","parse-names":false,"suffix":""},{"dropping-particle":"","family":"Vorobyev","given":"M.","non-dropping-particle":"","parse-names":false,"suffix":""},{"dropping-particle":"","family":"Siebeck","given":"U. E.","non-dropping-particle":"","parse-names":false,"suffix":""}],"container-title":"Communication in fishes","editor":[{"dropping-particle":"","family":"Ladich","given":"F.","non-dropping-particle":"","parse-names":false,"suffix":""},{"dropping-particle":"","family":"Collin","given":"S. P.","non-dropping-particle":"","parse-names":false,"suffix":""},{"dropping-particle":"","family":"Moller","given":"P.","non-dropping-particle":"","parse-names":false,"suffix":""},{"dropping-particle":"","family":"Kapoor","given":"B. G.","non-dropping-particle":"","parse-names":false,"suffix":""}],"id":"ITEM-1","issued":{"date-parts":[["2006"]]},"page":"393-422","publisher":"Science Publisher Inc","publisher-place":"Enfield U.S.A","title":"What does a reef fish see when it sees a reef fish","type":"chapter"},"uris":["http://www.mendeley.com/documents/?uuid=03d4deab-8020-4370-81f9-1bc32a142f57"]}],"mendeley":{"formattedCitation":"(Marshall &lt;i&gt;et al.&lt;/i&gt;, 2006)","plainTextFormattedCitation":"(Marshall et al., 2006)","previouslyFormattedCitation":"(Marshall &lt;i&gt;et al.&lt;/i&gt;, 2006)"},"properties":{"noteIndex":0},"schema":"https://github.com/citation-style-language/schema/raw/master/csl-citation.json"}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(Marshall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2006)</w:t>
      </w:r>
      <w:r w:rsidRPr="00C54198">
        <w:rPr>
          <w:rFonts w:asciiTheme="minorHAnsi" w:hAnsiTheme="minorHAnsi" w:cstheme="minorHAnsi"/>
          <w:color w:val="000000" w:themeColor="text1"/>
          <w:lang w:val="en-AU"/>
        </w:rPr>
        <w:fldChar w:fldCharType="end"/>
      </w:r>
      <w:r w:rsidR="00DE754B" w:rsidRPr="00C54198">
        <w:rPr>
          <w:rFonts w:asciiTheme="minorHAnsi" w:hAnsiTheme="minorHAnsi" w:cstheme="minorHAnsi"/>
          <w:color w:val="000000" w:themeColor="text1"/>
          <w:lang w:val="en-AU"/>
        </w:rPr>
        <w:t>]</w:t>
      </w:r>
      <w:r w:rsidR="008F321E" w:rsidRPr="00C54198">
        <w:rPr>
          <w:rFonts w:asciiTheme="minorHAnsi" w:hAnsiTheme="minorHAnsi" w:cstheme="minorHAnsi"/>
          <w:color w:val="000000" w:themeColor="text1"/>
          <w:lang w:val="en-AU"/>
        </w:rPr>
        <w:t xml:space="preserve">. Again, damselfish are noticeable as </w:t>
      </w:r>
      <w:r w:rsidR="001C5C4B" w:rsidRPr="00C54198">
        <w:rPr>
          <w:rFonts w:asciiTheme="minorHAnsi" w:hAnsiTheme="minorHAnsi" w:cstheme="minorHAnsi"/>
          <w:color w:val="000000" w:themeColor="text1"/>
          <w:lang w:val="en-AU"/>
        </w:rPr>
        <w:t xml:space="preserve">the </w:t>
      </w:r>
      <w:r w:rsidR="001C5C4B" w:rsidRPr="00C54198">
        <w:rPr>
          <w:rFonts w:asciiTheme="minorHAnsi" w:hAnsiTheme="minorHAnsi" w:cstheme="minorHAnsi"/>
          <w:color w:val="000000" w:themeColor="text1"/>
          <w:lang w:val="en-AU"/>
        </w:rPr>
        <w:lastRenderedPageBreak/>
        <w:t>majority were found to have UV sensitive single cones</w:t>
      </w:r>
      <w:r w:rsidR="004709D4" w:rsidRPr="00C54198">
        <w:rPr>
          <w:rFonts w:asciiTheme="minorHAnsi" w:hAnsiTheme="minorHAnsi" w:cstheme="minorHAnsi"/>
          <w:color w:val="000000" w:themeColor="text1"/>
          <w:lang w:val="en-AU"/>
        </w:rPr>
        <w:t xml:space="preserve">. </w:t>
      </w:r>
      <w:r w:rsidR="001C5C4B" w:rsidRPr="00C54198">
        <w:rPr>
          <w:rFonts w:asciiTheme="minorHAnsi" w:hAnsiTheme="minorHAnsi" w:cstheme="minorHAnsi"/>
          <w:color w:val="000000" w:themeColor="text1"/>
          <w:lang w:val="en-AU"/>
        </w:rPr>
        <w:t xml:space="preserve">Those findings are </w:t>
      </w:r>
      <w:r w:rsidR="004709D4" w:rsidRPr="00C54198">
        <w:rPr>
          <w:rFonts w:asciiTheme="minorHAnsi" w:hAnsiTheme="minorHAnsi" w:cstheme="minorHAnsi"/>
          <w:color w:val="000000" w:themeColor="text1"/>
          <w:lang w:val="en-AU"/>
        </w:rPr>
        <w:t>supported</w:t>
      </w:r>
      <w:r w:rsidR="001C5C4B" w:rsidRPr="00C54198">
        <w:rPr>
          <w:rFonts w:asciiTheme="minorHAnsi" w:hAnsiTheme="minorHAnsi" w:cstheme="minorHAnsi"/>
          <w:color w:val="000000" w:themeColor="text1"/>
          <w:lang w:val="en-AU"/>
        </w:rPr>
        <w:t xml:space="preserve"> by opsin </w:t>
      </w:r>
      <w:r w:rsidR="004709D4" w:rsidRPr="00C54198">
        <w:rPr>
          <w:rFonts w:asciiTheme="minorHAnsi" w:hAnsiTheme="minorHAnsi" w:cstheme="minorHAnsi"/>
          <w:color w:val="000000" w:themeColor="text1"/>
          <w:lang w:val="en-AU"/>
        </w:rPr>
        <w:t xml:space="preserve">gene </w:t>
      </w:r>
      <w:r w:rsidR="001C5C4B" w:rsidRPr="00C54198">
        <w:rPr>
          <w:rFonts w:asciiTheme="minorHAnsi" w:hAnsiTheme="minorHAnsi" w:cstheme="minorHAnsi"/>
          <w:color w:val="000000" w:themeColor="text1"/>
          <w:lang w:val="en-AU"/>
        </w:rPr>
        <w:t>expression data</w:t>
      </w:r>
      <w:r w:rsidR="00132F93" w:rsidRPr="00C54198">
        <w:rPr>
          <w:rFonts w:asciiTheme="minorHAnsi" w:hAnsiTheme="minorHAnsi" w:cstheme="minorHAnsi"/>
          <w:color w:val="000000" w:themeColor="text1"/>
          <w:lang w:val="en-AU"/>
        </w:rPr>
        <w:t xml:space="preserve">. </w:t>
      </w:r>
      <w:r w:rsidR="001C5C4B" w:rsidRPr="00C54198">
        <w:rPr>
          <w:rFonts w:asciiTheme="minorHAnsi" w:hAnsiTheme="minorHAnsi" w:cstheme="minorHAnsi"/>
          <w:color w:val="000000" w:themeColor="text1"/>
          <w:lang w:val="en-AU"/>
        </w:rPr>
        <w:t xml:space="preserve"> </w:t>
      </w:r>
      <w:r w:rsidR="00132F93" w:rsidRPr="00C54198">
        <w:rPr>
          <w:rFonts w:asciiTheme="minorHAnsi" w:hAnsiTheme="minorHAnsi" w:cstheme="minorHAnsi"/>
          <w:color w:val="000000" w:themeColor="text1"/>
          <w:lang w:val="en-AU"/>
        </w:rPr>
        <w:t xml:space="preserve">Expression of </w:t>
      </w:r>
      <w:r w:rsidR="00132F93" w:rsidRPr="00C54198">
        <w:rPr>
          <w:rFonts w:asciiTheme="minorHAnsi" w:hAnsiTheme="minorHAnsi" w:cstheme="minorHAnsi"/>
          <w:i/>
          <w:iCs/>
          <w:color w:val="000000" w:themeColor="text1"/>
          <w:lang w:val="en-AU"/>
        </w:rPr>
        <w:t>SWS1</w:t>
      </w:r>
      <w:r w:rsidR="00132F93" w:rsidRPr="00C54198">
        <w:rPr>
          <w:rFonts w:asciiTheme="minorHAnsi" w:hAnsiTheme="minorHAnsi" w:cstheme="minorHAnsi"/>
          <w:color w:val="000000" w:themeColor="text1"/>
          <w:lang w:val="en-AU"/>
        </w:rPr>
        <w:t xml:space="preserve"> is extremely rare in other reef fish families such as wrasses, surgeonfishes and cardinalfishes </w:t>
      </w:r>
      <w:r w:rsidR="00132F93" w:rsidRPr="00C54198">
        <w:rPr>
          <w:rFonts w:asciiTheme="minorHAnsi" w:hAnsiTheme="minorHAnsi" w:cstheme="minorHAnsi"/>
          <w:color w:val="000000" w:themeColor="text1"/>
          <w:lang w:val="en-AU"/>
        </w:rPr>
        <w:fldChar w:fldCharType="begin" w:fldLock="1"/>
      </w:r>
      <w:r w:rsidR="00132F93" w:rsidRPr="00C54198">
        <w:rPr>
          <w:rFonts w:asciiTheme="minorHAnsi" w:hAnsiTheme="minorHAnsi" w:cstheme="minorHAnsi"/>
          <w:color w:val="000000" w:themeColor="text1"/>
          <w:lang w:val="en-AU"/>
        </w:rPr>
        <w:instrText>ADDIN CSL_CITATION {"citationItems":[{"id":"ITEM-1","itemData":{"DOI":"10.1016/j.semcdb.2020.06.007","ISSN":"10963634","PMID":"32593517","abstract":"Coral reefs are one of the most species rich and colourful habitats on earth and for many coral reef teleosts, vision is central to their survival and reproduction. The diversity of reef fish visual systems arises from variations in ocular and retinal anatomy, neural processing and, perhaps most easily revealed by, the peak spectral absorbance of visual pigments. This review examines the interplay between retinal morphology and light environment across a number of reef fish species, but mainly focusses on visual adaptations at the molecular level (i.e. visual pigment structure). Generally, visual pigments tend to match the overall light environment or micro-habitat, with fish inhabiting greener, inshore waters possessing longer wavelength-shifted visual pigments than open water blue-shifted species. In marine fishes, particularly those that live on the reef, most species have between two (likely dichromatic) to four (possible tetrachromatic) cone spectral sensitivities and a single rod for crepuscular vision; however, most are trichromatic with three spectral sensitivities. In addition to variation in spectral sensitivity number, spectral placement of the absorbance maximum (λmax) also has a surprising degree of variability. Variation in ocular and retinal anatomy is also observed at several levels in reef fishes but is best represented by differences in arrangement, density and distribution of neural cell types across the retina (i.e. retinal topography). Here, we focus on the seven reef fish families most comprehensively studied to date to examine and compare how behaviour, environment, activity period, ontogeny and phylogeny might interact to generate the exceptional diversity in visual system design that we observe.","author":[{"dropping-particle":"","family":"Cortesi","given":"Fabio","non-dropping-particle":"","parse-names":false,"suffix":""},{"dropping-particle":"","family":"Mitchell","given":"Laurie J.","non-dropping-particle":"","parse-names":false,"suffix":""},{"dropping-particle":"","family":"Tettamanti","given":"Valerio","non-dropping-particle":"","parse-names":false,"suffix":""},{"dropping-particle":"","family":"Fogg","given":"Lily G.","non-dropping-particle":"","parse-names":false,"suffix":""},{"dropping-particle":"","family":"Busserolles","given":"Fanny","non-dropping-particle":"de","parse-names":false,"suffix":""},{"dropping-particle":"","family":"Cheney","given":"Karen L.","non-dropping-particle":"","parse-names":false,"suffix":""},{"dropping-particle":"","family":"Marshall","given":"N. Justin","non-dropping-particle":"","parse-names":false,"suffix":""}],"container-title":"Seminars in Cell and Developmental Biology","id":"ITEM-1","issue":"June","issued":{"date-parts":[["2020"]]},"page":"31-42","publisher":"Elsevier","title":"Visual system diversity in coral reef fishes","type":"article-journal","volume":"106"},"uris":["http://www.mendeley.com/documents/?uuid=7f014048-4066-45fb-a116-ff5b8aa25d53"]}],"mendeley":{"formattedCitation":"(Cortesi &lt;i&gt;et al.&lt;/i&gt;, 2020)","plainTextFormattedCitation":"(Cortesi et al., 2020)","previouslyFormattedCitation":"(Cortesi &lt;i&gt;et al.&lt;/i&gt;, 2020)"},"properties":{"noteIndex":0},"schema":"https://github.com/citation-style-language/schema/raw/master/csl-citation.json"}</w:instrText>
      </w:r>
      <w:r w:rsidR="00132F93" w:rsidRPr="00C54198">
        <w:rPr>
          <w:rFonts w:asciiTheme="minorHAnsi" w:hAnsiTheme="minorHAnsi" w:cstheme="minorHAnsi"/>
          <w:color w:val="000000" w:themeColor="text1"/>
          <w:lang w:val="en-AU"/>
        </w:rPr>
        <w:fldChar w:fldCharType="separate"/>
      </w:r>
      <w:r w:rsidR="00132F93" w:rsidRPr="00C54198">
        <w:rPr>
          <w:rFonts w:asciiTheme="minorHAnsi" w:hAnsiTheme="minorHAnsi" w:cstheme="minorHAnsi"/>
          <w:noProof/>
          <w:color w:val="000000" w:themeColor="text1"/>
          <w:lang w:val="en-AU"/>
        </w:rPr>
        <w:t xml:space="preserve">(Cortesi </w:t>
      </w:r>
      <w:r w:rsidR="00132F93" w:rsidRPr="00C54198">
        <w:rPr>
          <w:rFonts w:asciiTheme="minorHAnsi" w:hAnsiTheme="minorHAnsi" w:cstheme="minorHAnsi"/>
          <w:i/>
          <w:noProof/>
          <w:color w:val="000000" w:themeColor="text1"/>
          <w:lang w:val="en-AU"/>
        </w:rPr>
        <w:t>et al.</w:t>
      </w:r>
      <w:r w:rsidR="00132F93" w:rsidRPr="00C54198">
        <w:rPr>
          <w:rFonts w:asciiTheme="minorHAnsi" w:hAnsiTheme="minorHAnsi" w:cstheme="minorHAnsi"/>
          <w:noProof/>
          <w:color w:val="000000" w:themeColor="text1"/>
          <w:lang w:val="en-AU"/>
        </w:rPr>
        <w:t>, 2020)</w:t>
      </w:r>
      <w:r w:rsidR="00132F93" w:rsidRPr="00C54198">
        <w:rPr>
          <w:rFonts w:asciiTheme="minorHAnsi" w:hAnsiTheme="minorHAnsi" w:cstheme="minorHAnsi"/>
          <w:color w:val="000000" w:themeColor="text1"/>
          <w:lang w:val="en-AU"/>
        </w:rPr>
        <w:fldChar w:fldCharType="end"/>
      </w:r>
      <w:r w:rsidR="00132F93" w:rsidRPr="00C54198">
        <w:rPr>
          <w:rFonts w:asciiTheme="minorHAnsi" w:hAnsiTheme="minorHAnsi" w:cstheme="minorHAnsi"/>
          <w:color w:val="000000" w:themeColor="text1"/>
          <w:lang w:val="en-AU"/>
        </w:rPr>
        <w:t xml:space="preserve">, all inhabiting the same shallow water reefs as the here investigated damselfish species. In comparison, </w:t>
      </w:r>
      <w:r w:rsidR="00EF7646">
        <w:rPr>
          <w:rFonts w:asciiTheme="minorHAnsi" w:hAnsiTheme="minorHAnsi" w:cstheme="minorHAnsi"/>
          <w:color w:val="000000" w:themeColor="text1"/>
          <w:lang w:val="en-AU"/>
        </w:rPr>
        <w:t>the investigated</w:t>
      </w:r>
      <w:r w:rsidR="004709D4" w:rsidRPr="00C54198">
        <w:rPr>
          <w:rFonts w:asciiTheme="minorHAnsi" w:hAnsiTheme="minorHAnsi" w:cstheme="minorHAnsi"/>
          <w:color w:val="000000" w:themeColor="text1"/>
          <w:lang w:val="en-AU"/>
        </w:rPr>
        <w:t xml:space="preserve"> </w:t>
      </w:r>
      <w:r w:rsidR="003E55E1" w:rsidRPr="00C54198">
        <w:rPr>
          <w:rFonts w:asciiTheme="minorHAnsi" w:hAnsiTheme="minorHAnsi" w:cstheme="minorHAnsi"/>
          <w:color w:val="000000" w:themeColor="text1"/>
          <w:lang w:val="en-AU"/>
        </w:rPr>
        <w:t>40</w:t>
      </w:r>
      <w:r w:rsidR="00E82A07" w:rsidRPr="00C54198">
        <w:rPr>
          <w:rFonts w:asciiTheme="minorHAnsi" w:hAnsiTheme="minorHAnsi" w:cstheme="minorHAnsi"/>
          <w:color w:val="000000" w:themeColor="text1"/>
          <w:lang w:val="en-AU"/>
        </w:rPr>
        <w:t xml:space="preserve"> damselfish species belonging to </w:t>
      </w:r>
      <w:r w:rsidR="004709D4" w:rsidRPr="00C54198">
        <w:rPr>
          <w:rFonts w:asciiTheme="minorHAnsi" w:hAnsiTheme="minorHAnsi" w:cstheme="minorHAnsi"/>
          <w:color w:val="000000" w:themeColor="text1"/>
          <w:lang w:val="en-AU"/>
        </w:rPr>
        <w:t xml:space="preserve">four out </w:t>
      </w:r>
      <w:r w:rsidR="00E82A07" w:rsidRPr="00C54198">
        <w:rPr>
          <w:rFonts w:asciiTheme="minorHAnsi" w:hAnsiTheme="minorHAnsi" w:cstheme="minorHAnsi"/>
          <w:color w:val="000000" w:themeColor="text1"/>
          <w:lang w:val="en-AU"/>
        </w:rPr>
        <w:t xml:space="preserve">of the </w:t>
      </w:r>
      <w:r w:rsidR="004709D4" w:rsidRPr="00C54198">
        <w:rPr>
          <w:rFonts w:asciiTheme="minorHAnsi" w:hAnsiTheme="minorHAnsi" w:cstheme="minorHAnsi"/>
          <w:color w:val="000000" w:themeColor="text1"/>
          <w:lang w:val="en-AU"/>
        </w:rPr>
        <w:t xml:space="preserve">five </w:t>
      </w:r>
      <w:r w:rsidR="00E82A07" w:rsidRPr="00C54198">
        <w:rPr>
          <w:rFonts w:asciiTheme="minorHAnsi" w:hAnsiTheme="minorHAnsi" w:cstheme="minorHAnsi"/>
          <w:color w:val="000000" w:themeColor="text1"/>
          <w:lang w:val="en-AU"/>
        </w:rPr>
        <w:t>major damselfish</w:t>
      </w:r>
      <w:r w:rsidR="004709D4" w:rsidRPr="00C54198">
        <w:rPr>
          <w:rFonts w:asciiTheme="minorHAnsi" w:hAnsiTheme="minorHAnsi" w:cstheme="minorHAnsi"/>
          <w:color w:val="000000" w:themeColor="text1"/>
          <w:lang w:val="en-AU"/>
        </w:rPr>
        <w:t xml:space="preserve"> lineages</w:t>
      </w:r>
      <w:r w:rsidR="00E82A07" w:rsidRPr="00C54198">
        <w:rPr>
          <w:rFonts w:asciiTheme="minorHAnsi" w:hAnsiTheme="minorHAnsi" w:cstheme="minorHAnsi"/>
          <w:color w:val="000000" w:themeColor="text1"/>
          <w:lang w:val="en-AU"/>
        </w:rPr>
        <w:t xml:space="preserve">, all expressed the UV-sensitive </w:t>
      </w:r>
      <w:r w:rsidR="00E82A07" w:rsidRPr="00C54198">
        <w:rPr>
          <w:rFonts w:asciiTheme="minorHAnsi" w:hAnsiTheme="minorHAnsi" w:cstheme="minorHAnsi"/>
          <w:i/>
          <w:iCs/>
          <w:color w:val="000000" w:themeColor="text1"/>
          <w:lang w:val="en-AU"/>
        </w:rPr>
        <w:t>SWS1</w:t>
      </w:r>
      <w:r w:rsidR="00E82A07" w:rsidRPr="00C54198">
        <w:rPr>
          <w:rFonts w:asciiTheme="minorHAnsi" w:hAnsiTheme="minorHAnsi" w:cstheme="minorHAnsi"/>
          <w:color w:val="000000" w:themeColor="text1"/>
          <w:lang w:val="en-AU"/>
        </w:rPr>
        <w:t xml:space="preserve"> opsin</w:t>
      </w:r>
      <w:r w:rsidR="00EB54D2" w:rsidRPr="00C54198">
        <w:rPr>
          <w:rFonts w:asciiTheme="minorHAnsi" w:hAnsiTheme="minorHAnsi" w:cstheme="minorHAnsi"/>
          <w:color w:val="000000" w:themeColor="text1"/>
          <w:lang w:val="en-AU"/>
        </w:rPr>
        <w:t xml:space="preserve"> (</w:t>
      </w:r>
      <w:r w:rsidR="0052321C" w:rsidRPr="00C54198">
        <w:rPr>
          <w:rFonts w:asciiTheme="minorHAnsi" w:hAnsiTheme="minorHAnsi" w:cstheme="minorHAnsi"/>
          <w:color w:val="000000" w:themeColor="text1"/>
          <w:lang w:val="en-AU"/>
        </w:rPr>
        <w:t>f</w:t>
      </w:r>
      <w:r w:rsidR="00C14208" w:rsidRPr="00C54198">
        <w:rPr>
          <w:rFonts w:asciiTheme="minorHAnsi" w:hAnsiTheme="minorHAnsi" w:cstheme="minorHAnsi"/>
          <w:color w:val="000000" w:themeColor="text1"/>
          <w:lang w:val="en-AU"/>
        </w:rPr>
        <w:t>igure 1</w:t>
      </w:r>
      <w:r w:rsidR="0052321C" w:rsidRPr="00C54198">
        <w:rPr>
          <w:rFonts w:asciiTheme="minorHAnsi" w:hAnsiTheme="minorHAnsi" w:cstheme="minorHAnsi"/>
          <w:color w:val="000000" w:themeColor="text1"/>
          <w:lang w:val="en-AU"/>
        </w:rPr>
        <w:t>a</w:t>
      </w:r>
      <w:r w:rsidR="00C14208" w:rsidRPr="00C54198">
        <w:rPr>
          <w:rFonts w:asciiTheme="minorHAnsi" w:hAnsiTheme="minorHAnsi" w:cstheme="minorHAnsi"/>
          <w:color w:val="000000" w:themeColor="text1"/>
          <w:lang w:val="en-AU"/>
        </w:rPr>
        <w:t>)</w:t>
      </w:r>
      <w:r w:rsidR="00E82A07" w:rsidRPr="00C54198">
        <w:rPr>
          <w:rFonts w:asciiTheme="minorHAnsi" w:hAnsiTheme="minorHAnsi" w:cstheme="minorHAnsi"/>
          <w:color w:val="000000" w:themeColor="text1"/>
          <w:lang w:val="en-AU"/>
        </w:rPr>
        <w:t xml:space="preserve">. </w:t>
      </w:r>
      <w:r w:rsidR="00132F93" w:rsidRPr="00C54198">
        <w:rPr>
          <w:rFonts w:asciiTheme="minorHAnsi" w:hAnsiTheme="minorHAnsi" w:cstheme="minorHAnsi"/>
          <w:color w:val="000000" w:themeColor="text1"/>
          <w:lang w:val="en-AU"/>
        </w:rPr>
        <w:t xml:space="preserve">Remarkably, </w:t>
      </w:r>
      <w:r w:rsidR="003E55E1" w:rsidRPr="00C54198">
        <w:rPr>
          <w:rFonts w:asciiTheme="minorHAnsi" w:hAnsiTheme="minorHAnsi" w:cstheme="minorHAnsi"/>
          <w:color w:val="000000" w:themeColor="text1"/>
          <w:lang w:val="en-AU"/>
        </w:rPr>
        <w:t>seven</w:t>
      </w:r>
      <w:r w:rsidR="00A1799F" w:rsidRPr="00C54198">
        <w:rPr>
          <w:rFonts w:asciiTheme="minorHAnsi" w:hAnsiTheme="minorHAnsi" w:cstheme="minorHAnsi"/>
          <w:color w:val="000000" w:themeColor="text1"/>
          <w:lang w:val="en-AU"/>
        </w:rPr>
        <w:t xml:space="preserve"> species</w:t>
      </w:r>
      <w:r w:rsidR="002C318B" w:rsidRPr="00C54198">
        <w:rPr>
          <w:rFonts w:asciiTheme="minorHAnsi" w:hAnsiTheme="minorHAnsi" w:cstheme="minorHAnsi"/>
          <w:color w:val="000000" w:themeColor="text1"/>
          <w:lang w:val="en-AU"/>
        </w:rPr>
        <w:t xml:space="preserve"> </w:t>
      </w:r>
      <w:r w:rsidR="00132F93" w:rsidRPr="00C54198">
        <w:rPr>
          <w:rFonts w:asciiTheme="minorHAnsi" w:hAnsiTheme="minorHAnsi" w:cstheme="minorHAnsi"/>
          <w:color w:val="000000" w:themeColor="text1"/>
          <w:lang w:val="en-AU"/>
        </w:rPr>
        <w:t xml:space="preserve">even </w:t>
      </w:r>
      <w:r w:rsidR="002C318B" w:rsidRPr="00C54198">
        <w:rPr>
          <w:rFonts w:asciiTheme="minorHAnsi" w:hAnsiTheme="minorHAnsi" w:cstheme="minorHAnsi"/>
          <w:color w:val="000000" w:themeColor="text1"/>
          <w:lang w:val="en-AU"/>
        </w:rPr>
        <w:t xml:space="preserve">expressed two copies with </w:t>
      </w:r>
      <w:r w:rsidR="000F37BD" w:rsidRPr="00C54198">
        <w:rPr>
          <w:rFonts w:asciiTheme="minorHAnsi" w:hAnsiTheme="minorHAnsi" w:cstheme="minorHAnsi"/>
          <w:color w:val="000000" w:themeColor="text1"/>
          <w:lang w:val="en-AU"/>
        </w:rPr>
        <w:t>s</w:t>
      </w:r>
      <w:r w:rsidR="003E55E1" w:rsidRPr="00C54198">
        <w:rPr>
          <w:rFonts w:asciiTheme="minorHAnsi" w:hAnsiTheme="minorHAnsi" w:cstheme="minorHAnsi"/>
          <w:color w:val="000000" w:themeColor="text1"/>
          <w:lang w:val="en-AU"/>
        </w:rPr>
        <w:t>ix</w:t>
      </w:r>
      <w:r w:rsidR="00A1799F" w:rsidRPr="00C54198">
        <w:rPr>
          <w:rFonts w:asciiTheme="minorHAnsi" w:hAnsiTheme="minorHAnsi" w:cstheme="minorHAnsi"/>
          <w:color w:val="000000" w:themeColor="text1"/>
          <w:lang w:val="en-AU"/>
        </w:rPr>
        <w:t xml:space="preserve"> species (</w:t>
      </w:r>
      <w:r w:rsidR="00A1799F" w:rsidRPr="00C54198">
        <w:rPr>
          <w:rFonts w:asciiTheme="minorHAnsi" w:hAnsiTheme="minorHAnsi" w:cstheme="minorHAnsi"/>
          <w:i/>
          <w:color w:val="000000" w:themeColor="text1"/>
          <w:lang w:val="en-AU"/>
        </w:rPr>
        <w:t xml:space="preserve">P. </w:t>
      </w:r>
      <w:proofErr w:type="spellStart"/>
      <w:r w:rsidR="00A1799F" w:rsidRPr="00C54198">
        <w:rPr>
          <w:rFonts w:asciiTheme="minorHAnsi" w:hAnsiTheme="minorHAnsi" w:cstheme="minorHAnsi"/>
          <w:i/>
          <w:color w:val="000000" w:themeColor="text1"/>
          <w:lang w:val="en-AU"/>
        </w:rPr>
        <w:t>amboinensis</w:t>
      </w:r>
      <w:proofErr w:type="spellEnd"/>
      <w:r w:rsidR="00A1799F" w:rsidRPr="00C54198">
        <w:rPr>
          <w:rFonts w:asciiTheme="minorHAnsi" w:hAnsiTheme="minorHAnsi" w:cstheme="minorHAnsi"/>
          <w:color w:val="000000" w:themeColor="text1"/>
          <w:lang w:val="en-AU"/>
        </w:rPr>
        <w:t xml:space="preserve">, </w:t>
      </w:r>
      <w:r w:rsidR="00A1799F" w:rsidRPr="00C54198">
        <w:rPr>
          <w:rFonts w:asciiTheme="minorHAnsi" w:hAnsiTheme="minorHAnsi" w:cstheme="minorHAnsi"/>
          <w:i/>
          <w:color w:val="000000" w:themeColor="text1"/>
          <w:lang w:val="en-AU"/>
        </w:rPr>
        <w:t>P. australis</w:t>
      </w:r>
      <w:r w:rsidR="00A1799F" w:rsidRPr="00C54198">
        <w:rPr>
          <w:rFonts w:asciiTheme="minorHAnsi" w:hAnsiTheme="minorHAnsi" w:cstheme="minorHAnsi"/>
          <w:color w:val="000000" w:themeColor="text1"/>
          <w:lang w:val="en-AU"/>
        </w:rPr>
        <w:t xml:space="preserve">, </w:t>
      </w:r>
      <w:proofErr w:type="spellStart"/>
      <w:proofErr w:type="gramStart"/>
      <w:r w:rsidR="00A1799F" w:rsidRPr="00C54198">
        <w:rPr>
          <w:rFonts w:asciiTheme="minorHAnsi" w:hAnsiTheme="minorHAnsi" w:cstheme="minorHAnsi"/>
          <w:i/>
          <w:color w:val="000000" w:themeColor="text1"/>
          <w:lang w:val="en-AU"/>
        </w:rPr>
        <w:t>A.</w:t>
      </w:r>
      <w:r w:rsidR="000F37BD" w:rsidRPr="00C54198">
        <w:rPr>
          <w:rFonts w:asciiTheme="minorHAnsi" w:hAnsiTheme="minorHAnsi" w:cstheme="minorHAnsi"/>
          <w:i/>
          <w:color w:val="000000" w:themeColor="text1"/>
          <w:lang w:val="en-AU"/>
        </w:rPr>
        <w:t>biaculeatus</w:t>
      </w:r>
      <w:proofErr w:type="spellEnd"/>
      <w:proofErr w:type="gramEnd"/>
      <w:r w:rsidR="000F37BD" w:rsidRPr="00C54198">
        <w:rPr>
          <w:rFonts w:asciiTheme="minorHAnsi" w:hAnsiTheme="minorHAnsi" w:cstheme="minorHAnsi"/>
          <w:i/>
          <w:color w:val="000000" w:themeColor="text1"/>
          <w:lang w:val="en-AU"/>
        </w:rPr>
        <w:t xml:space="preserve">, A. </w:t>
      </w:r>
      <w:proofErr w:type="spellStart"/>
      <w:r w:rsidR="000F37BD" w:rsidRPr="00C54198">
        <w:rPr>
          <w:rFonts w:asciiTheme="minorHAnsi" w:hAnsiTheme="minorHAnsi" w:cstheme="minorHAnsi"/>
          <w:i/>
          <w:color w:val="000000" w:themeColor="text1"/>
          <w:lang w:val="en-AU"/>
        </w:rPr>
        <w:t>melanopus</w:t>
      </w:r>
      <w:proofErr w:type="spellEnd"/>
      <w:r w:rsidR="000F37BD" w:rsidRPr="00C54198">
        <w:rPr>
          <w:rFonts w:asciiTheme="minorHAnsi" w:hAnsiTheme="minorHAnsi" w:cstheme="minorHAnsi"/>
          <w:i/>
          <w:color w:val="000000" w:themeColor="text1"/>
          <w:lang w:val="en-AU"/>
        </w:rPr>
        <w:t>, A.</w:t>
      </w:r>
      <w:r w:rsidR="00A1799F" w:rsidRPr="00C54198">
        <w:rPr>
          <w:rFonts w:asciiTheme="minorHAnsi" w:hAnsiTheme="minorHAnsi" w:cstheme="minorHAnsi"/>
          <w:i/>
          <w:color w:val="000000" w:themeColor="text1"/>
          <w:lang w:val="en-AU"/>
        </w:rPr>
        <w:t xml:space="preserve"> </w:t>
      </w:r>
      <w:proofErr w:type="spellStart"/>
      <w:r w:rsidR="00A1799F" w:rsidRPr="00C54198">
        <w:rPr>
          <w:rFonts w:asciiTheme="minorHAnsi" w:hAnsiTheme="minorHAnsi" w:cstheme="minorHAnsi"/>
          <w:i/>
          <w:color w:val="000000" w:themeColor="text1"/>
          <w:lang w:val="en-AU"/>
        </w:rPr>
        <w:t>percula</w:t>
      </w:r>
      <w:proofErr w:type="spellEnd"/>
      <w:r w:rsidR="000F37BD" w:rsidRPr="00C54198">
        <w:rPr>
          <w:rFonts w:asciiTheme="minorHAnsi" w:hAnsiTheme="minorHAnsi" w:cstheme="minorHAnsi"/>
          <w:i/>
          <w:color w:val="000000" w:themeColor="text1"/>
          <w:lang w:val="en-AU"/>
        </w:rPr>
        <w:t xml:space="preserve">, </w:t>
      </w:r>
      <w:r w:rsidR="000F37BD" w:rsidRPr="00C54198">
        <w:rPr>
          <w:rFonts w:asciiTheme="minorHAnsi" w:hAnsiTheme="minorHAnsi" w:cstheme="minorHAnsi"/>
          <w:iCs/>
          <w:color w:val="000000" w:themeColor="text1"/>
          <w:lang w:val="en-AU"/>
        </w:rPr>
        <w:t xml:space="preserve">and </w:t>
      </w:r>
      <w:r w:rsidR="000F37BD" w:rsidRPr="00C54198">
        <w:rPr>
          <w:rFonts w:asciiTheme="minorHAnsi" w:hAnsiTheme="minorHAnsi" w:cstheme="minorHAnsi"/>
          <w:i/>
          <w:color w:val="000000" w:themeColor="text1"/>
          <w:lang w:val="en-AU"/>
        </w:rPr>
        <w:t xml:space="preserve">A. </w:t>
      </w:r>
      <w:proofErr w:type="spellStart"/>
      <w:r w:rsidR="000F37BD" w:rsidRPr="00C54198">
        <w:rPr>
          <w:rFonts w:asciiTheme="minorHAnsi" w:hAnsiTheme="minorHAnsi" w:cstheme="minorHAnsi"/>
          <w:i/>
          <w:color w:val="000000" w:themeColor="text1"/>
          <w:lang w:val="en-AU"/>
        </w:rPr>
        <w:t>perideraion</w:t>
      </w:r>
      <w:proofErr w:type="spellEnd"/>
      <w:r w:rsidR="00A1799F" w:rsidRPr="00C54198">
        <w:rPr>
          <w:rFonts w:asciiTheme="minorHAnsi" w:hAnsiTheme="minorHAnsi" w:cstheme="minorHAnsi"/>
          <w:color w:val="000000" w:themeColor="text1"/>
          <w:lang w:val="en-AU"/>
        </w:rPr>
        <w:t>) expressing two copies with differentiated absorption spectra.</w:t>
      </w:r>
      <w:r w:rsidR="00DE7BA1" w:rsidRPr="00C54198">
        <w:rPr>
          <w:rFonts w:asciiTheme="minorHAnsi" w:hAnsiTheme="minorHAnsi" w:cstheme="minorHAnsi"/>
          <w:color w:val="000000" w:themeColor="text1"/>
          <w:lang w:val="en-AU"/>
        </w:rPr>
        <w:t xml:space="preserve"> </w:t>
      </w:r>
    </w:p>
    <w:p w14:paraId="222F0DF4" w14:textId="04C25E94" w:rsidR="00645C07" w:rsidRPr="00C54198" w:rsidRDefault="00645C07" w:rsidP="00973632">
      <w:pPr>
        <w:spacing w:line="480" w:lineRule="auto"/>
        <w:rPr>
          <w:rFonts w:asciiTheme="minorHAnsi" w:hAnsiTheme="minorHAnsi" w:cstheme="minorHAnsi"/>
          <w:color w:val="000000" w:themeColor="text1"/>
          <w:lang w:val="en-AU"/>
        </w:rPr>
      </w:pPr>
      <w:r w:rsidRPr="00C54198">
        <w:rPr>
          <w:rFonts w:asciiTheme="minorHAnsi" w:hAnsiTheme="minorHAnsi" w:cstheme="minorHAnsi"/>
          <w:b/>
          <w:color w:val="000000" w:themeColor="text1"/>
          <w:lang w:val="en-AU"/>
        </w:rPr>
        <w:t>Biological significance of UV vision in damselfishes</w:t>
      </w:r>
      <w:r w:rsidRPr="00C54198">
        <w:rPr>
          <w:rFonts w:asciiTheme="minorHAnsi" w:hAnsiTheme="minorHAnsi" w:cstheme="minorHAnsi"/>
          <w:color w:val="000000" w:themeColor="text1"/>
          <w:lang w:val="en-AU"/>
        </w:rPr>
        <w:t xml:space="preserve"> </w:t>
      </w:r>
    </w:p>
    <w:p w14:paraId="58CFE635" w14:textId="57BCFB32" w:rsidR="009A043E" w:rsidRPr="00C54198" w:rsidRDefault="00DE7F87"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 xml:space="preserve">UV sensitivity is known to increase the </w:t>
      </w:r>
      <w:r w:rsidR="00E850E0" w:rsidRPr="00C54198">
        <w:rPr>
          <w:rFonts w:asciiTheme="minorHAnsi" w:hAnsiTheme="minorHAnsi" w:cstheme="minorHAnsi"/>
          <w:color w:val="000000" w:themeColor="text1"/>
          <w:lang w:val="en-AU"/>
        </w:rPr>
        <w:t>detectability of</w:t>
      </w:r>
      <w:r w:rsidRPr="00C54198">
        <w:rPr>
          <w:rFonts w:asciiTheme="minorHAnsi" w:hAnsiTheme="minorHAnsi" w:cstheme="minorHAnsi"/>
          <w:color w:val="000000" w:themeColor="text1"/>
          <w:lang w:val="en-AU"/>
        </w:rPr>
        <w:t xml:space="preserve">  UV-absorbing</w:t>
      </w:r>
      <w:r w:rsidR="004709D4" w:rsidRPr="00C54198">
        <w:rPr>
          <w:rFonts w:asciiTheme="minorHAnsi" w:hAnsiTheme="minorHAnsi" w:cstheme="minorHAnsi"/>
          <w:color w:val="000000" w:themeColor="text1"/>
          <w:lang w:val="en-AU"/>
        </w:rPr>
        <w:t xml:space="preserve"> or scattering</w:t>
      </w:r>
      <w:r w:rsidRPr="00C54198">
        <w:rPr>
          <w:rFonts w:asciiTheme="minorHAnsi" w:hAnsiTheme="minorHAnsi" w:cstheme="minorHAnsi"/>
          <w:color w:val="000000" w:themeColor="text1"/>
          <w:lang w:val="en-AU"/>
        </w:rPr>
        <w:t xml:space="preserve"> zooplankton </w:t>
      </w:r>
      <w:r w:rsidR="000171D5"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{"citationItems":[{"id":"ITEM-1","itemData":{"author":[{"dropping-particle":"","family":"Browman","given":"Howard I","non-dropping-particle":"","parse-names":false,"suffix":""},{"dropping-particle":"","family":"Novales-Flamarique","given":"Iñigo","non-dropping-particle":"","parse-names":false,"suffix":""},{"dropping-particle":"","family":"Hawryshyn","given":"Craig W","non-dropping-particle":"","parse-names":false,"suffix":""}],"container-title":"Journal of Experimental Biology","id":"ITEM-1","issued":{"date-parts":[["1994"]]},"page":"187-198","title":"Ultraviolet Photoreception Contributes to Prey Search Behaviour in Two Species of Zooplanktivorous Fishes","type":"article-journal","volume":"198"},"uris":["http://www.mendeley.com/documents/?uuid=091a6b6c-65e6-4453-8666-68013155a7ce"]},{"id":"ITEM-2","itemData":{"author":[{"dropping-particle":"","family":"Loew","given":"E R","non-dropping-particle":"","parse-names":false,"suffix":""},{"dropping-particle":"","family":"McFarland","given":"W N","non-dropping-particle":"","parse-names":false,"suffix":""},{"dropping-particle":"","family":"Mills","given":"E L","non-dropping-particle":"","parse-names":false,"suffix":""},{"dropping-particle":"","family":"Hunter","given":"D","non-dropping-particle":"","parse-names":false,"suffix":""}],"container-title":"Can.J.Zool.","id":"ITEM-2","issued":{"date-parts":[["1993"]]},"page":"384-386","title":"A chromatic action spectrum for planktonic predation by juvenile Yellow Perch, Perca flavescens","type":"article-journal","volume":"71"},"uris":["http://www.mendeley.com/documents/?uuid=2c6974a5-0635-4032-b0e2-438776549705"]},{"id":"ITEM-3","itemData":{"DOI":"10.1098/rspb.2016.0058","ISSN":"0962-8452","author":[{"dropping-particle":"","family":"Novales Flamarique","given":"Iñigo","non-dropping-particle":"","parse-names":false,"suffix":""}],"container-title":"Proceedings of the Royal Society B: Biological Sciences","id":"ITEM-3","issue":"1826","issued":{"date-parts":[["2016","3","16"]]},"page":"20160058","title":"Diminished foraging performance of a mutant zebrafish with reduced population of ultraviolet cones","type":"article-journal","volume":"283"},"uris":["http://www.mendeley.com/documents/?uuid=2dbf7977-1ec0-480a-b623-d1fa208b1cd5"]}],"mendeley":{"formattedCitation":"(Loew &lt;i&gt;et al.&lt;/i&gt;, 1993; Browman &lt;i&gt;et al.&lt;/i&gt;, 1994; Novales Flamarique, 2016)","plainTextFormattedCitation":"(Loew et al., 1993; Browman et al., 1994; Novales Flamarique, 2016)","previouslyFormattedCitation":"(Loew &lt;i&gt;et al.&lt;/i&gt;, 1993; Browman &lt;i&gt;et al.&lt;/i&gt;, 1994; Novales Flamarique, 2016)"},"properties":{"noteIndex":0},"schema":"https://github.com/citation-style-language/schema/raw/master/csl-citation.json"}</w:instrText>
      </w:r>
      <w:r w:rsidR="000171D5"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(Loew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xml:space="preserve">, 1993; Browman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1994; Novales Flamarique, 2016)</w:t>
      </w:r>
      <w:r w:rsidR="000171D5" w:rsidRPr="00C54198">
        <w:rPr>
          <w:rFonts w:asciiTheme="minorHAnsi" w:hAnsiTheme="minorHAnsi" w:cstheme="minorHAnsi"/>
          <w:color w:val="000000" w:themeColor="text1"/>
          <w:lang w:val="en-AU"/>
        </w:rPr>
        <w:fldChar w:fldCharType="end"/>
      </w:r>
      <w:r w:rsidR="000171D5" w:rsidRPr="00C54198">
        <w:rPr>
          <w:rFonts w:asciiTheme="minorHAnsi" w:hAnsiTheme="minorHAnsi" w:cstheme="minorHAnsi"/>
          <w:color w:val="000000" w:themeColor="text1"/>
          <w:lang w:val="en-AU"/>
        </w:rPr>
        <w:t xml:space="preserve">. </w:t>
      </w:r>
      <w:r w:rsidR="00120CFA" w:rsidRPr="00C54198">
        <w:rPr>
          <w:rFonts w:asciiTheme="minorHAnsi" w:hAnsiTheme="minorHAnsi" w:cstheme="minorHAnsi"/>
          <w:color w:val="000000" w:themeColor="text1"/>
          <w:lang w:val="en-AU"/>
        </w:rPr>
        <w:t>I</w:t>
      </w:r>
      <w:r w:rsidR="000171D5" w:rsidRPr="00C54198">
        <w:rPr>
          <w:rFonts w:asciiTheme="minorHAnsi" w:hAnsiTheme="minorHAnsi" w:cstheme="minorHAnsi"/>
          <w:color w:val="000000" w:themeColor="text1"/>
          <w:lang w:val="en-AU"/>
        </w:rPr>
        <w:t xml:space="preserve">n freshwater cichlids, expression of </w:t>
      </w:r>
      <w:r w:rsidR="000171D5" w:rsidRPr="00C54198">
        <w:rPr>
          <w:rFonts w:asciiTheme="minorHAnsi" w:hAnsiTheme="minorHAnsi" w:cstheme="minorHAnsi"/>
          <w:i/>
          <w:iCs/>
          <w:color w:val="000000" w:themeColor="text1"/>
          <w:lang w:val="en-AU"/>
        </w:rPr>
        <w:t>SWS1</w:t>
      </w:r>
      <w:r w:rsidR="00597247" w:rsidRPr="00C54198">
        <w:rPr>
          <w:rFonts w:asciiTheme="minorHAnsi" w:hAnsiTheme="minorHAnsi" w:cstheme="minorHAnsi"/>
          <w:color w:val="000000" w:themeColor="text1"/>
          <w:lang w:val="en-AU"/>
        </w:rPr>
        <w:t xml:space="preserve"> was</w:t>
      </w:r>
      <w:r w:rsidR="000171D5" w:rsidRPr="00C54198">
        <w:rPr>
          <w:rFonts w:asciiTheme="minorHAnsi" w:hAnsiTheme="minorHAnsi" w:cstheme="minorHAnsi"/>
          <w:color w:val="000000" w:themeColor="text1"/>
          <w:lang w:val="en-AU"/>
        </w:rPr>
        <w:t xml:space="preserve"> </w:t>
      </w:r>
      <w:r w:rsidR="00597247" w:rsidRPr="00C54198">
        <w:rPr>
          <w:rFonts w:asciiTheme="minorHAnsi" w:hAnsiTheme="minorHAnsi" w:cstheme="minorHAnsi"/>
          <w:color w:val="000000" w:themeColor="text1"/>
          <w:lang w:val="en-AU"/>
        </w:rPr>
        <w:t xml:space="preserve">related to zooplanktivorous feeding </w:t>
      </w:r>
      <w:r w:rsidR="000171D5"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{"citationItems":[{"id":"ITEM-1","itemData":{"DOI":"10.1371/journal.pbio.1000266","ISBN":"1545-7885 (Electronic)\\n1544-9173 (Linking)","ISSN":"1545-7885","PMID":"20027211","abstract":"A major goal of evolutionary biology is to unravel the molecular genetic mechanisms that underlie functional diversification and adaptation. We investigated how changes in gene regulation and coding sequence contribute to sensory diversification in two replicate radiations of cichlid fishes. In the clear waters of Lake Malawi, differential opsin expression generates diverse visual systems, with sensitivities extending from the ultraviolet to the red regions of the spectrum. These sensitivities fall into three distinct clusters and are correlated with foraging habits. In the turbid waters of Lake Victoria, visual sensitivity is constrained to longer wavelengths, and opsin expression is correlated with ambient light. In addition to regulatory changes, we found that the opsins coding for the shortest- and longest-wavelength visual pigments have elevated numbers of potentially functional substitutions. Thus, we present a model of sensory evolution in which both molecular genetic mechanisms work in concert. Changes in gene expression generate large shifts in visual pigment sensitivity across the collective opsin spectral range, but changes in coding sequence appear to fine-tune visual pigment sensitivity at the short- and long-wavelength ends of this range, where differential opsin expression can no longer extend visual pigment sensitivity.","author":[{"dropping-particle":"","family":"Hofmann","given":"Christopher M.","non-dropping-particle":"","parse-names":false,"suffix":""},{"dropping-particle":"","family":"O'Quin","given":"Kelly E.","non-dropping-particle":"","parse-names":false,"suffix":""},{"dropping-particle":"","family":"Marshall","given":"N Justin","non-dropping-particle":"","parse-names":false,"suffix":""},{"dropping-particle":"","family":"Cronin","given":"Thomas W.","non-dropping-particle":"","parse-names":false,"suffix":""},{"dropping-particle":"","family":"Seehausen","given":"Ole","non-dropping-particle":"","parse-names":false,"suffix":""},{"dropping-particle":"","family":"Carleton","given":"Karen L.","non-dropping-particle":"","parse-names":false,"suffix":""}],"container-title":"PLoS Biology","editor":[{"dropping-particle":"","family":"Noor","given":"Mohamed A. F.","non-dropping-particle":"","parse-names":false,"suffix":""}],"id":"ITEM-1","issue":"12","issued":{"date-parts":[["2009","12","22"]]},"note":"From Duplicate 3 (The eyes have it: regulatory and structural changes both underlie cichlid visual pigment diversity. - Hofmann, Christopher M; O'Quin, Kelly E; Marshall, N Justin; Cronin, Thomas W; Seehausen, Ole; Carleton, Karen L)\n\nFrom Duplicate 1 ( \n\n\n\n\n\n\n\n\n\n\n\n\n\n\n\n\n\n\n\n\n\n\n\n\n\n\n\n\n\n\n\n\n\n\n\n\n\n\n\n\n\n\n\n\n\n\n\n\n\n\n\n\n\n\n\n\n\n\n\nThe eyes have it: regulatory and structural changes both underlie cichlid visual pigment diversity.\n\n\n\n\n\n\n\n\n\n\n\n\n\n\n\n\n\n\n\n\n\n\n\n\n\n\n\n\n\n\n\n\n\n\n\n\n\n\n\n\n\n\n\n\n\n\n\n\n\n\n\n\n\n\n\n\n\n\n\n- Hofmann, Christopher M; O'Quin, Kelly E; Marshall, N Justin; Cronin, Thomas W; Seehausen, Ole; Carleton, Karen L )\n\n\n\n\n\n\n\n\n\n\n\n\n\n\n\n\n\n\n\n\n\n\n\n\n\n\n\n\n\n\n\n\n\n\n\n\n\n\n\n\n\n\n\n\n\n\nFrom Duplicate 1 ( \n\n\n\n\n\n\n\n\n\n\n\n\n\n\n\n\n\n\n\n\n\n\n\n\n\n\n\n\n\n\n\n\n\n\n\n\n\n\n\n\n\n\n\n\n\n\n\n\n\n\n\n\n\n\n\n\n\n\n\nThe eyes have it: regulatory and structural changes both underlie cichlid visual pigment diversity.\n\n\n\n\n\n\n\n\n\n\n\n\n\n\n\n\n\n\n\n\n\n\n\n\n\n\n\n\n\n\n\n\n\n\n\n\n\n\n\n\n\n\n\n\n\n\n\n\n\n\n\n\n\n\n\n\n\n\n\n- Hofmann, Christopher M; O'Quin, Kelly E; Marshall, N Justin; Cronin, Thomas W; Seehausen, Ole; Carleton, Karen L )\n\n\n\n\n\n\n\n\n\n\n\n\n\n\n\n","page":"e1000266","title":"The Eyes Have It: Regulatory and Structural Changes Both Underlie Cichlid Visual Pigment Diversity","type":"article-journal","volume":"7"},"uris":["http://www.mendeley.com/documents/?uuid=2e592c70-182b-4bb3-b2c8-06c6f031868d"]},{"id":"ITEM-2","itemData":{"DOI":"10.1111/j.1365-294X.2010.04621.x","ISSN":"1365-294X","PMID":"20374487","abstract":"Sensory systems play crucial roles in survival and reproduction. Therefore, sensory plasticity has important evolutionary implications. In this study, we examined retinal plasticity in five species of cichlid fish from Lake Malawi. We compared the cone opsin expression profiles of wild-caught fish to lab-reared F(1) that had been raised in a UV minus, reduced intensity light environment. All of the opsin genes that were expressed in wild-caught fish were also expressed in lab-reared individuals. However, we found statistically significant differences in relative opsin expression among all five species. The most consistent difference was in the SWS2B (violet) opsin, which was always expressed at higher levels in lab-reared individuals. Estimates of visual pigment quantum catch suggest that this change in expression would increase retinal sensitivity in the light environment of the lab. We also found that the magnitude of plasticity varied across species. These findings have important implications for understanding the genetic regulation of opsin expression and raise many interesting questions about how the cichlid visual system develops. They also suggest that sensory plasticity may have facilitated the ecological diversification of cichlids in Lake Malawi.","author":[{"dropping-particle":"","family":"Hofmann","given":"Christopher M","non-dropping-particle":"","parse-names":false,"suffix":""},{"dropping-particle":"","family":"O'Quin","given":"Kelly E","non-dropping-particle":"","parse-names":false,"suffix":""},{"dropping-particle":"","family":"Smith","given":"Adam R","non-dropping-particle":"","parse-names":false,"suffix":""},{"dropping-particle":"","family":"Carleton","given":"Karen L","non-dropping-particle":"","parse-names":false,"suffix":""}],"container-title":"Molecular ecology","id":"ITEM-2","issue":"10","issued":{"date-parts":[["2010","5"]]},"note":"From Duplicate 1 ( \n\n\n\n\n\n\n\n\n\n\n\n\n\n\n\n\n\n\n\n\n\n\n\n\n\n\n\n\n\n\n\n\n\n\n\n\n\n\n\n\n\n\n\n\n\n\n\n\n\n\n\n\n\n\n\n\n\n\n\n\n\n\n\n\n\n\n\n\n\n\n\n\n\n\n\n\n\n\n\n\n\n\n\n\n\n\n\n\n\n\n\n\n\n\n\n\n\n\n\n\n\n\n\n\n\n\n\n\n\n\n\n\n\n\n\n\n\n\n\n\n\n\n\n\n\n\n\n\n\n\n\n\n\n\n\n\n\n\n\n\n\n\n\n\n\n\n\n\n\n\n\n\n\n\n\n\n\n\n\n\n\n\n\n\n\n\n\n\n\n\n\n\n\n\n\n\n\n\n\n\n\n\n\n\n\n\n\n\n\n\n\n\n\n\n\n\n\n\n\n\n\n\n\n\n\n\n\n\n\n\n\n\n\n\n\n\n\n\n\n\n\n\n\n\n\n\n\n\n\n\n\n\n\n\n\n\n\n\n\n\n\n\n\n\n\n\n\n\n\n\n\n\n\n\n\n\n\n\n\n\n\n\n\n\n\n\n\n\n\n\n\nPlasticity of opsin gene expression in cichlids from Lake Malawi.\n\n\n\n\n\n\n\n\n\n\n\n\n\n\n\n\n\n\n\n\n\n\n\n\n\n\n\n\n\n\n\n\n\n\n\n\n\n\n\n\n\n\n\n\n\n\n\n\n\n\n\n\n\n\n\n\n\n\n\n\n\n\n\n\n\n\n\n\n\n\n\n\n\n\n\n\n\n\n\n\n\n\n\n\n\n\n\n\n\n\n\n\n\n\n\n\n\n\n\n\n\n\n\n\n\n\n\n\n\n\n\n\n\n\n\n\n\n\n\n\n\n\n\n\n\n\n\n\n\n\n\n\n\n\n\n\n\n\n\n\n\n\n\n\n\n\n\n\n\n\n\n\n\n\n\n\n\n\n\n\n\n\n\n\n\n\n\n\n\n\n\n\n\n\n\n\n\n\n\n\n\n\n\n\n\n\n\n\n\n\n\n\n\n\n\n\n\n\n\n\n\n\n\n\n\n\n\n\n\n\n\n\n\n\n\n\n\n\n\n\n\n\n\n\n\n\n\n\n\n\n\n\n\n\n\n\n\n\n\n\n\n\n\n\n\n\n\n\n\n\n\n\n\n\n\n\n\n\n\n\n\n\n\n\n\n\n\n\n\n\n\n- Hofmann, Christopher M; O'Quin, Kelly E; Smith, Adam R; Carleton, Karen L )\n\n\n\n\n\n\n\n\n\n\n\n\n\n\n\n\n\n\n\n\n\n\n\n\n\n\n\n\n\n\n\n\n\n\n\n\n\n\n\n\n\n\n\n\n\n\n\n\n\n\n\n\n\n\n\n\n\n\n\n\n\n\n\n","page":"2064-74","title":"Plasticity of opsin gene expression in cichlids from Lake Malawi.","type":"article-journal","volume":"19"},"uris":["http://www.mendeley.com/documents/?uuid=8a5966ec-3d1c-40f7-9c6f-f95b222b023a"]}],"mendeley":{"formattedCitation":"(Hofmann &lt;i&gt;et al.&lt;/i&gt;, 2009, 2010)","plainTextFormattedCitation":"(Hofmann et al., 2009, 2010)","previouslyFormattedCitation":"(Hofmann &lt;i&gt;et al.&lt;/i&gt;, 2009, 2010)"},"properties":{"noteIndex":0},"schema":"https://github.com/citation-style-language/schema/raw/master/csl-citation.json"}</w:instrText>
      </w:r>
      <w:r w:rsidR="000171D5"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(Hofmann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2009, 2010)</w:t>
      </w:r>
      <w:r w:rsidR="000171D5" w:rsidRPr="00C54198">
        <w:rPr>
          <w:rFonts w:asciiTheme="minorHAnsi" w:hAnsiTheme="minorHAnsi" w:cstheme="minorHAnsi"/>
          <w:color w:val="000000" w:themeColor="text1"/>
          <w:lang w:val="en-AU"/>
        </w:rPr>
        <w:fldChar w:fldCharType="end"/>
      </w:r>
      <w:r w:rsidR="000171D5" w:rsidRPr="00C54198">
        <w:rPr>
          <w:rFonts w:asciiTheme="minorHAnsi" w:hAnsiTheme="minorHAnsi" w:cstheme="minorHAnsi"/>
          <w:color w:val="000000" w:themeColor="text1"/>
          <w:lang w:val="en-AU"/>
        </w:rPr>
        <w:t>. W</w:t>
      </w:r>
      <w:r w:rsidRPr="00C54198">
        <w:rPr>
          <w:rFonts w:asciiTheme="minorHAnsi" w:hAnsiTheme="minorHAnsi" w:cstheme="minorHAnsi"/>
          <w:color w:val="000000" w:themeColor="text1"/>
          <w:lang w:val="en-AU"/>
        </w:rPr>
        <w:t xml:space="preserve">ith many damselfish species being </w:t>
      </w:r>
      <w:r w:rsidR="00645C07" w:rsidRPr="00C54198">
        <w:rPr>
          <w:rFonts w:asciiTheme="minorHAnsi" w:hAnsiTheme="minorHAnsi" w:cstheme="minorHAnsi"/>
          <w:color w:val="000000" w:themeColor="text1"/>
          <w:lang w:val="en-AU"/>
        </w:rPr>
        <w:t>zoo</w:t>
      </w:r>
      <w:r w:rsidRPr="00C54198">
        <w:rPr>
          <w:rFonts w:asciiTheme="minorHAnsi" w:hAnsiTheme="minorHAnsi" w:cstheme="minorHAnsi"/>
          <w:color w:val="000000" w:themeColor="text1"/>
          <w:lang w:val="en-AU"/>
        </w:rPr>
        <w:t xml:space="preserve">planktivores (www.fishbase.org), </w:t>
      </w:r>
      <w:r w:rsidRPr="00C54198">
        <w:rPr>
          <w:rFonts w:asciiTheme="minorHAnsi" w:hAnsiTheme="minorHAnsi" w:cstheme="minorHAnsi"/>
          <w:i/>
          <w:iCs/>
          <w:color w:val="000000" w:themeColor="text1"/>
          <w:lang w:val="en-AU"/>
        </w:rPr>
        <w:t>SWS1</w:t>
      </w:r>
      <w:r w:rsidRPr="00C54198">
        <w:rPr>
          <w:rFonts w:asciiTheme="minorHAnsi" w:hAnsiTheme="minorHAnsi" w:cstheme="minorHAnsi"/>
          <w:color w:val="000000" w:themeColor="text1"/>
          <w:lang w:val="en-AU"/>
        </w:rPr>
        <w:t xml:space="preserve"> expression may also enhance their foraging efficiency</w:t>
      </w:r>
      <w:r w:rsidR="009A043E" w:rsidRPr="00C54198">
        <w:rPr>
          <w:rFonts w:asciiTheme="minorHAnsi" w:hAnsiTheme="minorHAnsi" w:cstheme="minorHAnsi"/>
          <w:color w:val="000000" w:themeColor="text1"/>
          <w:lang w:val="en-AU"/>
        </w:rPr>
        <w:t xml:space="preserve">. This has been shown to be the case for </w:t>
      </w:r>
      <w:r w:rsidR="002367D3" w:rsidRPr="00C54198">
        <w:rPr>
          <w:rFonts w:asciiTheme="minorHAnsi" w:hAnsiTheme="minorHAnsi" w:cstheme="minorHAnsi"/>
          <w:color w:val="000000" w:themeColor="text1"/>
          <w:lang w:val="en-AU"/>
        </w:rPr>
        <w:t>larval and juvenil</w:t>
      </w:r>
      <w:r w:rsidR="009A043E" w:rsidRPr="00C54198">
        <w:rPr>
          <w:rFonts w:asciiTheme="minorHAnsi" w:hAnsiTheme="minorHAnsi" w:cstheme="minorHAnsi"/>
          <w:color w:val="000000" w:themeColor="text1"/>
          <w:lang w:val="en-AU"/>
        </w:rPr>
        <w:t>e</w:t>
      </w:r>
      <w:r w:rsidR="002367D3" w:rsidRPr="00C54198">
        <w:rPr>
          <w:rFonts w:asciiTheme="minorHAnsi" w:hAnsiTheme="minorHAnsi" w:cstheme="minorHAnsi"/>
          <w:color w:val="000000" w:themeColor="text1"/>
          <w:lang w:val="en-AU"/>
        </w:rPr>
        <w:t xml:space="preserve"> damselfishes </w:t>
      </w:r>
      <w:r w:rsidR="002367D3" w:rsidRPr="00C54198">
        <w:rPr>
          <w:rFonts w:asciiTheme="minorHAnsi" w:hAnsiTheme="minorHAnsi" w:cstheme="minorHAnsi"/>
          <w:color w:val="000000" w:themeColor="text1"/>
          <w:lang w:val="en-AU"/>
        </w:rPr>
        <w:fldChar w:fldCharType="begin" w:fldLock="1"/>
      </w:r>
      <w:r w:rsidR="002367D3" w:rsidRPr="00C54198">
        <w:rPr>
          <w:rFonts w:asciiTheme="minorHAnsi" w:hAnsiTheme="minorHAnsi" w:cstheme="minorHAnsi"/>
          <w:color w:val="000000" w:themeColor="text1"/>
          <w:lang w:val="en-AU"/>
        </w:rPr>
        <w:instrText>ADDIN CSL_CITATION {"citationItems":[{"id":"ITEM-1","itemData":{"DOI":"10.1007/s00227-006-0482-2","ISSN":"0025-3162","author":[{"dropping-particle":"","family":"Job","given":"Suresh","non-dropping-particle":"","parse-names":false,"suffix":""},{"dropping-particle":"","family":"Bellwood","given":"David R.","non-dropping-particle":"","parse-names":false,"suffix":""}],"container-title":"Marine Biology","id":"ITEM-1","issue":"2","issued":{"date-parts":[["2007","4","20"]]},"page":"495-503","title":"Ultraviolet photosensitivity and feeding in larval and juvenile coral reef fishes","type":"article-journal","volume":"151"},"uris":["http://www.mendeley.com/documents/?uuid=c92420e1-a8fa-463f-9e73-c0f8c16d689b"]}],"mendeley":{"formattedCitation":"(Job &amp; Bellwood, 2007)","plainTextFormattedCitation":"(Job &amp; Bellwood, 2007)","previouslyFormattedCitation":"(Job &amp; Bellwood, 2007)"},"properties":{"noteIndex":0},"schema":"https://github.com/citation-style-language/schema/raw/master/csl-citation.json"}</w:instrText>
      </w:r>
      <w:r w:rsidR="002367D3" w:rsidRPr="00C54198">
        <w:rPr>
          <w:rFonts w:asciiTheme="minorHAnsi" w:hAnsiTheme="minorHAnsi" w:cstheme="minorHAnsi"/>
          <w:color w:val="000000" w:themeColor="text1"/>
          <w:lang w:val="en-AU"/>
        </w:rPr>
        <w:fldChar w:fldCharType="separate"/>
      </w:r>
      <w:r w:rsidR="002367D3" w:rsidRPr="00C54198">
        <w:rPr>
          <w:rFonts w:asciiTheme="minorHAnsi" w:hAnsiTheme="minorHAnsi" w:cstheme="minorHAnsi"/>
          <w:noProof/>
          <w:color w:val="000000" w:themeColor="text1"/>
          <w:lang w:val="en-AU"/>
        </w:rPr>
        <w:t>(Job &amp; Bellwood, 2007)</w:t>
      </w:r>
      <w:r w:rsidR="002367D3" w:rsidRPr="00C54198">
        <w:rPr>
          <w:rFonts w:asciiTheme="minorHAnsi" w:hAnsiTheme="minorHAnsi" w:cstheme="minorHAnsi"/>
          <w:color w:val="000000" w:themeColor="text1"/>
          <w:lang w:val="en-AU"/>
        </w:rPr>
        <w:fldChar w:fldCharType="end"/>
      </w:r>
      <w:r w:rsidR="009A043E" w:rsidRPr="00C54198">
        <w:rPr>
          <w:rFonts w:asciiTheme="minorHAnsi" w:hAnsiTheme="minorHAnsi" w:cstheme="minorHAnsi"/>
          <w:color w:val="000000" w:themeColor="text1"/>
          <w:lang w:val="en-AU"/>
        </w:rPr>
        <w:t>, and should be tested for adult stages in the future</w:t>
      </w:r>
      <w:r w:rsidRPr="00C54198">
        <w:rPr>
          <w:rFonts w:asciiTheme="minorHAnsi" w:hAnsiTheme="minorHAnsi" w:cstheme="minorHAnsi"/>
          <w:color w:val="000000" w:themeColor="text1"/>
          <w:lang w:val="en-AU"/>
        </w:rPr>
        <w:t xml:space="preserve">.  However, among </w:t>
      </w:r>
      <w:r w:rsidR="009A043E" w:rsidRPr="00C54198">
        <w:rPr>
          <w:rFonts w:asciiTheme="minorHAnsi" w:hAnsiTheme="minorHAnsi" w:cstheme="minorHAnsi"/>
          <w:color w:val="000000" w:themeColor="text1"/>
          <w:lang w:val="en-AU"/>
        </w:rPr>
        <w:t xml:space="preserve">the </w:t>
      </w:r>
      <w:r w:rsidRPr="00C54198">
        <w:rPr>
          <w:rFonts w:asciiTheme="minorHAnsi" w:hAnsiTheme="minorHAnsi" w:cstheme="minorHAnsi"/>
          <w:color w:val="000000" w:themeColor="text1"/>
          <w:lang w:val="en-AU"/>
        </w:rPr>
        <w:t>damsel</w:t>
      </w:r>
      <w:r w:rsidR="00223F40" w:rsidRPr="00C54198">
        <w:rPr>
          <w:rFonts w:asciiTheme="minorHAnsi" w:hAnsiTheme="minorHAnsi" w:cstheme="minorHAnsi"/>
          <w:color w:val="000000" w:themeColor="text1"/>
          <w:lang w:val="en-AU"/>
        </w:rPr>
        <w:t>fish</w:t>
      </w:r>
      <w:r w:rsidRPr="00C54198">
        <w:rPr>
          <w:rFonts w:asciiTheme="minorHAnsi" w:hAnsiTheme="minorHAnsi" w:cstheme="minorHAnsi"/>
          <w:color w:val="000000" w:themeColor="text1"/>
          <w:lang w:val="en-AU"/>
        </w:rPr>
        <w:t xml:space="preserve"> opsin gene</w:t>
      </w:r>
      <w:r w:rsidR="009A043E" w:rsidRPr="00C54198">
        <w:rPr>
          <w:rFonts w:asciiTheme="minorHAnsi" w:hAnsiTheme="minorHAnsi" w:cstheme="minorHAnsi"/>
          <w:color w:val="000000" w:themeColor="text1"/>
          <w:lang w:val="en-AU"/>
        </w:rPr>
        <w:t xml:space="preserve"> expression</w:t>
      </w:r>
      <w:r w:rsidRPr="00C54198">
        <w:rPr>
          <w:rFonts w:asciiTheme="minorHAnsi" w:hAnsiTheme="minorHAnsi" w:cstheme="minorHAnsi"/>
          <w:color w:val="000000" w:themeColor="text1"/>
          <w:lang w:val="en-AU"/>
        </w:rPr>
        <w:t xml:space="preserve">, only </w:t>
      </w:r>
      <w:r w:rsidRPr="00C54198">
        <w:rPr>
          <w:rFonts w:asciiTheme="minorHAnsi" w:hAnsiTheme="minorHAnsi" w:cstheme="minorHAnsi"/>
          <w:i/>
          <w:iCs/>
          <w:color w:val="000000" w:themeColor="text1"/>
          <w:lang w:val="en-AU"/>
        </w:rPr>
        <w:t>LWS</w:t>
      </w:r>
      <w:r w:rsidRPr="00C54198">
        <w:rPr>
          <w:rFonts w:asciiTheme="minorHAnsi" w:hAnsiTheme="minorHAnsi" w:cstheme="minorHAnsi"/>
          <w:color w:val="000000" w:themeColor="text1"/>
          <w:lang w:val="en-AU"/>
        </w:rPr>
        <w:t xml:space="preserve"> was correlated to diet with herbivorous species having an increased expression </w:t>
      </w:r>
      <w:r w:rsidRPr="00C54198">
        <w:rPr>
          <w:rFonts w:asciiTheme="minorHAnsi" w:hAnsiTheme="minorHAnsi" w:cstheme="minorHAnsi"/>
          <w:color w:val="000000" w:themeColor="text1"/>
          <w:lang w:val="en-AU"/>
        </w:rPr>
        <w:fldChar w:fldCharType="begin" w:fldLock="1"/>
      </w:r>
      <w:r w:rsidR="00274FC9" w:rsidRPr="00C54198">
        <w:rPr>
          <w:rFonts w:asciiTheme="minorHAnsi" w:hAnsiTheme="minorHAnsi" w:cstheme="minorHAnsi"/>
          <w:color w:val="000000" w:themeColor="text1"/>
          <w:lang w:val="en-AU"/>
        </w:rPr>
        <w:instrText>ADDIN CSL_CITATION {"citationItems":[{"id":"ITEM-1","itemData":{"DOI":"10.1111/ijlh.12426","ISSN":"09621083","author":[{"dropping-particle":"","family":"Stieb","given":"Sara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Ecology","id":"ITEM-1","issue":"5","issued":{"date-parts":[["2017"]]},"page":"1323-1342","title":"Why UV- and red-vision are important for damselfish (Pomacentridae): Structural and expression variation in opsin genes","type":"article-journal","volume":"26"},"uris":["http://www.mendeley.com/documents/?uuid=764e0634-7f5d-4380-82b9-99b8b8200583"]}],"mendeley":{"formattedCitation":"(Stieb &lt;i&gt;et al.&lt;/i&gt;, 2017)","plainTextFormattedCitation":"(Stieb et al., 2017)","previouslyFormattedCitation":"(Stieb &lt;i&gt;et al.&lt;/i&gt;, 2017)"},"properties":{"noteIndex":0},"schema":"https://github.com/citation-style-language/schema/raw/master/csl-citation.json"}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00274FC9" w:rsidRPr="00C54198">
        <w:rPr>
          <w:rFonts w:asciiTheme="minorHAnsi" w:hAnsiTheme="minorHAnsi" w:cstheme="minorHAnsi"/>
          <w:noProof/>
          <w:color w:val="000000" w:themeColor="text1"/>
          <w:lang w:val="en-AU"/>
        </w:rPr>
        <w:t xml:space="preserve">(Stieb </w:t>
      </w:r>
      <w:r w:rsidR="00274FC9" w:rsidRPr="00C54198">
        <w:rPr>
          <w:rFonts w:asciiTheme="minorHAnsi" w:hAnsiTheme="minorHAnsi" w:cstheme="minorHAnsi"/>
          <w:i/>
          <w:noProof/>
          <w:color w:val="000000" w:themeColor="text1"/>
          <w:lang w:val="en-AU"/>
        </w:rPr>
        <w:t>et al.</w:t>
      </w:r>
      <w:r w:rsidR="00274FC9" w:rsidRPr="00C54198">
        <w:rPr>
          <w:rFonts w:asciiTheme="minorHAnsi" w:hAnsiTheme="minorHAnsi" w:cstheme="minorHAnsi"/>
          <w:noProof/>
          <w:color w:val="000000" w:themeColor="text1"/>
          <w:lang w:val="en-AU"/>
        </w:rPr>
        <w:t>, 2017)</w:t>
      </w:r>
      <w:r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AU"/>
        </w:rPr>
        <w:t xml:space="preserve">. </w:t>
      </w:r>
    </w:p>
    <w:p w14:paraId="00BED4CE" w14:textId="04E0E75D" w:rsidR="00DF02F2" w:rsidRPr="00C54198" w:rsidRDefault="00801A2B"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UV cues are known to play major roles in animal signalling, including aggression, mate choice and species recognition (</w:t>
      </w:r>
      <w:r w:rsidR="00223F40" w:rsidRPr="00C54198">
        <w:rPr>
          <w:rFonts w:asciiTheme="minorHAnsi" w:hAnsiTheme="minorHAnsi" w:cstheme="minorHAnsi"/>
          <w:color w:val="000000" w:themeColor="text1"/>
          <w:lang w:val="en-AU"/>
        </w:rPr>
        <w:t xml:space="preserve">reviewed by </w:t>
      </w:r>
      <w:proofErr w:type="spellStart"/>
      <w:r w:rsidRPr="00C54198">
        <w:rPr>
          <w:rFonts w:asciiTheme="minorHAnsi" w:hAnsiTheme="minorHAnsi" w:cstheme="minorHAnsi"/>
          <w:color w:val="000000" w:themeColor="text1"/>
          <w:lang w:val="en-AU"/>
        </w:rPr>
        <w:t>Tovée</w:t>
      </w:r>
      <w:proofErr w:type="spellEnd"/>
      <w:r w:rsidRPr="00C54198">
        <w:rPr>
          <w:rFonts w:asciiTheme="minorHAnsi" w:hAnsiTheme="minorHAnsi" w:cstheme="minorHAnsi"/>
          <w:color w:val="000000" w:themeColor="text1"/>
          <w:lang w:val="en-AU"/>
        </w:rPr>
        <w:t>, 1995) and UV signalling in fish</w:t>
      </w:r>
      <w:r w:rsidR="009A043E" w:rsidRPr="00C54198">
        <w:rPr>
          <w:rFonts w:asciiTheme="minorHAnsi" w:hAnsiTheme="minorHAnsi" w:cstheme="minorHAnsi"/>
          <w:color w:val="000000" w:themeColor="text1"/>
          <w:lang w:val="en-AU"/>
        </w:rPr>
        <w:t>es</w:t>
      </w:r>
      <w:r w:rsidRPr="00C54198">
        <w:rPr>
          <w:rFonts w:asciiTheme="minorHAnsi" w:hAnsiTheme="minorHAnsi" w:cstheme="minorHAnsi"/>
          <w:color w:val="000000" w:themeColor="text1"/>
          <w:lang w:val="en-AU"/>
        </w:rPr>
        <w:t xml:space="preserve"> is reported for the guppy (Smith et al. 2002) and stickleback (Rick and Bakker 2008a, 2008b). Damselfishes </w:t>
      </w:r>
      <w:r w:rsidR="00223F40" w:rsidRPr="00C54198">
        <w:rPr>
          <w:rFonts w:asciiTheme="minorHAnsi" w:hAnsiTheme="minorHAnsi" w:cstheme="minorHAnsi"/>
          <w:color w:val="000000" w:themeColor="text1"/>
          <w:lang w:val="en-AU"/>
        </w:rPr>
        <w:t>evidently have a</w:t>
      </w:r>
      <w:r w:rsidR="0000309F" w:rsidRPr="00C54198">
        <w:rPr>
          <w:rFonts w:asciiTheme="minorHAnsi" w:hAnsiTheme="minorHAnsi" w:cstheme="minorHAnsi"/>
          <w:color w:val="000000" w:themeColor="text1"/>
          <w:lang w:val="en-AU"/>
        </w:rPr>
        <w:t xml:space="preserve"> UV communication system </w:t>
      </w:r>
      <w:r w:rsidR="0000309F" w:rsidRPr="00C54198">
        <w:rPr>
          <w:rFonts w:asciiTheme="minorHAnsi" w:hAnsiTheme="minorHAnsi" w:cstheme="minorHAnsi"/>
          <w:color w:val="000000" w:themeColor="text1"/>
          <w:lang w:val="en-AU"/>
        </w:rPr>
        <w:fldChar w:fldCharType="begin" w:fldLock="1"/>
      </w:r>
      <w:r w:rsidR="005F406B" w:rsidRPr="00C54198">
        <w:rPr>
          <w:rFonts w:asciiTheme="minorHAnsi" w:hAnsiTheme="minorHAnsi" w:cstheme="minorHAnsi"/>
          <w:color w:val="000000" w:themeColor="text1"/>
          <w:lang w:val="en-AU"/>
        </w:rPr>
        <w:instrText>ADDIN CSL_CITATION {"citationItems":[{"id":"ITEM-1","itemData":{"DOI":"10.1006/anbe.2003.2214","ISBN":"0003-3472","ISSN":"00033472","abstract":"The bold colours of reef fish probably serve various functions ranging from crypsis to advertisement. The presence of UV-sensitive vision in many reef fish demands that we explore these functions beyond the range of human vision. Current knowledge of the transmission of UV and visible radiation through clear ocean water, and knowledge of the likely spectral sensitivity of predatory and prey fish suggest that contrasting UV signals should be selected for social communication. For many juvenile reef fish, close-range detection and being noticed by predators may be much more important than long-range detection.Dascyllus aruanus (three-bar damsel) and D. reticulatus (two-bar damsel) juveniles are boldly coloured white fish with black bars that shelter in mixed-species groups in finely branched corals. Predators on the reef are probably well schooled in the location of their residence coral heads and the major threat is being noticed by a predator when making a defensive error. I took video images of the fish in the field through a series of narrow-band-pass filters from 340 to 600 nm, which spans the probable range for visual sensitivity in fish. With the help of colour reference standards and spectral irradiance data, I applied video pixel intensity measures to a model of colour vision to quantify luminance contrast when viewed by both conspecific fish and various predators. The two-bar damsel had a highly UV-reflective colour patch on its flag-like dorsal fin that was lacking in the three-bar. This result, taken together with their longer wavelength coloration, indicates that the two-bar is better adapted for short-range social communication, which would be difficult for predators to detect. Copyright 2003 Published by Elsevier Ltd on behalf of The Association for the Study of Animal Behaviour.","author":[{"dropping-particle":"","family":"Losey","given":"George S Jr","non-dropping-particle":"","parse-names":false,"suffix":""}],"container-title":"Animal Behaviour","id":"ITEM-1","issue":"2","issued":{"date-parts":[["2003"]]},"page":"299-307","title":"Crypsis and communication functions of UV-visible coloration in two coral reef damselfish, Dascyllus aruanus and D. reticulatus","type":"article-journal","volume":"66"},"uris":["http://www.mendeley.com/documents/?uuid=9a744731-bd9a-4903-9e87-ee049a44c50a"]},{"id":"ITEM-2","itemData":{"ISBN":"1578083281","author":[{"dropping-particle":"","family":"Siebeck","given":"Ulrike E.","non-dropping-particle":"","parse-names":false,"suffix":""},{"dropping-particle":"","family":"Losey","given":"George S","non-dropping-particle":"","parse-names":false,"suffix":""},{"dropping-particle":"","family":"Marshall","given":"Justin","non-dropping-particle":"","parse-names":false,"suffix":""}],"container-title":"Communication in fishes","editor":[{"dropping-particle":"","family":"Ladich","given":"F.","non-dropping-particle":"","parse-names":false,"suffix":""},{"dropping-particle":"","family":"Collin","given":"S. P.","non-dropping-particle":"","parse-names":false,"suffix":""},{"dropping-particle":"","family":"Moller","given":"P.","non-dropping-particle":"","parse-names":false,"suffix":""},{"dropping-particle":"","family":"Kapoor","given":"B. G.","non-dropping-particle":"","parse-names":false,"suffix":""}],"id":"ITEM-2","issued":{"date-parts":[["2006"]]},"page":"423 - 455","publisher":"Science Publisher Inc","publisher-place":"Plymouth UK","title":"UV Communication in Fish","type":"chapter"},"uris":["http://www.mendeley.com/documents/?uuid=f0744fef-c7b9-436c-a2a1-f891196cf410"]},{"id":"ITEM-3","itemData":{"DOI":"10.1016/B978-0-12-374553-8.00095-2","ISBN":"0960-9822","ISSN":"09609822","PMID":"20188557","abstract":"The evolutionary and behavioral significance of an animal's color patterns remains poorly understood [1-4], not least, patterns that reflect ultraviolet (UV) light [5]. The current belief is that UV signals must be broad and bold to be detected because (1) they are prone to scattering in air and water, (2) when present, UV-sensitive cones are generally found in low numbers, and (3) long-wavelength-sensitive cones predominate in form vision in those species tested to date [6]. We report a study of two species of damselfish whose appearance differs only in the fine detail of UV-reflective facial patterns. We show that, contrary to expectations, the Ambon damselfish (Pomacentrus amboinensis) is able to use these patterns for species discrimination. We also reveal that the essential features of the patterns are contained in their shape rather than color. The results provide support for the hypothesis that UV is used by some fish as??a high-fidelity \"secret communication channel\" hidden from predators [7, 8]. In more general terms, the findings help unravel the details of a language of color and pattern long since lost to our primate forebears, but which has been part of the world of many seeing organisms for millions of years. ?? 2010 Elsevier Ltd. All rights reserved.","author":[{"dropping-particle":"","family":"Marshall","given":"N.J.","non-dropping-particle":"","parse-names":false,"suffix":""},{"dropping-particle":"","family":"Cheney","given":"K","non-dropping-particle":"","parse-names":false,"suffix":""}],"container-title":"Encyclopedia of Fish Physiology","edition":"Farrell, A","id":"ITEM-3","issue":"5","issued":{"date-parts":[["2011"]]},"page":"150-158","publisher":"Elsevier","publisher-place":"San Diego, CA, United States","title":"VISION | Color Vision and Color Communication in Reef Fish","type":"chapter","volume":"1"},"uris":["http://www.mendeley.com/documents/?uuid=c4b3303b-c2ae-46e2-89c3-eecd9398e4b2"]},{"id":"ITEM-4","itemData":{"DOI":"10.1016/j.cub.2009.12.047","ISBN":"0960-9822","ISSN":"09609822","PMID":"20188557","abstract":"The evolutionary and behavioral significance of an animal's color patterns remains poorly understood [1-4], not least, patterns that reflect ultraviolet (UV) light [5]. The current belief is that UV signals must be broad and bold to be detected because (1) they are prone to scattering in air and water, (2) when present, UV-sensitive cones are generally found in low numbers, and (3) long-wavelength-sensitive cones predominate in form vision in those species tested to date [6]. We report a study of two species of damselfish whose appearance differs only in the fine detail of UV-reflective facial patterns. We show that, contrary to expectations, the Ambon damselfish (Pomacentrus amboinensis) is able to use these patterns for species discrimination. We also reveal that the essential features of the patterns are contained in their shape rather than color. The results provide support for the hypothesis that UV is used by some fish as a high-fidelity \"secret communication channel\" hidden from predators [7, 8]. In more general terms, the findings help unravel the details of a language of color and pattern long since lost to our primate forebears, but which has been part of the world of many seeing organisms for millions of years. © 2010 Elsevier Ltd. All rights reserved.","author":[{"dropping-particle":"","family":"Siebeck","given":"Ulrike E.","non-dropping-particle":"","parse-names":false,"suffix":""},{"dropping-particle":"","family":"Parker","given":"Amira N.","non-dropping-particle":"","parse-names":false,"suffix":""},{"dropping-particle":"","family":"Sprenger","given":"Dennis","non-dropping-particle":"","parse-names":false,"suffix":""},{"dropping-particle":"","family":"Mäthger","given":"Lydia M.","non-dropping-particle":"","parse-names":false,"suffix":""},{"dropping-particle":"","family":"Wallis","given":"Guy","non-dropping-particle":"","parse-names":false,"suffix":""}],"container-title":"Current Biology","id":"ITEM-4","issue":"5","issued":{"date-parts":[["2010"]]},"page":"407-410","title":"A Species of Reef Fish that Uses Ultraviolet Patterns for Covert Face Recognition","type":"article-journal","volume":"20"},"uris":["http://www.mendeley.com/documents/?uuid=9d924338-9109-48b5-a332-ce5d3b9a0b7f"]}],"mendeley":{"formattedCitation":"(Losey, 2003; Siebeck &lt;i&gt;et al.&lt;/i&gt;, 2006, 2010; Marshall &amp; Cheney, 2011)","plainTextFormattedCitation":"(Losey, 2003; Siebeck et al., 2006, 2010; Marshall &amp; Cheney, 2011)","previouslyFormattedCitation":"(Losey, 2003; Siebeck &lt;i&gt;et al.&lt;/i&gt;, 2006, 2010; Marshall &amp; Cheney, 2011)"},"properties":{"noteIndex":0},"schema":"https://github.com/citation-style-language/schema/raw/master/csl-citation.json"}</w:instrText>
      </w:r>
      <w:r w:rsidR="0000309F" w:rsidRPr="00C54198">
        <w:rPr>
          <w:rFonts w:asciiTheme="minorHAnsi" w:hAnsiTheme="minorHAnsi" w:cstheme="minorHAnsi"/>
          <w:color w:val="000000" w:themeColor="text1"/>
          <w:lang w:val="en-AU"/>
        </w:rPr>
        <w:fldChar w:fldCharType="separate"/>
      </w:r>
      <w:r w:rsidR="002367D3" w:rsidRPr="00C54198">
        <w:rPr>
          <w:rFonts w:asciiTheme="minorHAnsi" w:hAnsiTheme="minorHAnsi" w:cstheme="minorHAnsi"/>
          <w:noProof/>
          <w:color w:val="000000" w:themeColor="text1"/>
          <w:lang w:val="en-AU"/>
        </w:rPr>
        <w:t xml:space="preserve">(Losey, 2003; Siebeck </w:t>
      </w:r>
      <w:r w:rsidR="002367D3" w:rsidRPr="00C54198">
        <w:rPr>
          <w:rFonts w:asciiTheme="minorHAnsi" w:hAnsiTheme="minorHAnsi" w:cstheme="minorHAnsi"/>
          <w:i/>
          <w:noProof/>
          <w:color w:val="000000" w:themeColor="text1"/>
          <w:lang w:val="en-AU"/>
        </w:rPr>
        <w:t>et al.</w:t>
      </w:r>
      <w:r w:rsidR="002367D3" w:rsidRPr="00C54198">
        <w:rPr>
          <w:rFonts w:asciiTheme="minorHAnsi" w:hAnsiTheme="minorHAnsi" w:cstheme="minorHAnsi"/>
          <w:noProof/>
          <w:color w:val="000000" w:themeColor="text1"/>
          <w:lang w:val="en-AU"/>
        </w:rPr>
        <w:t>, 2006, 2010; Marshall &amp; Cheney, 2011)</w:t>
      </w:r>
      <w:r w:rsidR="0000309F" w:rsidRPr="00C54198">
        <w:rPr>
          <w:rFonts w:asciiTheme="minorHAnsi" w:hAnsiTheme="minorHAnsi" w:cstheme="minorHAnsi"/>
          <w:color w:val="000000" w:themeColor="text1"/>
          <w:lang w:val="en-AU"/>
        </w:rPr>
        <w:fldChar w:fldCharType="end"/>
      </w:r>
      <w:r w:rsidR="00831248" w:rsidRPr="00C54198">
        <w:rPr>
          <w:rFonts w:asciiTheme="minorHAnsi" w:hAnsiTheme="minorHAnsi" w:cstheme="minorHAnsi"/>
          <w:color w:val="000000" w:themeColor="text1"/>
          <w:lang w:val="en-AU"/>
        </w:rPr>
        <w:t>. A</w:t>
      </w:r>
      <w:r w:rsidR="0000309F" w:rsidRPr="00C54198">
        <w:rPr>
          <w:rFonts w:asciiTheme="minorHAnsi" w:hAnsiTheme="minorHAnsi" w:cstheme="minorHAnsi"/>
          <w:color w:val="000000" w:themeColor="text1"/>
          <w:lang w:val="en-AU"/>
        </w:rPr>
        <w:t xml:space="preserve">lmost all </w:t>
      </w:r>
      <w:r w:rsidR="00831248" w:rsidRPr="00C54198">
        <w:rPr>
          <w:rFonts w:asciiTheme="minorHAnsi" w:hAnsiTheme="minorHAnsi" w:cstheme="minorHAnsi"/>
          <w:color w:val="000000" w:themeColor="text1"/>
          <w:lang w:val="en-AU"/>
        </w:rPr>
        <w:t xml:space="preserve">(24 out of 26) </w:t>
      </w:r>
      <w:r w:rsidR="0000309F" w:rsidRPr="00C54198">
        <w:rPr>
          <w:rFonts w:asciiTheme="minorHAnsi" w:hAnsiTheme="minorHAnsi" w:cstheme="minorHAnsi"/>
          <w:color w:val="000000" w:themeColor="text1"/>
          <w:lang w:val="en-AU"/>
        </w:rPr>
        <w:t xml:space="preserve">species investigated so far </w:t>
      </w:r>
      <w:r w:rsidR="00223F40" w:rsidRPr="00C54198">
        <w:rPr>
          <w:rFonts w:asciiTheme="minorHAnsi" w:hAnsiTheme="minorHAnsi" w:cstheme="minorHAnsi"/>
          <w:color w:val="000000" w:themeColor="text1"/>
          <w:lang w:val="en-AU"/>
        </w:rPr>
        <w:t xml:space="preserve">have </w:t>
      </w:r>
      <w:r w:rsidR="00223F40" w:rsidRPr="00C54198">
        <w:rPr>
          <w:rFonts w:asciiTheme="minorHAnsi" w:hAnsiTheme="minorHAnsi" w:cstheme="minorHAnsi"/>
          <w:color w:val="000000" w:themeColor="text1"/>
          <w:lang w:val="en-AU"/>
        </w:rPr>
        <w:lastRenderedPageBreak/>
        <w:t xml:space="preserve">skin that </w:t>
      </w:r>
      <w:r w:rsidR="0000309F" w:rsidRPr="00C54198">
        <w:rPr>
          <w:rFonts w:asciiTheme="minorHAnsi" w:hAnsiTheme="minorHAnsi" w:cstheme="minorHAnsi"/>
          <w:color w:val="000000" w:themeColor="text1"/>
          <w:lang w:val="en-AU"/>
        </w:rPr>
        <w:t>reflect</w:t>
      </w:r>
      <w:r w:rsidR="00223F40" w:rsidRPr="00C54198">
        <w:rPr>
          <w:rFonts w:asciiTheme="minorHAnsi" w:hAnsiTheme="minorHAnsi" w:cstheme="minorHAnsi"/>
          <w:color w:val="000000" w:themeColor="text1"/>
          <w:lang w:val="en-AU"/>
        </w:rPr>
        <w:t>s</w:t>
      </w:r>
      <w:r w:rsidR="0000309F" w:rsidRPr="00C54198">
        <w:rPr>
          <w:rFonts w:asciiTheme="minorHAnsi" w:hAnsiTheme="minorHAnsi" w:cstheme="minorHAnsi"/>
          <w:color w:val="000000" w:themeColor="text1"/>
          <w:lang w:val="en-AU"/>
        </w:rPr>
        <w:t xml:space="preserve"> in the UV </w:t>
      </w:r>
      <w:r w:rsidR="00831248" w:rsidRPr="00C54198">
        <w:rPr>
          <w:rFonts w:asciiTheme="minorHAnsi" w:hAnsiTheme="minorHAnsi" w:cstheme="minorHAnsi"/>
          <w:color w:val="000000" w:themeColor="text1"/>
          <w:lang w:val="en-AU"/>
        </w:rPr>
        <w:t xml:space="preserve">(for a summary see </w:t>
      </w:r>
      <w:r w:rsidR="0052321C" w:rsidRPr="00C54198">
        <w:rPr>
          <w:rFonts w:asciiTheme="minorHAnsi" w:hAnsiTheme="minorHAnsi" w:cstheme="minorHAnsi"/>
          <w:color w:val="000000" w:themeColor="text1"/>
          <w:lang w:val="en-AU"/>
        </w:rPr>
        <w:t>f</w:t>
      </w:r>
      <w:r w:rsidR="00831248"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1</w:t>
      </w:r>
      <w:r w:rsidR="00831248" w:rsidRPr="00C54198">
        <w:rPr>
          <w:rFonts w:asciiTheme="minorHAnsi" w:hAnsiTheme="minorHAnsi" w:cstheme="minorHAnsi"/>
          <w:color w:val="000000" w:themeColor="text1"/>
          <w:lang w:val="en-AU"/>
        </w:rPr>
        <w:t>A</w:t>
      </w:r>
      <w:r w:rsidR="007E0EF7" w:rsidRPr="00C54198">
        <w:rPr>
          <w:rFonts w:asciiTheme="minorHAnsi" w:hAnsiTheme="minorHAnsi" w:cstheme="minorHAnsi"/>
          <w:color w:val="000000" w:themeColor="text1"/>
          <w:lang w:val="en-AU"/>
        </w:rPr>
        <w:t xml:space="preserve"> and for more detail on colours and UV components, see Table </w:t>
      </w:r>
      <w:r w:rsidR="00E61384" w:rsidRPr="00C54198">
        <w:rPr>
          <w:rFonts w:asciiTheme="minorHAnsi" w:hAnsiTheme="minorHAnsi" w:cstheme="minorHAnsi"/>
          <w:color w:val="000000" w:themeColor="text1"/>
          <w:lang w:val="en-AU"/>
        </w:rPr>
        <w:t>1</w:t>
      </w:r>
      <w:r w:rsidR="007E0EF7" w:rsidRPr="00C54198">
        <w:rPr>
          <w:rFonts w:asciiTheme="minorHAnsi" w:hAnsiTheme="minorHAnsi" w:cstheme="minorHAnsi"/>
          <w:color w:val="000000" w:themeColor="text1"/>
          <w:lang w:val="en-AU"/>
        </w:rPr>
        <w:t>; for an exemplary reflectance</w:t>
      </w:r>
      <w:r w:rsidR="008350A6" w:rsidRPr="00C54198">
        <w:rPr>
          <w:rFonts w:asciiTheme="minorHAnsi" w:hAnsiTheme="minorHAnsi" w:cstheme="minorHAnsi"/>
          <w:color w:val="000000" w:themeColor="text1"/>
          <w:lang w:val="en-AU"/>
        </w:rPr>
        <w:t xml:space="preserve"> </w:t>
      </w:r>
      <w:r w:rsidR="007E0EF7" w:rsidRPr="00C54198">
        <w:rPr>
          <w:rFonts w:asciiTheme="minorHAnsi" w:hAnsiTheme="minorHAnsi" w:cstheme="minorHAnsi"/>
          <w:color w:val="000000" w:themeColor="text1"/>
          <w:lang w:val="en-AU"/>
        </w:rPr>
        <w:t>profile of damselfish with U</w:t>
      </w:r>
      <w:r w:rsidR="00120CFA" w:rsidRPr="00C54198">
        <w:rPr>
          <w:rFonts w:asciiTheme="minorHAnsi" w:hAnsiTheme="minorHAnsi" w:cstheme="minorHAnsi"/>
          <w:color w:val="000000" w:themeColor="text1"/>
          <w:lang w:val="en-AU"/>
        </w:rPr>
        <w:t>V reflectance</w:t>
      </w:r>
      <w:r w:rsidR="007E0EF7" w:rsidRPr="00C54198">
        <w:rPr>
          <w:rFonts w:asciiTheme="minorHAnsi" w:hAnsiTheme="minorHAnsi" w:cstheme="minorHAnsi"/>
          <w:color w:val="000000" w:themeColor="text1"/>
          <w:lang w:val="en-AU"/>
        </w:rPr>
        <w:t xml:space="preserve">, see </w:t>
      </w:r>
      <w:r w:rsidR="0052321C" w:rsidRPr="00C54198">
        <w:rPr>
          <w:rFonts w:asciiTheme="minorHAnsi" w:hAnsiTheme="minorHAnsi" w:cstheme="minorHAnsi"/>
          <w:color w:val="000000" w:themeColor="text1"/>
          <w:lang w:val="en-AU"/>
        </w:rPr>
        <w:t>f</w:t>
      </w:r>
      <w:r w:rsidR="007E0EF7"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1</w:t>
      </w:r>
      <w:r w:rsidR="007E0EF7" w:rsidRPr="00C54198">
        <w:rPr>
          <w:rFonts w:asciiTheme="minorHAnsi" w:hAnsiTheme="minorHAnsi" w:cstheme="minorHAnsi"/>
          <w:color w:val="000000" w:themeColor="text1"/>
          <w:lang w:val="en-AU"/>
        </w:rPr>
        <w:t xml:space="preserve">B). </w:t>
      </w:r>
      <w:r w:rsidRPr="00C54198">
        <w:rPr>
          <w:rFonts w:asciiTheme="minorHAnsi" w:hAnsiTheme="minorHAnsi" w:cstheme="minorHAnsi"/>
          <w:bCs/>
          <w:color w:val="000000" w:themeColor="text1"/>
          <w:lang w:val="en-AU"/>
        </w:rPr>
        <w:t>O</w:t>
      </w:r>
      <w:r w:rsidR="008A2624" w:rsidRPr="00C54198">
        <w:rPr>
          <w:rFonts w:asciiTheme="minorHAnsi" w:hAnsiTheme="minorHAnsi" w:cstheme="minorHAnsi"/>
          <w:bCs/>
          <w:color w:val="000000" w:themeColor="text1"/>
          <w:lang w:val="en-AU"/>
        </w:rPr>
        <w:t>ne of the most astonishing example</w:t>
      </w:r>
      <w:r w:rsidR="00223F40" w:rsidRPr="00C54198">
        <w:rPr>
          <w:rFonts w:asciiTheme="minorHAnsi" w:hAnsiTheme="minorHAnsi" w:cstheme="minorHAnsi"/>
          <w:bCs/>
          <w:color w:val="000000" w:themeColor="text1"/>
          <w:lang w:val="en-AU"/>
        </w:rPr>
        <w:t>s</w:t>
      </w:r>
      <w:r w:rsidR="008A2624" w:rsidRPr="00C54198">
        <w:rPr>
          <w:rFonts w:asciiTheme="minorHAnsi" w:hAnsiTheme="minorHAnsi" w:cstheme="minorHAnsi"/>
          <w:bCs/>
          <w:color w:val="000000" w:themeColor="text1"/>
          <w:lang w:val="en-AU"/>
        </w:rPr>
        <w:t xml:space="preserve"> </w:t>
      </w:r>
      <w:r w:rsidR="00223F40" w:rsidRPr="00C54198">
        <w:rPr>
          <w:rFonts w:asciiTheme="minorHAnsi" w:hAnsiTheme="minorHAnsi" w:cstheme="minorHAnsi"/>
          <w:bCs/>
          <w:color w:val="000000" w:themeColor="text1"/>
          <w:lang w:val="en-AU"/>
        </w:rPr>
        <w:t xml:space="preserve">of </w:t>
      </w:r>
      <w:r w:rsidR="008A2624" w:rsidRPr="00C54198">
        <w:rPr>
          <w:rFonts w:asciiTheme="minorHAnsi" w:hAnsiTheme="minorHAnsi" w:cstheme="minorHAnsi"/>
          <w:bCs/>
          <w:color w:val="000000" w:themeColor="text1"/>
          <w:lang w:val="en-AU"/>
        </w:rPr>
        <w:t xml:space="preserve">high-level species </w:t>
      </w:r>
      <w:r w:rsidR="00AB1C67" w:rsidRPr="00C54198">
        <w:rPr>
          <w:rFonts w:asciiTheme="minorHAnsi" w:hAnsiTheme="minorHAnsi" w:cstheme="minorHAnsi"/>
          <w:bCs/>
          <w:color w:val="000000" w:themeColor="text1"/>
          <w:lang w:val="en-AU"/>
        </w:rPr>
        <w:t>differentiation</w:t>
      </w:r>
      <w:r w:rsidR="008A2624" w:rsidRPr="00C54198">
        <w:rPr>
          <w:rFonts w:asciiTheme="minorHAnsi" w:hAnsiTheme="minorHAnsi" w:cstheme="minorHAnsi"/>
          <w:bCs/>
          <w:color w:val="000000" w:themeColor="text1"/>
          <w:lang w:val="en-AU"/>
        </w:rPr>
        <w:t xml:space="preserve"> based on UV signals comes from two species of almost identical-looking yellow damselfishes (</w:t>
      </w:r>
      <w:r w:rsidR="00872AC0" w:rsidRPr="00C54198">
        <w:rPr>
          <w:rFonts w:asciiTheme="minorHAnsi" w:hAnsiTheme="minorHAnsi" w:cstheme="minorHAnsi"/>
          <w:bCs/>
          <w:color w:val="000000" w:themeColor="text1"/>
          <w:lang w:val="en-AU"/>
        </w:rPr>
        <w:t xml:space="preserve">the Ambon damsel, </w:t>
      </w:r>
      <w:proofErr w:type="spellStart"/>
      <w:r w:rsidR="00120CFA" w:rsidRPr="00C54198">
        <w:rPr>
          <w:rFonts w:asciiTheme="minorHAnsi" w:hAnsiTheme="minorHAnsi" w:cstheme="minorHAnsi"/>
          <w:bCs/>
          <w:i/>
          <w:iCs/>
          <w:color w:val="000000" w:themeColor="text1"/>
          <w:lang w:val="en-AU"/>
        </w:rPr>
        <w:t>Pomacentrus</w:t>
      </w:r>
      <w:proofErr w:type="spellEnd"/>
      <w:r w:rsidR="00120CFA" w:rsidRPr="00C54198">
        <w:rPr>
          <w:rFonts w:asciiTheme="minorHAnsi" w:hAnsiTheme="minorHAnsi" w:cstheme="minorHAnsi"/>
          <w:bCs/>
          <w:i/>
          <w:iCs/>
          <w:color w:val="000000" w:themeColor="text1"/>
          <w:lang w:val="en-AU"/>
        </w:rPr>
        <w:t xml:space="preserve"> </w:t>
      </w:r>
      <w:proofErr w:type="spellStart"/>
      <w:r w:rsidR="00120CFA" w:rsidRPr="00C54198">
        <w:rPr>
          <w:rFonts w:asciiTheme="minorHAnsi" w:hAnsiTheme="minorHAnsi" w:cstheme="minorHAnsi"/>
          <w:bCs/>
          <w:i/>
          <w:iCs/>
          <w:color w:val="000000" w:themeColor="text1"/>
          <w:lang w:val="en-AU"/>
        </w:rPr>
        <w:t>amboinensis</w:t>
      </w:r>
      <w:proofErr w:type="spellEnd"/>
      <w:r w:rsidR="00120CFA" w:rsidRPr="00C54198">
        <w:rPr>
          <w:rFonts w:asciiTheme="minorHAnsi" w:hAnsiTheme="minorHAnsi" w:cstheme="minorHAnsi"/>
          <w:bCs/>
          <w:i/>
          <w:iCs/>
          <w:color w:val="000000" w:themeColor="text1"/>
          <w:lang w:val="en-AU"/>
        </w:rPr>
        <w:t xml:space="preserve"> </w:t>
      </w:r>
      <w:r w:rsidR="00120CFA" w:rsidRPr="00C54198">
        <w:rPr>
          <w:rFonts w:asciiTheme="minorHAnsi" w:hAnsiTheme="minorHAnsi" w:cstheme="minorHAnsi"/>
          <w:bCs/>
          <w:color w:val="000000" w:themeColor="text1"/>
          <w:lang w:val="en-AU"/>
        </w:rPr>
        <w:t>and</w:t>
      </w:r>
      <w:r w:rsidR="00872AC0" w:rsidRPr="00C54198">
        <w:rPr>
          <w:rFonts w:asciiTheme="minorHAnsi" w:hAnsiTheme="minorHAnsi" w:cstheme="minorHAnsi"/>
          <w:bCs/>
          <w:i/>
          <w:iCs/>
          <w:color w:val="000000" w:themeColor="text1"/>
          <w:lang w:val="en-AU"/>
        </w:rPr>
        <w:t xml:space="preserve"> </w:t>
      </w:r>
      <w:r w:rsidR="00872AC0" w:rsidRPr="00C54198">
        <w:rPr>
          <w:rFonts w:asciiTheme="minorHAnsi" w:hAnsiTheme="minorHAnsi" w:cstheme="minorHAnsi"/>
          <w:bCs/>
          <w:color w:val="000000" w:themeColor="text1"/>
          <w:lang w:val="en-AU"/>
        </w:rPr>
        <w:t xml:space="preserve">the Lemon damsel, </w:t>
      </w:r>
      <w:r w:rsidR="00120CFA" w:rsidRPr="00C54198">
        <w:rPr>
          <w:rFonts w:asciiTheme="minorHAnsi" w:hAnsiTheme="minorHAnsi" w:cstheme="minorHAnsi"/>
          <w:bCs/>
          <w:i/>
          <w:iCs/>
          <w:color w:val="000000" w:themeColor="text1"/>
          <w:lang w:val="en-AU"/>
        </w:rPr>
        <w:t xml:space="preserve"> P. </w:t>
      </w:r>
      <w:proofErr w:type="spellStart"/>
      <w:r w:rsidR="00120CFA" w:rsidRPr="00C54198">
        <w:rPr>
          <w:rFonts w:asciiTheme="minorHAnsi" w:hAnsiTheme="minorHAnsi" w:cstheme="minorHAnsi"/>
          <w:bCs/>
          <w:i/>
          <w:iCs/>
          <w:color w:val="000000" w:themeColor="text1"/>
          <w:lang w:val="en-AU"/>
        </w:rPr>
        <w:t>moluccensis</w:t>
      </w:r>
      <w:proofErr w:type="spellEnd"/>
      <w:r w:rsidR="008A2624" w:rsidRPr="00C54198">
        <w:rPr>
          <w:rFonts w:asciiTheme="minorHAnsi" w:hAnsiTheme="minorHAnsi" w:cstheme="minorHAnsi"/>
          <w:bCs/>
          <w:color w:val="000000" w:themeColor="text1"/>
          <w:lang w:val="en-AU"/>
        </w:rPr>
        <w:t>)</w:t>
      </w:r>
      <w:r w:rsidR="003216D0" w:rsidRPr="00C54198">
        <w:rPr>
          <w:rFonts w:asciiTheme="minorHAnsi" w:hAnsiTheme="minorHAnsi" w:cstheme="minorHAnsi"/>
          <w:bCs/>
          <w:color w:val="000000" w:themeColor="text1"/>
          <w:lang w:val="en-AU"/>
        </w:rPr>
        <w:t xml:space="preserve"> that co-occur in similar, often overlapping habitats</w:t>
      </w:r>
      <w:r w:rsidR="008A2624" w:rsidRPr="00C54198">
        <w:rPr>
          <w:rFonts w:asciiTheme="minorHAnsi" w:hAnsiTheme="minorHAnsi" w:cstheme="minorHAnsi"/>
          <w:bCs/>
          <w:color w:val="000000" w:themeColor="text1"/>
          <w:lang w:val="en-AU"/>
        </w:rPr>
        <w:t>: th</w:t>
      </w:r>
      <w:r w:rsidR="00872AC0" w:rsidRPr="00C54198">
        <w:rPr>
          <w:rFonts w:asciiTheme="minorHAnsi" w:hAnsiTheme="minorHAnsi" w:cstheme="minorHAnsi"/>
          <w:bCs/>
          <w:color w:val="000000" w:themeColor="text1"/>
          <w:lang w:val="en-AU"/>
        </w:rPr>
        <w:t>e Ambon damsel</w:t>
      </w:r>
      <w:r w:rsidR="008A2624" w:rsidRPr="00C54198">
        <w:rPr>
          <w:rFonts w:asciiTheme="minorHAnsi" w:hAnsiTheme="minorHAnsi" w:cstheme="minorHAnsi"/>
          <w:bCs/>
          <w:color w:val="000000" w:themeColor="text1"/>
          <w:lang w:val="en-AU"/>
        </w:rPr>
        <w:t xml:space="preserve"> </w:t>
      </w:r>
      <w:r w:rsidR="00872AC0" w:rsidRPr="00C54198">
        <w:rPr>
          <w:rFonts w:asciiTheme="minorHAnsi" w:hAnsiTheme="minorHAnsi" w:cstheme="minorHAnsi"/>
          <w:bCs/>
          <w:color w:val="000000" w:themeColor="text1"/>
          <w:lang w:val="en-AU"/>
        </w:rPr>
        <w:t>is</w:t>
      </w:r>
      <w:r w:rsidR="009A043E" w:rsidRPr="00C54198">
        <w:rPr>
          <w:rFonts w:asciiTheme="minorHAnsi" w:hAnsiTheme="minorHAnsi" w:cstheme="minorHAnsi"/>
          <w:bCs/>
          <w:color w:val="000000" w:themeColor="text1"/>
          <w:lang w:val="en-AU"/>
        </w:rPr>
        <w:t xml:space="preserve"> able to </w:t>
      </w:r>
      <w:r w:rsidR="00AB1C67" w:rsidRPr="00C54198">
        <w:rPr>
          <w:rFonts w:asciiTheme="minorHAnsi" w:hAnsiTheme="minorHAnsi" w:cstheme="minorHAnsi"/>
          <w:bCs/>
          <w:color w:val="000000" w:themeColor="text1"/>
          <w:lang w:val="en-AU"/>
        </w:rPr>
        <w:t>distinguish</w:t>
      </w:r>
      <w:r w:rsidR="008A2624" w:rsidRPr="00C54198">
        <w:rPr>
          <w:rFonts w:asciiTheme="minorHAnsi" w:hAnsiTheme="minorHAnsi" w:cstheme="minorHAnsi"/>
          <w:bCs/>
          <w:color w:val="000000" w:themeColor="text1"/>
          <w:lang w:val="en-AU"/>
        </w:rPr>
        <w:t xml:space="preserve"> between </w:t>
      </w:r>
      <w:r w:rsidR="009A043E" w:rsidRPr="00C54198">
        <w:rPr>
          <w:rFonts w:asciiTheme="minorHAnsi" w:hAnsiTheme="minorHAnsi" w:cstheme="minorHAnsi"/>
          <w:bCs/>
          <w:color w:val="000000" w:themeColor="text1"/>
          <w:lang w:val="en-AU"/>
        </w:rPr>
        <w:t>species</w:t>
      </w:r>
      <w:r w:rsidR="008A2624" w:rsidRPr="00C54198">
        <w:rPr>
          <w:rFonts w:asciiTheme="minorHAnsi" w:hAnsiTheme="minorHAnsi" w:cstheme="minorHAnsi"/>
          <w:bCs/>
          <w:color w:val="000000" w:themeColor="text1"/>
          <w:lang w:val="en-AU"/>
        </w:rPr>
        <w:t xml:space="preserve"> based on subtle differences in UV-reflective facial patterns </w:t>
      </w:r>
      <w:r w:rsidR="008A2624" w:rsidRPr="00C54198">
        <w:rPr>
          <w:rFonts w:asciiTheme="minorHAnsi" w:hAnsiTheme="minorHAnsi" w:cstheme="minorHAnsi"/>
          <w:bCs/>
          <w:color w:val="000000" w:themeColor="text1"/>
          <w:lang w:val="en-AU"/>
        </w:rPr>
        <w:fldChar w:fldCharType="begin" w:fldLock="1"/>
      </w:r>
      <w:r w:rsidR="004679B0" w:rsidRPr="00C54198">
        <w:rPr>
          <w:rFonts w:asciiTheme="minorHAnsi" w:hAnsiTheme="minorHAnsi" w:cstheme="minorHAnsi"/>
          <w:bCs/>
          <w:color w:val="000000" w:themeColor="text1"/>
          <w:lang w:val="en-AU"/>
        </w:rPr>
        <w:instrText>ADDIN CSL_CITATION {"citationItems":[{"id":"ITEM-1","itemData":{"DOI":"10.1016/j.cub.2009.12.047","ISBN":"0960-9822","ISSN":"09609822","PMID":"20188557","abstract":"The evolutionary and behavioral significance of an animal's color patterns remains poorly understood [1-4], not least, patterns that reflect ultraviolet (UV) light [5]. The current belief is that UV signals must be broad and bold to be detected because (1) they are prone to scattering in air and water, (2) when present, UV-sensitive cones are generally found in low numbers, and (3) long-wavelength-sensitive cones predominate in form vision in those species tested to date [6]. We report a study of two species of damselfish whose appearance differs only in the fine detail of UV-reflective facial patterns. We show that, contrary to expectations, the Ambon damselfish (Pomacentrus amboinensis) is able to use these patterns for species discrimination. We also reveal that the essential features of the patterns are contained in their shape rather than color. The results provide support for the hypothesis that UV is used by some fish as a high-fidelity \"secret communication channel\" hidden from predators [7, 8]. In more general terms, the findings help unravel the details of a language of color and pattern long since lost to our primate forebears, but which has been part of the world of many seeing organisms for millions of years. © 2010 Elsevier Ltd. All rights reserved.","author":[{"dropping-particle":"","family":"Siebeck","given":"Ulrike E.","non-dropping-particle":"","parse-names":false,"suffix":""},{"dropping-particle":"","family":"Parker","given":"Amira N.","non-dropping-particle":"","parse-names":false,"suffix":""},{"dropping-particle":"","family":"Sprenger","given":"Dennis","non-dropping-particle":"","parse-names":false,"suffix":""},{"dropping-particle":"","family":"Mäthger","given":"Lydia M.","non-dropping-particle":"","parse-names":false,"suffix":""},{"dropping-particle":"","family":"Wallis","given":"Guy","non-dropping-particle":"","parse-names":false,"suffix":""}],"container-title":"Current Biology","id":"ITEM-1","issue":"5","issued":{"date-parts":[["2010"]]},"page":"407-410","title":"A Species of Reef Fish that Uses Ultraviolet Patterns for Covert Face Recognition","type":"article-journal","volume":"20"},"uris":["http://www.mendeley.com/documents/?uuid=9d924338-9109-48b5-a332-ce5d3b9a0b7f"]}],"mendeley":{"formattedCitation":"(Siebeck &lt;i&gt;et al.&lt;/i&gt;, 2010)","plainTextFormattedCitation":"(Siebeck et al., 2010)","previouslyFormattedCitation":"(Siebeck &lt;i&gt;et al.&lt;/i&gt;, 2010)"},"properties":{"noteIndex":0},"schema":"https://github.com/citation-style-language/schema/raw/master/csl-citation.json"}</w:instrText>
      </w:r>
      <w:r w:rsidR="008A2624" w:rsidRPr="00C54198">
        <w:rPr>
          <w:rFonts w:asciiTheme="minorHAnsi" w:hAnsiTheme="minorHAnsi" w:cstheme="minorHAnsi"/>
          <w:bCs/>
          <w:color w:val="000000" w:themeColor="text1"/>
          <w:lang w:val="en-AU"/>
        </w:rPr>
        <w:fldChar w:fldCharType="separate"/>
      </w:r>
      <w:r w:rsidR="00274FC9" w:rsidRPr="00C54198">
        <w:rPr>
          <w:rFonts w:asciiTheme="minorHAnsi" w:hAnsiTheme="minorHAnsi" w:cstheme="minorHAnsi"/>
          <w:bCs/>
          <w:noProof/>
          <w:color w:val="000000" w:themeColor="text1"/>
          <w:lang w:val="en-AU"/>
        </w:rPr>
        <w:t xml:space="preserve">(Siebeck </w:t>
      </w:r>
      <w:r w:rsidR="00274FC9" w:rsidRPr="00C54198">
        <w:rPr>
          <w:rFonts w:asciiTheme="minorHAnsi" w:hAnsiTheme="minorHAnsi" w:cstheme="minorHAnsi"/>
          <w:bCs/>
          <w:i/>
          <w:noProof/>
          <w:color w:val="000000" w:themeColor="text1"/>
          <w:lang w:val="en-AU"/>
        </w:rPr>
        <w:t>et al.</w:t>
      </w:r>
      <w:r w:rsidR="00274FC9" w:rsidRPr="00C54198">
        <w:rPr>
          <w:rFonts w:asciiTheme="minorHAnsi" w:hAnsiTheme="minorHAnsi" w:cstheme="minorHAnsi"/>
          <w:bCs/>
          <w:noProof/>
          <w:color w:val="000000" w:themeColor="text1"/>
          <w:lang w:val="en-AU"/>
        </w:rPr>
        <w:t>, 2010)</w:t>
      </w:r>
      <w:r w:rsidR="008A2624" w:rsidRPr="00C54198">
        <w:rPr>
          <w:rFonts w:asciiTheme="minorHAnsi" w:hAnsiTheme="minorHAnsi" w:cstheme="minorHAnsi"/>
          <w:bCs/>
          <w:color w:val="000000" w:themeColor="text1"/>
          <w:lang w:val="en-AU"/>
        </w:rPr>
        <w:fldChar w:fldCharType="end"/>
      </w:r>
      <w:r w:rsidR="008A2624" w:rsidRPr="00C54198">
        <w:rPr>
          <w:rFonts w:asciiTheme="minorHAnsi" w:hAnsiTheme="minorHAnsi" w:cstheme="minorHAnsi"/>
          <w:bCs/>
          <w:color w:val="000000" w:themeColor="text1"/>
          <w:lang w:val="en-AU"/>
        </w:rPr>
        <w:t>.</w:t>
      </w:r>
      <w:r w:rsidR="001D27A6" w:rsidRPr="00C54198">
        <w:rPr>
          <w:rFonts w:asciiTheme="minorHAnsi" w:hAnsiTheme="minorHAnsi" w:cstheme="minorHAnsi"/>
          <w:bCs/>
          <w:color w:val="000000" w:themeColor="text1"/>
          <w:lang w:val="en-AU"/>
        </w:rPr>
        <w:t xml:space="preserve"> </w:t>
      </w:r>
      <w:r w:rsidR="00C13C6E" w:rsidRPr="00C54198">
        <w:rPr>
          <w:rFonts w:asciiTheme="minorHAnsi" w:hAnsiTheme="minorHAnsi" w:cstheme="minorHAnsi"/>
          <w:color w:val="000000" w:themeColor="text1"/>
          <w:lang w:val="en-AU"/>
        </w:rPr>
        <w:t>Moreover, the</w:t>
      </w:r>
      <w:r w:rsidR="00872AC0" w:rsidRPr="00C54198">
        <w:rPr>
          <w:rFonts w:asciiTheme="minorHAnsi" w:hAnsiTheme="minorHAnsi" w:cstheme="minorHAnsi"/>
          <w:color w:val="000000" w:themeColor="text1"/>
          <w:lang w:val="en-AU"/>
        </w:rPr>
        <w:t>y</w:t>
      </w:r>
      <w:r w:rsidR="00C13C6E" w:rsidRPr="00C54198">
        <w:rPr>
          <w:rFonts w:asciiTheme="minorHAnsi" w:hAnsiTheme="minorHAnsi" w:cstheme="minorHAnsi"/>
          <w:color w:val="000000" w:themeColor="text1"/>
          <w:lang w:val="en-AU"/>
        </w:rPr>
        <w:t xml:space="preserve"> utilize the complex facial patterns being different amongst individuals to differentiate between </w:t>
      </w:r>
      <w:r w:rsidR="006C734B" w:rsidRPr="00C54198">
        <w:rPr>
          <w:rFonts w:asciiTheme="minorHAnsi" w:hAnsiTheme="minorHAnsi" w:cstheme="minorHAnsi"/>
          <w:color w:val="000000" w:themeColor="text1"/>
          <w:lang w:val="en-AU"/>
        </w:rPr>
        <w:t xml:space="preserve">individual </w:t>
      </w:r>
      <w:r w:rsidR="00C13C6E" w:rsidRPr="00C54198">
        <w:rPr>
          <w:rFonts w:asciiTheme="minorHAnsi" w:hAnsiTheme="minorHAnsi" w:cstheme="minorHAnsi"/>
          <w:color w:val="000000" w:themeColor="text1"/>
          <w:lang w:val="en-AU"/>
        </w:rPr>
        <w:t>conspecifics. This suggests that fine-scale UV patterns may not only be involved in species recognition but also provide important information about individual</w:t>
      </w:r>
      <w:r w:rsidR="006C734B" w:rsidRPr="00C54198">
        <w:rPr>
          <w:rFonts w:asciiTheme="minorHAnsi" w:hAnsiTheme="minorHAnsi" w:cstheme="minorHAnsi"/>
          <w:color w:val="000000" w:themeColor="text1"/>
          <w:lang w:val="en-AU"/>
        </w:rPr>
        <w:t xml:space="preserve"> and perhaps their social sta</w:t>
      </w:r>
      <w:r w:rsidR="00C13C6E" w:rsidRPr="00C54198">
        <w:rPr>
          <w:rFonts w:asciiTheme="minorHAnsi" w:hAnsiTheme="minorHAnsi" w:cstheme="minorHAnsi"/>
          <w:color w:val="000000" w:themeColor="text1"/>
          <w:lang w:val="en-AU"/>
        </w:rPr>
        <w:t>tus. T</w:t>
      </w:r>
      <w:r w:rsidR="001D27A6" w:rsidRPr="00C54198">
        <w:rPr>
          <w:rFonts w:asciiTheme="minorHAnsi" w:hAnsiTheme="minorHAnsi" w:cstheme="minorHAnsi"/>
          <w:bCs/>
          <w:color w:val="000000" w:themeColor="text1"/>
          <w:lang w:val="en-AU"/>
        </w:rPr>
        <w:t xml:space="preserve">he striking UV reflectance in many species together with the poor UV transmission in water suggests that damselfishes may profit from a close-range communication channel that </w:t>
      </w:r>
      <w:r w:rsidR="00931C79">
        <w:rPr>
          <w:rFonts w:asciiTheme="minorHAnsi" w:hAnsiTheme="minorHAnsi" w:cstheme="minorHAnsi"/>
          <w:bCs/>
          <w:color w:val="000000" w:themeColor="text1"/>
          <w:lang w:val="en-AU"/>
        </w:rPr>
        <w:t>might be</w:t>
      </w:r>
      <w:r w:rsidR="001D27A6" w:rsidRPr="00C54198">
        <w:rPr>
          <w:rFonts w:asciiTheme="minorHAnsi" w:hAnsiTheme="minorHAnsi" w:cstheme="minorHAnsi"/>
          <w:bCs/>
          <w:color w:val="000000" w:themeColor="text1"/>
          <w:lang w:val="en-AU"/>
        </w:rPr>
        <w:t xml:space="preserve"> invisible to ‘UV-blind’ predators and concealed from other spectators at a distance </w:t>
      </w:r>
      <w:r w:rsidR="001D27A6" w:rsidRPr="00C54198">
        <w:rPr>
          <w:rFonts w:asciiTheme="minorHAnsi" w:hAnsiTheme="minorHAnsi" w:cstheme="minorHAnsi"/>
          <w:bCs/>
          <w:color w:val="000000" w:themeColor="text1"/>
          <w:lang w:val="en-AU"/>
        </w:rPr>
        <w:fldChar w:fldCharType="begin" w:fldLock="1"/>
      </w:r>
      <w:r w:rsidR="004F614D" w:rsidRPr="00C54198">
        <w:rPr>
          <w:rFonts w:asciiTheme="minorHAnsi" w:hAnsiTheme="minorHAnsi" w:cstheme="minorHAnsi"/>
          <w:bCs/>
          <w:color w:val="000000" w:themeColor="text1"/>
          <w:lang w:val="en-AU"/>
        </w:rPr>
        <w:instrText>ADDIN CSL_CITATION {"citationItems":[{"id":"ITEM-1","itemData":{"DOI":"10.1006/anbe.2003.2214","ISBN":"0003-3472","ISSN":"00033472","abstract":"The bold colours of reef fish probably serve various functions ranging from crypsis to advertisement. The presence of UV-sensitive vision in many reef fish demands that we explore these functions beyond the range of human vision. Current knowledge of the transmission of UV and visible radiation through clear ocean water, and knowledge of the likely spectral sensitivity of predatory and prey fish suggest that contrasting UV signals should be selected for social communication. For many juvenile reef fish, close-range detection and being noticed by predators may be much more important than long-range detection.Dascyllus aruanus (three-bar damsel) and D. reticulatus (two-bar damsel) juveniles are boldly coloured white fish with black bars that shelter in mixed-species groups in finely branched corals. Predators on the reef are probably well schooled in the location of their residence coral heads and the major threat is being noticed by a predator when making a defensive error. I took video images of the fish in the field through a series of narrow-band-pass filters from 340 to 600 nm, which spans the probable range for visual sensitivity in fish. With the help of colour reference standards and spectral irradiance data, I applied video pixel intensity measures to a model of colour vision to quantify luminance contrast when viewed by both conspecific fish and various predators. The two-bar damsel had a highly UV-reflective colour patch on its flag-like dorsal fin that was lacking in the three-bar. This result, taken together with their longer wavelength coloration, indicates that the two-bar is better adapted for short-range social communication, which would be difficult for predators to detect. Copyright 2003 Published by Elsevier Ltd on behalf of The Association for the Study of Animal Behaviour.","author":[{"dropping-particle":"","family":"Losey","given":"George S Jr","non-dropping-particle":"","parse-names":false,"suffix":""}],"container-title":"Animal Behaviour","id":"ITEM-1","issue":"2","issued":{"date-parts":[["2003"]]},"page":"299-307","title":"Crypsis and communication functions of UV-visible coloration in two coral reef damselfish, Dascyllus aruanus and D. reticulatus","type":"article-journal","volume":"66"},"uris":["http://www.mendeley.com/documents/?uuid=9a744731-bd9a-4903-9e87-ee049a44c50a"]},{"id":"ITEM-2","itemData":{"ISBN":"1578083281","author":[{"dropping-particle":"","family":"Siebeck","given":"Ulrike E.","non-dropping-particle":"","parse-names":false,"suffix":""},{"dropping-particle":"","family":"Losey","given":"George S","non-dropping-particle":"","parse-names":false,"suffix":""},{"dropping-particle":"","family":"Marshall","given":"Justin","non-dropping-particle":"","parse-names":false,"suffix":""}],"container-title":"Communication in fishes","editor":[{"dropping-particle":"","family":"Ladich","given":"F.","non-dropping-particle":"","parse-names":false,"suffix":""},{"dropping-particle":"","family":"Collin","given":"S. P.","non-dropping-particle":"","parse-names":false,"suffix":""},{"dropping-particle":"","family":"Moller","given":"P.","non-dropping-particle":"","parse-names":false,"suffix":""},{"dropping-particle":"","family":"Kapoor","given":"B. G.","non-dropping-particle":"","parse-names":false,"suffix":""}],"id":"ITEM-2","issued":{"date-parts":[["2006"]]},"page":"423 - 455","publisher":"Science Publisher Inc","publisher-place":"Plymouth UK","title":"UV Communication in Fish","type":"chapter"},"uris":["http://www.mendeley.com/documents/?uuid=f0744fef-c7b9-436c-a2a1-f891196cf410"]},{"id":"ITEM-3","itemData":{"DOI":"10.1016/B978-0-12-374553-8.00095-2","ISBN":"0960-9822","ISSN":"09609822","PMID":"20188557","abstract":"The evolutionary and behavioral significance of an animal's color patterns remains poorly understood [1-4], not least, patterns that reflect ultraviolet (UV) light [5]. The current belief is that UV signals must be broad and bold to be detected because (1) they are prone to scattering in air and water, (2) when present, UV-sensitive cones are generally found in low numbers, and (3) long-wavelength-sensitive cones predominate in form vision in those species tested to date [6]. We report a study of two species of damselfish whose appearance differs only in the fine detail of UV-reflective facial patterns. We show that, contrary to expectations, the Ambon damselfish (Pomacentrus amboinensis) is able to use these patterns for species discrimination. We also reveal that the essential features of the patterns are contained in their shape rather than color. The results provide support for the hypothesis that UV is used by some fish as??a high-fidelity \"secret communication channel\" hidden from predators [7, 8]. In more general terms, the findings help unravel the details of a language of color and pattern long since lost to our primate forebears, but which has been part of the world of many seeing organisms for millions of years. ?? 2010 Elsevier Ltd. All rights reserved.","author":[{"dropping-particle":"","family":"Marshall","given":"N.J.","non-dropping-particle":"","parse-names":false,"suffix":""},{"dropping-particle":"","family":"Cheney","given":"K","non-dropping-particle":"","parse-names":false,"suffix":""}],"container-title":"Encyclopedia of Fish Physiology","edition":"Farrell, A","id":"ITEM-3","issue":"5","issued":{"date-parts":[["2011"]]},"page":"150-158","publisher":"Elsevier","publisher-place":"San Diego, CA, United States","title":"VISION | Color Vision and Color Communication in Reef Fish","type":"chapter","volume":"1"},"uris":["http://www.mendeley.com/documents/?uuid=c4b3303b-c2ae-46e2-89c3-eecd9398e4b2"]}],"mendeley":{"formattedCitation":"(Losey, 2003; Siebeck &lt;i&gt;et al.&lt;/i&gt;, 2006; Marshall &amp; Cheney, 2011)","plainTextFormattedCitation":"(Losey, 2003; Siebeck et al., 2006; Marshall &amp; Cheney, 2011)","previouslyFormattedCitation":"(Losey, 2003; Siebeck &lt;i&gt;et al.&lt;/i&gt;, 2006; Marshall &amp; Cheney, 2011)"},"properties":{"noteIndex":0},"schema":"https://github.com/citation-style-language/schema/raw/master/csl-citation.json"}</w:instrText>
      </w:r>
      <w:r w:rsidR="001D27A6" w:rsidRPr="00C54198">
        <w:rPr>
          <w:rFonts w:asciiTheme="minorHAnsi" w:hAnsiTheme="minorHAnsi" w:cstheme="minorHAnsi"/>
          <w:bCs/>
          <w:color w:val="000000" w:themeColor="text1"/>
          <w:lang w:val="en-AU"/>
        </w:rPr>
        <w:fldChar w:fldCharType="separate"/>
      </w:r>
      <w:r w:rsidR="004679B0" w:rsidRPr="00C54198">
        <w:rPr>
          <w:rFonts w:asciiTheme="minorHAnsi" w:hAnsiTheme="minorHAnsi" w:cstheme="minorHAnsi"/>
          <w:bCs/>
          <w:noProof/>
          <w:color w:val="000000" w:themeColor="text1"/>
          <w:lang w:val="en-AU"/>
        </w:rPr>
        <w:t xml:space="preserve">(Losey, 2003; Siebeck </w:t>
      </w:r>
      <w:r w:rsidR="004679B0" w:rsidRPr="00C54198">
        <w:rPr>
          <w:rFonts w:asciiTheme="minorHAnsi" w:hAnsiTheme="minorHAnsi" w:cstheme="minorHAnsi"/>
          <w:bCs/>
          <w:i/>
          <w:noProof/>
          <w:color w:val="000000" w:themeColor="text1"/>
          <w:lang w:val="en-AU"/>
        </w:rPr>
        <w:t>et al.</w:t>
      </w:r>
      <w:r w:rsidR="004679B0" w:rsidRPr="00C54198">
        <w:rPr>
          <w:rFonts w:asciiTheme="minorHAnsi" w:hAnsiTheme="minorHAnsi" w:cstheme="minorHAnsi"/>
          <w:bCs/>
          <w:noProof/>
          <w:color w:val="000000" w:themeColor="text1"/>
          <w:lang w:val="en-AU"/>
        </w:rPr>
        <w:t>, 2006; Marshall &amp; Cheney, 2011)</w:t>
      </w:r>
      <w:r w:rsidR="001D27A6" w:rsidRPr="00C54198">
        <w:rPr>
          <w:rFonts w:asciiTheme="minorHAnsi" w:hAnsiTheme="minorHAnsi" w:cstheme="minorHAnsi"/>
          <w:bCs/>
          <w:color w:val="000000" w:themeColor="text1"/>
          <w:lang w:val="en-AU"/>
        </w:rPr>
        <w:fldChar w:fldCharType="end"/>
      </w:r>
      <w:r w:rsidR="001D27A6" w:rsidRPr="00C54198">
        <w:rPr>
          <w:rFonts w:asciiTheme="minorHAnsi" w:hAnsiTheme="minorHAnsi" w:cstheme="minorHAnsi"/>
          <w:bCs/>
          <w:color w:val="000000" w:themeColor="text1"/>
          <w:lang w:val="en-AU"/>
        </w:rPr>
        <w:t>.</w:t>
      </w:r>
      <w:r w:rsidR="00827CD5" w:rsidRPr="00C54198">
        <w:rPr>
          <w:rFonts w:asciiTheme="minorHAnsi" w:hAnsiTheme="minorHAnsi" w:cstheme="minorHAnsi"/>
          <w:color w:val="000000" w:themeColor="text1"/>
          <w:lang w:val="en-AU"/>
        </w:rPr>
        <w:t xml:space="preserve"> </w:t>
      </w:r>
      <w:r w:rsidR="00AB1FC4" w:rsidRPr="00C54198">
        <w:rPr>
          <w:rFonts w:asciiTheme="minorHAnsi" w:hAnsiTheme="minorHAnsi" w:cstheme="minorHAnsi"/>
          <w:color w:val="000000" w:themeColor="text1"/>
          <w:lang w:val="en-AU"/>
        </w:rPr>
        <w:t>﻿</w:t>
      </w:r>
      <w:r w:rsidR="00604309" w:rsidRPr="00C54198">
        <w:rPr>
          <w:rFonts w:asciiTheme="minorHAnsi" w:hAnsiTheme="minorHAnsi" w:cstheme="minorHAnsi"/>
          <w:color w:val="000000" w:themeColor="text1"/>
          <w:lang w:val="en-AU"/>
        </w:rPr>
        <w:t xml:space="preserve"> </w:t>
      </w:r>
      <w:r w:rsidR="00C13C6E" w:rsidRPr="00C54198">
        <w:rPr>
          <w:rFonts w:asciiTheme="minorHAnsi" w:hAnsiTheme="minorHAnsi" w:cstheme="minorHAnsi"/>
          <w:color w:val="000000" w:themeColor="text1"/>
          <w:lang w:val="en-AU"/>
        </w:rPr>
        <w:t xml:space="preserve">As many damselfish species co-occur </w:t>
      </w:r>
      <w:r w:rsidR="006C734B" w:rsidRPr="00C54198">
        <w:rPr>
          <w:rFonts w:asciiTheme="minorHAnsi" w:hAnsiTheme="minorHAnsi" w:cstheme="minorHAnsi"/>
          <w:color w:val="000000" w:themeColor="text1"/>
          <w:lang w:val="en-AU"/>
        </w:rPr>
        <w:t>in</w:t>
      </w:r>
      <w:r w:rsidR="00C13C6E" w:rsidRPr="00C54198">
        <w:rPr>
          <w:rFonts w:asciiTheme="minorHAnsi" w:hAnsiTheme="minorHAnsi" w:cstheme="minorHAnsi"/>
          <w:color w:val="000000" w:themeColor="text1"/>
          <w:lang w:val="en-AU"/>
        </w:rPr>
        <w:t xml:space="preserve"> the same habitat, and differences in </w:t>
      </w:r>
      <w:r w:rsidR="006C734B" w:rsidRPr="00C54198">
        <w:rPr>
          <w:rFonts w:asciiTheme="minorHAnsi" w:hAnsiTheme="minorHAnsi" w:cstheme="minorHAnsi"/>
          <w:color w:val="000000" w:themeColor="text1"/>
          <w:lang w:val="en-AU"/>
        </w:rPr>
        <w:t>f</w:t>
      </w:r>
      <w:r w:rsidR="00C13C6E" w:rsidRPr="00C54198">
        <w:rPr>
          <w:rFonts w:asciiTheme="minorHAnsi" w:hAnsiTheme="minorHAnsi" w:cstheme="minorHAnsi"/>
          <w:color w:val="000000" w:themeColor="text1"/>
          <w:lang w:val="en-AU"/>
        </w:rPr>
        <w:t xml:space="preserve">ine-scale </w:t>
      </w:r>
      <w:r w:rsidR="006C734B" w:rsidRPr="00C54198">
        <w:rPr>
          <w:rFonts w:asciiTheme="minorHAnsi" w:hAnsiTheme="minorHAnsi" w:cstheme="minorHAnsi"/>
          <w:color w:val="000000" w:themeColor="text1"/>
          <w:lang w:val="en-AU"/>
        </w:rPr>
        <w:t xml:space="preserve">UV </w:t>
      </w:r>
      <w:r w:rsidR="00C13C6E" w:rsidRPr="00C54198">
        <w:rPr>
          <w:rFonts w:asciiTheme="minorHAnsi" w:hAnsiTheme="minorHAnsi" w:cstheme="minorHAnsi"/>
          <w:color w:val="000000" w:themeColor="text1"/>
          <w:lang w:val="en-AU"/>
        </w:rPr>
        <w:t xml:space="preserve">patterns </w:t>
      </w:r>
      <w:r w:rsidR="00567FE5" w:rsidRPr="00C54198">
        <w:rPr>
          <w:rFonts w:asciiTheme="minorHAnsi" w:hAnsiTheme="minorHAnsi" w:cstheme="minorHAnsi"/>
          <w:color w:val="000000" w:themeColor="text1"/>
          <w:lang w:val="en-AU"/>
        </w:rPr>
        <w:t xml:space="preserve">not only between different species but also </w:t>
      </w:r>
      <w:r w:rsidR="00C13C6E" w:rsidRPr="00C54198">
        <w:rPr>
          <w:rFonts w:asciiTheme="minorHAnsi" w:hAnsiTheme="minorHAnsi" w:cstheme="minorHAnsi"/>
          <w:color w:val="000000" w:themeColor="text1"/>
          <w:lang w:val="en-AU"/>
        </w:rPr>
        <w:t xml:space="preserve">among </w:t>
      </w:r>
      <w:r w:rsidR="006C734B" w:rsidRPr="00C54198">
        <w:rPr>
          <w:rFonts w:asciiTheme="minorHAnsi" w:hAnsiTheme="minorHAnsi" w:cstheme="minorHAnsi"/>
          <w:color w:val="000000" w:themeColor="text1"/>
          <w:lang w:val="en-AU"/>
        </w:rPr>
        <w:t>individuals</w:t>
      </w:r>
      <w:r w:rsidR="00C13C6E" w:rsidRPr="00C54198">
        <w:rPr>
          <w:rFonts w:asciiTheme="minorHAnsi" w:hAnsiTheme="minorHAnsi" w:cstheme="minorHAnsi"/>
          <w:color w:val="000000" w:themeColor="text1"/>
          <w:lang w:val="en-AU"/>
        </w:rPr>
        <w:t xml:space="preserve"> of the same species may be more common, UV patterning may </w:t>
      </w:r>
      <w:r w:rsidR="00872AC0" w:rsidRPr="00C54198">
        <w:rPr>
          <w:rFonts w:asciiTheme="minorHAnsi" w:hAnsiTheme="minorHAnsi" w:cstheme="minorHAnsi"/>
          <w:color w:val="000000" w:themeColor="text1"/>
          <w:lang w:val="en-AU"/>
        </w:rPr>
        <w:t xml:space="preserve">in general </w:t>
      </w:r>
      <w:r w:rsidR="00C13C6E" w:rsidRPr="00C54198">
        <w:rPr>
          <w:rFonts w:asciiTheme="minorHAnsi" w:hAnsiTheme="minorHAnsi" w:cstheme="minorHAnsi"/>
          <w:color w:val="000000" w:themeColor="text1"/>
          <w:lang w:val="en-AU"/>
        </w:rPr>
        <w:t xml:space="preserve">be used for differentiation between </w:t>
      </w:r>
      <w:r w:rsidR="00865F5F" w:rsidRPr="00C54198">
        <w:rPr>
          <w:rFonts w:asciiTheme="minorHAnsi" w:hAnsiTheme="minorHAnsi" w:cstheme="minorHAnsi"/>
          <w:color w:val="000000" w:themeColor="text1"/>
          <w:lang w:val="en-AU"/>
        </w:rPr>
        <w:t xml:space="preserve">heterospecific and </w:t>
      </w:r>
      <w:r w:rsidR="00C13C6E" w:rsidRPr="00C54198">
        <w:rPr>
          <w:rFonts w:asciiTheme="minorHAnsi" w:hAnsiTheme="minorHAnsi" w:cstheme="minorHAnsi"/>
          <w:color w:val="000000" w:themeColor="text1"/>
          <w:lang w:val="en-AU"/>
        </w:rPr>
        <w:t xml:space="preserve">conspecific </w:t>
      </w:r>
      <w:r w:rsidR="00865F5F" w:rsidRPr="00C54198">
        <w:rPr>
          <w:rFonts w:asciiTheme="minorHAnsi" w:hAnsiTheme="minorHAnsi" w:cstheme="minorHAnsi"/>
          <w:color w:val="000000" w:themeColor="text1"/>
          <w:lang w:val="en-AU"/>
        </w:rPr>
        <w:t>f</w:t>
      </w:r>
      <w:r w:rsidR="00C13C6E" w:rsidRPr="00C54198">
        <w:rPr>
          <w:rFonts w:asciiTheme="minorHAnsi" w:hAnsiTheme="minorHAnsi" w:cstheme="minorHAnsi"/>
          <w:color w:val="000000" w:themeColor="text1"/>
          <w:lang w:val="en-AU"/>
        </w:rPr>
        <w:t xml:space="preserve">ish. </w:t>
      </w:r>
      <w:r w:rsidR="002A5200" w:rsidRPr="00C54198">
        <w:rPr>
          <w:rFonts w:asciiTheme="minorHAnsi" w:hAnsiTheme="minorHAnsi" w:cstheme="minorHAnsi"/>
          <w:color w:val="000000" w:themeColor="text1"/>
          <w:lang w:val="en-AU"/>
        </w:rPr>
        <w:t xml:space="preserve">The biological relevance for some damselfish species expressing two distinct UV-sensitive opsins is speculative </w:t>
      </w:r>
      <w:r w:rsidR="009A043E" w:rsidRPr="00C54198">
        <w:rPr>
          <w:rFonts w:asciiTheme="minorHAnsi" w:hAnsiTheme="minorHAnsi" w:cstheme="minorHAnsi"/>
          <w:color w:val="000000" w:themeColor="text1"/>
          <w:lang w:val="en-AU"/>
        </w:rPr>
        <w:t xml:space="preserve">at </w:t>
      </w:r>
      <w:r w:rsidR="002A5200" w:rsidRPr="00C54198">
        <w:rPr>
          <w:rFonts w:asciiTheme="minorHAnsi" w:hAnsiTheme="minorHAnsi" w:cstheme="minorHAnsi"/>
          <w:color w:val="000000" w:themeColor="text1"/>
          <w:lang w:val="en-AU"/>
        </w:rPr>
        <w:t xml:space="preserve">this time but may help in the detection of conspecifics based on fine-scaled UV-reflective patterns. For this purpose, it will be interesting to further study the intraretinal distribution and possible </w:t>
      </w:r>
      <w:proofErr w:type="spellStart"/>
      <w:r w:rsidR="002A5200" w:rsidRPr="00C54198">
        <w:rPr>
          <w:rFonts w:asciiTheme="minorHAnsi" w:hAnsiTheme="minorHAnsi" w:cstheme="minorHAnsi"/>
          <w:color w:val="000000" w:themeColor="text1"/>
          <w:lang w:val="en-AU"/>
        </w:rPr>
        <w:t>coexpression</w:t>
      </w:r>
      <w:proofErr w:type="spellEnd"/>
      <w:r w:rsidR="002A5200" w:rsidRPr="00C54198">
        <w:rPr>
          <w:rFonts w:asciiTheme="minorHAnsi" w:hAnsiTheme="minorHAnsi" w:cstheme="minorHAnsi"/>
          <w:color w:val="000000" w:themeColor="text1"/>
          <w:lang w:val="en-AU"/>
        </w:rPr>
        <w:t xml:space="preserve"> of </w:t>
      </w:r>
      <w:r w:rsidR="002A5200" w:rsidRPr="00C54198">
        <w:rPr>
          <w:rFonts w:asciiTheme="minorHAnsi" w:hAnsiTheme="minorHAnsi" w:cstheme="minorHAnsi"/>
          <w:i/>
          <w:iCs/>
          <w:color w:val="000000" w:themeColor="text1"/>
          <w:lang w:val="en-AU"/>
        </w:rPr>
        <w:t>SWS1</w:t>
      </w:r>
      <w:r w:rsidR="002A5200" w:rsidRPr="00C54198">
        <w:rPr>
          <w:rFonts w:asciiTheme="minorHAnsi" w:hAnsiTheme="minorHAnsi" w:cstheme="minorHAnsi"/>
          <w:color w:val="000000" w:themeColor="text1"/>
          <w:lang w:val="en-AU"/>
        </w:rPr>
        <w:t xml:space="preserve"> copies; however, the high similarity between orthologs [&gt;96% </w:t>
      </w:r>
      <w:r w:rsidR="002A5200" w:rsidRPr="00C54198">
        <w:rPr>
          <w:rFonts w:asciiTheme="minorHAnsi" w:hAnsiTheme="minorHAnsi" w:cstheme="minorHAnsi"/>
          <w:color w:val="000000" w:themeColor="text1"/>
          <w:lang w:val="en-AU"/>
        </w:rPr>
        <w:fldChar w:fldCharType="begin" w:fldLock="1"/>
      </w:r>
      <w:r w:rsidR="002A5200" w:rsidRPr="00C54198">
        <w:rPr>
          <w:rFonts w:asciiTheme="minorHAnsi" w:hAnsiTheme="minorHAnsi" w:cstheme="minorHAnsi"/>
          <w:color w:val="000000" w:themeColor="text1"/>
          <w:lang w:val="en-AU"/>
        </w:rPr>
        <w:instrText>ADDIN CSL_CITATION {"citationItems":[{"id":"ITEM-1","itemData":{"DOI":"10.1093/gbe/evab184","ISSN":"1759-6653","abstract":"Many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Evolution","id":"ITEM-1","issue":"10","issued":{"date-parts":[["2021"]]},"page":"1-14","title":"Molecular Evolution of Ultraviolet Visual Opsins and Spectral Tuning of Photoreceptors in Anemonefishes (Amphiprioninae)","type":"article-journal","volume":"13"},"uris":["http://www.mendeley.com/documents/?uuid=bfa703b8-d4f7-447e-9d6c-058cdc2fc326"]}],"mendeley":{"formattedCitation":"(Mitchell &lt;i&gt;et al.&lt;/i&gt;, 2021)","plainTextFormattedCitation":"(Mitchell et al., 2021)","previouslyFormattedCitation":"(Mitchell &lt;i&gt;et al.&lt;/i&gt;, 2021)"},"properties":{"noteIndex":0},"schema":"https://github.com/citation-style-language/schema/raw/master/csl-citation.json"}</w:instrText>
      </w:r>
      <w:r w:rsidR="002A5200" w:rsidRPr="00C54198">
        <w:rPr>
          <w:rFonts w:asciiTheme="minorHAnsi" w:hAnsiTheme="minorHAnsi" w:cstheme="minorHAnsi"/>
          <w:color w:val="000000" w:themeColor="text1"/>
          <w:lang w:val="en-AU"/>
        </w:rPr>
        <w:fldChar w:fldCharType="separate"/>
      </w:r>
      <w:r w:rsidR="002A5200" w:rsidRPr="00C54198">
        <w:rPr>
          <w:rFonts w:asciiTheme="minorHAnsi" w:hAnsiTheme="minorHAnsi" w:cstheme="minorHAnsi"/>
          <w:noProof/>
          <w:color w:val="000000" w:themeColor="text1"/>
          <w:lang w:val="en-AU"/>
        </w:rPr>
        <w:t xml:space="preserve">(Mitchell </w:t>
      </w:r>
      <w:r w:rsidR="002A5200" w:rsidRPr="00C54198">
        <w:rPr>
          <w:rFonts w:asciiTheme="minorHAnsi" w:hAnsiTheme="minorHAnsi" w:cstheme="minorHAnsi"/>
          <w:i/>
          <w:noProof/>
          <w:color w:val="000000" w:themeColor="text1"/>
          <w:lang w:val="en-AU"/>
        </w:rPr>
        <w:t>et al.</w:t>
      </w:r>
      <w:r w:rsidR="002A5200" w:rsidRPr="00C54198">
        <w:rPr>
          <w:rFonts w:asciiTheme="minorHAnsi" w:hAnsiTheme="minorHAnsi" w:cstheme="minorHAnsi"/>
          <w:noProof/>
          <w:color w:val="000000" w:themeColor="text1"/>
          <w:lang w:val="en-AU"/>
        </w:rPr>
        <w:t>, 2021)</w:t>
      </w:r>
      <w:r w:rsidR="002A5200" w:rsidRPr="00C54198">
        <w:rPr>
          <w:rFonts w:asciiTheme="minorHAnsi" w:hAnsiTheme="minorHAnsi" w:cstheme="minorHAnsi"/>
          <w:color w:val="000000" w:themeColor="text1"/>
          <w:lang w:val="en-AU"/>
        </w:rPr>
        <w:fldChar w:fldCharType="end"/>
      </w:r>
      <w:r w:rsidR="002A5200" w:rsidRPr="00C54198">
        <w:rPr>
          <w:rFonts w:asciiTheme="minorHAnsi" w:hAnsiTheme="minorHAnsi" w:cstheme="minorHAnsi"/>
          <w:color w:val="000000" w:themeColor="text1"/>
          <w:lang w:val="en-AU"/>
        </w:rPr>
        <w:t xml:space="preserve">] poses a challenge for commonly used techniques </w:t>
      </w:r>
      <w:r w:rsidR="002A5200" w:rsidRPr="00C54198">
        <w:rPr>
          <w:rFonts w:asciiTheme="minorHAnsi" w:hAnsiTheme="minorHAnsi" w:cstheme="minorHAnsi"/>
          <w:color w:val="000000" w:themeColor="text1"/>
          <w:lang w:val="en-AU"/>
        </w:rPr>
        <w:lastRenderedPageBreak/>
        <w:t>such as fluorescence in-situ hybridisation</w:t>
      </w:r>
      <w:r w:rsidR="00D67095" w:rsidRPr="00C54198">
        <w:rPr>
          <w:rFonts w:asciiTheme="minorHAnsi" w:hAnsiTheme="minorHAnsi" w:cstheme="minorHAnsi"/>
          <w:color w:val="000000" w:themeColor="text1"/>
          <w:lang w:val="en-AU"/>
        </w:rPr>
        <w:t xml:space="preserve">, but might be solved by </w:t>
      </w:r>
      <w:r w:rsidR="00827CD5" w:rsidRPr="00C54198">
        <w:rPr>
          <w:rFonts w:asciiTheme="minorHAnsi" w:hAnsiTheme="minorHAnsi" w:cstheme="minorHAnsi"/>
          <w:color w:val="000000" w:themeColor="text1"/>
          <w:lang w:val="en-AU"/>
        </w:rPr>
        <w:t xml:space="preserve"> </w:t>
      </w:r>
      <w:r w:rsidR="00D67095" w:rsidRPr="00C54198">
        <w:rPr>
          <w:rFonts w:asciiTheme="minorHAnsi" w:hAnsiTheme="minorHAnsi" w:cstheme="minorHAnsi"/>
          <w:color w:val="000000" w:themeColor="text1"/>
          <w:lang w:val="en-AU"/>
        </w:rPr>
        <w:t xml:space="preserve">single cell </w:t>
      </w:r>
      <w:proofErr w:type="spellStart"/>
      <w:r w:rsidR="00D67095" w:rsidRPr="00C54198">
        <w:rPr>
          <w:rFonts w:asciiTheme="minorHAnsi" w:hAnsiTheme="minorHAnsi" w:cstheme="minorHAnsi"/>
          <w:color w:val="000000" w:themeColor="text1"/>
          <w:lang w:val="en-AU"/>
        </w:rPr>
        <w:t>RNAseq</w:t>
      </w:r>
      <w:proofErr w:type="spellEnd"/>
      <w:r w:rsidR="00D67095" w:rsidRPr="00C54198">
        <w:rPr>
          <w:rFonts w:asciiTheme="minorHAnsi" w:hAnsiTheme="minorHAnsi" w:cstheme="minorHAnsi"/>
          <w:color w:val="000000" w:themeColor="text1"/>
          <w:lang w:val="en-AU"/>
        </w:rPr>
        <w:t xml:space="preserve"> of spatial localized target photoreceptors in the future.  </w:t>
      </w:r>
    </w:p>
    <w:p w14:paraId="31C19720" w14:textId="3A0C1DFD" w:rsidR="00FA66A0" w:rsidRPr="00C54198" w:rsidRDefault="003B3052" w:rsidP="00973632">
      <w:pPr>
        <w:spacing w:line="480" w:lineRule="auto"/>
        <w:ind w:firstLine="720"/>
        <w:rPr>
          <w:rFonts w:asciiTheme="minorHAnsi" w:hAnsiTheme="minorHAnsi" w:cstheme="minorHAnsi"/>
          <w:color w:val="000000" w:themeColor="text1"/>
          <w:lang w:val="en-US"/>
        </w:rPr>
      </w:pPr>
      <w:r w:rsidRPr="00C54198">
        <w:rPr>
          <w:rFonts w:asciiTheme="minorHAnsi" w:hAnsiTheme="minorHAnsi" w:cstheme="minorHAnsi"/>
          <w:color w:val="000000" w:themeColor="text1"/>
          <w:lang w:val="en-AU"/>
        </w:rPr>
        <w:t xml:space="preserve">Anemonefishes seem to be of </w:t>
      </w:r>
      <w:r w:rsidR="00EF7646" w:rsidRPr="00C54198">
        <w:rPr>
          <w:rFonts w:asciiTheme="minorHAnsi" w:hAnsiTheme="minorHAnsi" w:cstheme="minorHAnsi"/>
          <w:color w:val="000000" w:themeColor="text1"/>
          <w:lang w:val="en-AU"/>
        </w:rPr>
        <w:t>particular</w:t>
      </w:r>
      <w:r w:rsidRPr="00C54198">
        <w:rPr>
          <w:rFonts w:asciiTheme="minorHAnsi" w:hAnsiTheme="minorHAnsi" w:cstheme="minorHAnsi"/>
          <w:color w:val="000000" w:themeColor="text1"/>
          <w:lang w:val="en-AU"/>
        </w:rPr>
        <w:t xml:space="preserve"> interest regarding visual communication. Anemonefish ﻿typically have a striking appearance with UV-white stripes and orange/red body colourations (figure 1Biv) </w:t>
      </w:r>
      <w:r w:rsidRPr="00C54198">
        <w:rPr>
          <w:rFonts w:asciiTheme="minorHAnsi" w:hAnsiTheme="minorHAnsi" w:cstheme="minorHAnsi"/>
          <w:color w:val="000000" w:themeColor="text1"/>
          <w:lang w:val="en-AU"/>
        </w:rPr>
        <w:fldChar w:fldCharType="begin" w:fldLock="1"/>
      </w:r>
      <w:r w:rsidRPr="00C54198">
        <w:rPr>
          <w:rFonts w:asciiTheme="minorHAnsi" w:hAnsiTheme="minorHAnsi" w:cstheme="minorHAnsi"/>
          <w:color w:val="000000" w:themeColor="text1"/>
          <w:lang w:val="en-AU"/>
        </w:rPr>
        <w:instrText>ADDIN CSL_CITATION {"citationItems":[{"id":"ITEM-1","itemData":{"DOI":"10.1201/9781003125365-11","author":[{"dropping-particle":"","family":"Cortesi","given":"Fabio","non-dropping-particle":"","parse-names":false,"suffix":""},{"dropping-particle":"","family":"Tettamanti","given":"Valerio","non-dropping-particle":"","parse-names":false,"suffix":""},{"dropping-particle":"de","family":"Busserolles","given":"Fanny","non-dropping-particle":"","parse-names":false,"suffix":""}],"container-title":"Evolution, Development and Ecology of Anemonefishes","id":"ITEM-1","issued":{"date-parts":[["2022","9","6"]]},"page":"87-94","publisher":"CRC Press","publisher-place":"Boca Raton","title":"The Visual Ecology of Anemonefishes","type":"chapter"},"uris":["http://www.mendeley.com/documents/?uuid=621d53eb-ebb6-4db2-9cc2-e70d3b507661"]}],"mendeley":{"formattedCitation":"(Cortesi &lt;i&gt;et al.&lt;/i&gt;, 2022)","plainTextFormattedCitation":"(Cortesi et al., 2022)","previouslyFormattedCitation":"(Cortesi &lt;i&gt;et al.&lt;/i&gt;, 2022)"},"properties":{"noteIndex":0},"schema":"https://github.com/citation-style-language/schema/raw/master/csl-citation.json"}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Pr="00C54198">
        <w:rPr>
          <w:rFonts w:asciiTheme="minorHAnsi" w:hAnsiTheme="minorHAnsi" w:cstheme="minorHAnsi"/>
          <w:noProof/>
          <w:color w:val="000000" w:themeColor="text1"/>
          <w:lang w:val="en-AU"/>
        </w:rPr>
        <w:t xml:space="preserve">(Cortesi </w:t>
      </w:r>
      <w:r w:rsidRPr="00C54198">
        <w:rPr>
          <w:rFonts w:asciiTheme="minorHAnsi" w:hAnsiTheme="minorHAnsi" w:cstheme="minorHAnsi"/>
          <w:i/>
          <w:noProof/>
          <w:color w:val="000000" w:themeColor="text1"/>
          <w:lang w:val="en-AU"/>
        </w:rPr>
        <w:t>et al.</w:t>
      </w:r>
      <w:r w:rsidRPr="00C54198">
        <w:rPr>
          <w:rFonts w:asciiTheme="minorHAnsi" w:hAnsiTheme="minorHAnsi" w:cstheme="minorHAnsi"/>
          <w:noProof/>
          <w:color w:val="000000" w:themeColor="text1"/>
          <w:lang w:val="en-AU"/>
        </w:rPr>
        <w:t>, 2022)</w:t>
      </w:r>
      <w:r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AU"/>
        </w:rPr>
        <w:t>. Among damselfishes, they are the group with highest levels of long(red)-wavelength-sensitive (</w:t>
      </w:r>
      <w:r w:rsidRPr="00C54198">
        <w:rPr>
          <w:rFonts w:asciiTheme="minorHAnsi" w:hAnsiTheme="minorHAnsi" w:cstheme="minorHAnsi"/>
          <w:i/>
          <w:iCs/>
          <w:color w:val="000000" w:themeColor="text1"/>
          <w:lang w:val="en-AU"/>
        </w:rPr>
        <w:t>LWS</w:t>
      </w:r>
      <w:r w:rsidRPr="00C54198">
        <w:rPr>
          <w:rFonts w:asciiTheme="minorHAnsi" w:hAnsiTheme="minorHAnsi" w:cstheme="minorHAnsi"/>
          <w:color w:val="000000" w:themeColor="text1"/>
          <w:lang w:val="en-AU"/>
        </w:rPr>
        <w:t xml:space="preserve">) opsin gene expression, which is thought to be involved in social signalling based on their orange to red colouration </w:t>
      </w:r>
      <w:r w:rsidRPr="00C54198">
        <w:rPr>
          <w:rFonts w:asciiTheme="minorHAnsi" w:hAnsiTheme="minorHAnsi" w:cstheme="minorHAnsi"/>
          <w:color w:val="000000" w:themeColor="text1"/>
          <w:lang w:val="en-AU"/>
        </w:rPr>
        <w:fldChar w:fldCharType="begin" w:fldLock="1"/>
      </w:r>
      <w:r w:rsidR="001D6549" w:rsidRPr="00C54198">
        <w:rPr>
          <w:rFonts w:asciiTheme="minorHAnsi" w:hAnsiTheme="minorHAnsi" w:cstheme="minorHAnsi"/>
          <w:color w:val="000000" w:themeColor="text1"/>
          <w:lang w:val="en-AU"/>
        </w:rPr>
        <w:instrText>ADDIN CSL_CITATION {"citationItems":[{"id":"ITEM-1","itemData":{"DOI":"10.1111/mec.16831","ISSN":"0962-1083","author":[{"dropping-particle":"","family":"Stieb","given":"Sara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Ecology","id":"ITEM-1","issued":{"date-parts":[["2023","1","18"]]},"title":"Long‐wavelength‐sensitive ( lws ) opsin gene expression, foraging and visual communication in coral reef fishes","type":"article-journal"},"uris":["http://www.mendeley.com/documents/?uuid=cc966542-6679-47cd-b119-72ae8fe7ecf6"]}],"mendeley":{"formattedCitation":"(Stieb &lt;i&gt;et al.&lt;/i&gt;, 2023)","plainTextFormattedCitation":"(Stieb et al., 2023)","previouslyFormattedCitation":"(Stieb &lt;i&gt;et al.&lt;/i&gt;, 2023)"},"properties":{"noteIndex":0},"schema":"https://github.com/citation-style-language/schema/raw/master/csl-citation.json"}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006832A3" w:rsidRPr="00C54198">
        <w:rPr>
          <w:rFonts w:asciiTheme="minorHAnsi" w:hAnsiTheme="minorHAnsi" w:cstheme="minorHAnsi"/>
          <w:noProof/>
          <w:color w:val="000000" w:themeColor="text1"/>
          <w:lang w:val="en-AU"/>
        </w:rPr>
        <w:t xml:space="preserve">(Stieb </w:t>
      </w:r>
      <w:r w:rsidR="006832A3" w:rsidRPr="00C54198">
        <w:rPr>
          <w:rFonts w:asciiTheme="minorHAnsi" w:hAnsiTheme="minorHAnsi" w:cstheme="minorHAnsi"/>
          <w:i/>
          <w:noProof/>
          <w:color w:val="000000" w:themeColor="text1"/>
          <w:lang w:val="en-AU"/>
        </w:rPr>
        <w:t>et al.</w:t>
      </w:r>
      <w:r w:rsidR="006832A3" w:rsidRPr="00C54198">
        <w:rPr>
          <w:rFonts w:asciiTheme="minorHAnsi" w:hAnsiTheme="minorHAnsi" w:cstheme="minorHAnsi"/>
          <w:noProof/>
          <w:color w:val="000000" w:themeColor="text1"/>
          <w:lang w:val="en-AU"/>
        </w:rPr>
        <w:t>, 2023)</w:t>
      </w:r>
      <w:r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AU"/>
        </w:rPr>
        <w:t xml:space="preserve">. They are also special in regards to their UV-sensitive visual pigments, as all anemonefish species analysed so far have two spectrally distinct SWS1 copies in their genomes </w:t>
      </w:r>
      <w:r w:rsidRPr="00C54198">
        <w:rPr>
          <w:rFonts w:asciiTheme="minorHAnsi" w:hAnsiTheme="minorHAnsi" w:cstheme="minorHAnsi"/>
          <w:color w:val="000000" w:themeColor="text1"/>
          <w:lang w:val="en-AU"/>
        </w:rPr>
        <w:fldChar w:fldCharType="begin" w:fldLock="1"/>
      </w:r>
      <w:r w:rsidRPr="00C54198">
        <w:rPr>
          <w:rFonts w:asciiTheme="minorHAnsi" w:hAnsiTheme="minorHAnsi" w:cstheme="minorHAnsi"/>
          <w:color w:val="000000" w:themeColor="text1"/>
          <w:lang w:val="en-AU"/>
        </w:rPr>
        <w:instrText>ADDIN CSL_CITATION {"citationItems":[{"id":"ITEM-1","itemData":{"DOI":"10.1093/gbe/evab184","ISSN":"1759-6653","abstract":"Many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Evolution","id":"ITEM-1","issue":"10","issued":{"date-parts":[["2021"]]},"page":"1-14","title":"Molecular Evolution of Ultraviolet Visual Opsins and Spectral Tuning of Photoreceptors in Anemonefishes (Amphiprioninae)","type":"article-journal","volume":"13"},"uris":["http://www.mendeley.com/documents/?uuid=bfa703b8-d4f7-447e-9d6c-058cdc2fc326"]}],"mendeley":{"formattedCitation":"(Mitchell &lt;i&gt;et al.&lt;/i&gt;, 2021)","plainTextFormattedCitation":"(Mitchell et al., 2021)","previouslyFormattedCitation":"(Mitchell &lt;i&gt;et al.&lt;/i&gt;, 2021)"},"properties":{"noteIndex":0},"schema":"https://github.com/citation-style-language/schema/raw/master/csl-citation.json"}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Pr="00C54198">
        <w:rPr>
          <w:rFonts w:asciiTheme="minorHAnsi" w:hAnsiTheme="minorHAnsi" w:cstheme="minorHAnsi"/>
          <w:noProof/>
          <w:color w:val="000000" w:themeColor="text1"/>
          <w:lang w:val="en-AU"/>
        </w:rPr>
        <w:t xml:space="preserve">(Mitchell </w:t>
      </w:r>
      <w:r w:rsidRPr="00C54198">
        <w:rPr>
          <w:rFonts w:asciiTheme="minorHAnsi" w:hAnsiTheme="minorHAnsi" w:cstheme="minorHAnsi"/>
          <w:i/>
          <w:noProof/>
          <w:color w:val="000000" w:themeColor="text1"/>
          <w:lang w:val="en-AU"/>
        </w:rPr>
        <w:t>et al.</w:t>
      </w:r>
      <w:r w:rsidRPr="00C54198">
        <w:rPr>
          <w:rFonts w:asciiTheme="minorHAnsi" w:hAnsiTheme="minorHAnsi" w:cstheme="minorHAnsi"/>
          <w:noProof/>
          <w:color w:val="000000" w:themeColor="text1"/>
          <w:lang w:val="en-AU"/>
        </w:rPr>
        <w:t>, 2021)</w:t>
      </w:r>
      <w:r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AU"/>
        </w:rPr>
        <w:t xml:space="preserve">. While no expression differences were identified between anemonefish </w:t>
      </w:r>
      <w:r w:rsidRPr="00C54198">
        <w:rPr>
          <w:rFonts w:asciiTheme="minorHAnsi" w:hAnsiTheme="minorHAnsi" w:cstheme="minorHAnsi"/>
          <w:color w:val="000000" w:themeColor="text1"/>
          <w:lang w:val="en-US"/>
        </w:rPr>
        <w:t xml:space="preserve">developmental stages [a finding already reported before </w:t>
      </w:r>
      <w:r w:rsidRPr="00C54198">
        <w:rPr>
          <w:rFonts w:asciiTheme="minorHAnsi" w:hAnsiTheme="minorHAnsi" w:cstheme="minorHAnsi"/>
          <w:color w:val="000000" w:themeColor="text1"/>
          <w:lang w:val="en-US"/>
        </w:rPr>
        <w:fldChar w:fldCharType="begin" w:fldLock="1"/>
      </w:r>
      <w:r w:rsidR="000F71E8" w:rsidRPr="00C54198">
        <w:rPr>
          <w:rFonts w:asciiTheme="minorHAnsi" w:hAnsiTheme="minorHAnsi" w:cstheme="minorHAnsi"/>
          <w:color w:val="000000" w:themeColor="text1"/>
          <w:lang w:val="en-US"/>
        </w:rPr>
        <w:instrText>ADDIN CSL_CITATION {"citationItems":[{"id":"ITEM-1","itemData":{"DOI":"10.1038/s41598-019-52297-0","ISSN":"20452322","PMID":"31712572","abstract":"Vision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Reports","id":"ITEM-1","issue":"1","issued":{"date-parts":[["2019"]]},"page":"1-14","title":"A detailed investigation of the visual system and visual ecology of the Barrier Reef anemonefish, Amphiprion akindynos","type":"article-journal","volume":"9"},"uris":["http://www.mendeley.com/documents/?uuid=6bdc5af7-8e11-49b2-a7a5-f5f63cecf511"]}],"mendeley":{"formattedCitation":"(Stieb &lt;i&gt;et al.&lt;/i&gt;, 2019)","plainTextFormattedCitation":"(Stieb et al., 2019)","previouslyFormattedCitation":"(Stieb &lt;i&gt;et al.&lt;/i&gt;, 2019)"},"properties":{"noteIndex":0},"schema":"https://github.com/citation-style-language/schema/raw/master/csl-citation.json"}</w:instrText>
      </w:r>
      <w:r w:rsidRPr="00C54198">
        <w:rPr>
          <w:rFonts w:asciiTheme="minorHAnsi" w:hAnsiTheme="minorHAnsi" w:cstheme="minorHAnsi"/>
          <w:color w:val="000000" w:themeColor="text1"/>
          <w:lang w:val="en-US"/>
        </w:rPr>
        <w:fldChar w:fldCharType="separate"/>
      </w:r>
      <w:r w:rsidR="000F71E8" w:rsidRPr="00C54198">
        <w:rPr>
          <w:rFonts w:asciiTheme="minorHAnsi" w:hAnsiTheme="minorHAnsi" w:cstheme="minorHAnsi"/>
          <w:noProof/>
          <w:color w:val="000000" w:themeColor="text1"/>
          <w:lang w:val="en-US"/>
        </w:rPr>
        <w:t xml:space="preserve">(Stieb </w:t>
      </w:r>
      <w:r w:rsidR="000F71E8" w:rsidRPr="00C54198">
        <w:rPr>
          <w:rFonts w:asciiTheme="minorHAnsi" w:hAnsiTheme="minorHAnsi" w:cstheme="minorHAnsi"/>
          <w:i/>
          <w:noProof/>
          <w:color w:val="000000" w:themeColor="text1"/>
          <w:lang w:val="en-US"/>
        </w:rPr>
        <w:t>et al.</w:t>
      </w:r>
      <w:r w:rsidR="000F71E8" w:rsidRPr="00C54198">
        <w:rPr>
          <w:rFonts w:asciiTheme="minorHAnsi" w:hAnsiTheme="minorHAnsi" w:cstheme="minorHAnsi"/>
          <w:noProof/>
          <w:color w:val="000000" w:themeColor="text1"/>
          <w:lang w:val="en-US"/>
        </w:rPr>
        <w:t>, 2019)</w:t>
      </w:r>
      <w:r w:rsidRPr="00C54198">
        <w:rPr>
          <w:rFonts w:asciiTheme="minorHAnsi" w:hAnsiTheme="minorHAnsi" w:cstheme="minorHAnsi"/>
          <w:color w:val="000000" w:themeColor="text1"/>
          <w:lang w:val="en-US"/>
        </w:rPr>
        <w:fldChar w:fldCharType="end"/>
      </w:r>
      <w:r w:rsidRPr="00C54198">
        <w:rPr>
          <w:rFonts w:asciiTheme="minorHAnsi" w:hAnsiTheme="minorHAnsi" w:cstheme="minorHAnsi"/>
          <w:color w:val="000000" w:themeColor="text1"/>
          <w:lang w:val="en-US"/>
        </w:rPr>
        <w:t xml:space="preserve">], inter-specific expression profiles were present. </w:t>
      </w:r>
      <w:r w:rsidRPr="00C54198">
        <w:rPr>
          <w:rFonts w:asciiTheme="minorHAnsi" w:hAnsiTheme="minorHAnsi" w:cstheme="minorHAnsi"/>
          <w:color w:val="000000" w:themeColor="text1"/>
          <w:lang w:val="en-AU"/>
        </w:rPr>
        <w:t>The six species analysed in this study, with five of them living in sympatry and can be found within only a few metres</w:t>
      </w:r>
      <w:r w:rsidR="0011068D" w:rsidRPr="00C54198">
        <w:rPr>
          <w:rFonts w:asciiTheme="minorHAnsi" w:hAnsiTheme="minorHAnsi" w:cstheme="minorHAnsi"/>
          <w:color w:val="000000" w:themeColor="text1"/>
          <w:lang w:val="en-AU"/>
        </w:rPr>
        <w:t xml:space="preserve"> (figure 3)</w:t>
      </w:r>
      <w:r w:rsidRPr="00C54198">
        <w:rPr>
          <w:rFonts w:asciiTheme="minorHAnsi" w:hAnsiTheme="minorHAnsi" w:cstheme="minorHAnsi"/>
          <w:color w:val="000000" w:themeColor="text1"/>
          <w:lang w:val="en-AU"/>
        </w:rPr>
        <w:t xml:space="preserve">, showed highly variable single cone opsin expression profiles (figure 1): species expressing one </w:t>
      </w:r>
      <w:r w:rsidRPr="00C54198">
        <w:rPr>
          <w:rFonts w:asciiTheme="minorHAnsi" w:hAnsiTheme="minorHAnsi" w:cstheme="minorHAnsi"/>
          <w:i/>
          <w:iCs/>
          <w:color w:val="000000" w:themeColor="text1"/>
          <w:lang w:val="en-AU"/>
        </w:rPr>
        <w:t>SWS1</w:t>
      </w:r>
      <w:r w:rsidRPr="00C54198">
        <w:rPr>
          <w:rFonts w:asciiTheme="minorHAnsi" w:hAnsiTheme="minorHAnsi" w:cstheme="minorHAnsi"/>
          <w:color w:val="000000" w:themeColor="text1"/>
          <w:lang w:val="en-AU"/>
        </w:rPr>
        <w:t xml:space="preserve"> together with </w:t>
      </w:r>
      <w:r w:rsidRPr="00C54198">
        <w:rPr>
          <w:rFonts w:asciiTheme="minorHAnsi" w:hAnsiTheme="minorHAnsi" w:cstheme="minorHAnsi"/>
          <w:i/>
          <w:iCs/>
          <w:color w:val="000000" w:themeColor="text1"/>
          <w:lang w:val="en-AU"/>
        </w:rPr>
        <w:t>SWS2B</w:t>
      </w:r>
      <w:r w:rsidRPr="00C54198">
        <w:rPr>
          <w:rFonts w:asciiTheme="minorHAnsi" w:hAnsiTheme="minorHAnsi" w:cstheme="minorHAnsi"/>
          <w:color w:val="000000" w:themeColor="text1"/>
          <w:lang w:val="en-AU"/>
        </w:rPr>
        <w:t xml:space="preserve"> (</w:t>
      </w:r>
      <w:r w:rsidRPr="00C54198">
        <w:rPr>
          <w:rFonts w:asciiTheme="minorHAnsi" w:hAnsiTheme="minorHAnsi" w:cstheme="minorHAnsi"/>
          <w:i/>
          <w:iCs/>
          <w:color w:val="000000" w:themeColor="text1"/>
          <w:lang w:val="en-AU"/>
        </w:rPr>
        <w:t xml:space="preserve">A. </w:t>
      </w:r>
      <w:proofErr w:type="spellStart"/>
      <w:r w:rsidRPr="00C54198">
        <w:rPr>
          <w:rFonts w:asciiTheme="minorHAnsi" w:hAnsiTheme="minorHAnsi" w:cstheme="minorHAnsi"/>
          <w:i/>
          <w:iCs/>
          <w:color w:val="000000" w:themeColor="text1"/>
          <w:lang w:val="en-AU"/>
        </w:rPr>
        <w:t>akindynos</w:t>
      </w:r>
      <w:proofErr w:type="spellEnd"/>
      <w:r w:rsidRPr="00C54198">
        <w:rPr>
          <w:rFonts w:asciiTheme="minorHAnsi" w:hAnsiTheme="minorHAnsi" w:cstheme="minorHAnsi"/>
          <w:color w:val="000000" w:themeColor="text1"/>
          <w:lang w:val="en-AU"/>
        </w:rPr>
        <w:t xml:space="preserve"> and </w:t>
      </w:r>
      <w:r w:rsidRPr="00C54198">
        <w:rPr>
          <w:rFonts w:asciiTheme="minorHAnsi" w:hAnsiTheme="minorHAnsi" w:cstheme="minorHAnsi"/>
          <w:i/>
          <w:iCs/>
          <w:color w:val="000000" w:themeColor="text1"/>
          <w:lang w:val="en-AU"/>
        </w:rPr>
        <w:t xml:space="preserve">A. </w:t>
      </w:r>
      <w:proofErr w:type="spellStart"/>
      <w:r w:rsidRPr="00C54198">
        <w:rPr>
          <w:rFonts w:asciiTheme="minorHAnsi" w:hAnsiTheme="minorHAnsi" w:cstheme="minorHAnsi"/>
          <w:i/>
          <w:iCs/>
          <w:color w:val="000000" w:themeColor="text1"/>
          <w:lang w:val="en-AU"/>
        </w:rPr>
        <w:t>ocellaris</w:t>
      </w:r>
      <w:proofErr w:type="spellEnd"/>
      <w:r w:rsidRPr="00C54198">
        <w:rPr>
          <w:rFonts w:asciiTheme="minorHAnsi" w:hAnsiTheme="minorHAnsi" w:cstheme="minorHAnsi"/>
          <w:color w:val="000000" w:themeColor="text1"/>
          <w:lang w:val="en-AU"/>
        </w:rPr>
        <w:t xml:space="preserve">), species expressing both spectrally distinct </w:t>
      </w:r>
      <w:r w:rsidRPr="00C54198">
        <w:rPr>
          <w:rFonts w:asciiTheme="minorHAnsi" w:hAnsiTheme="minorHAnsi" w:cstheme="minorHAnsi"/>
          <w:i/>
          <w:iCs/>
          <w:color w:val="000000" w:themeColor="text1"/>
          <w:lang w:val="en-AU"/>
        </w:rPr>
        <w:t>SWS1</w:t>
      </w:r>
      <w:r w:rsidRPr="00C54198">
        <w:rPr>
          <w:rFonts w:asciiTheme="minorHAnsi" w:hAnsiTheme="minorHAnsi" w:cstheme="minorHAnsi"/>
          <w:color w:val="000000" w:themeColor="text1"/>
          <w:lang w:val="en-AU"/>
        </w:rPr>
        <w:t xml:space="preserve"> copies (</w:t>
      </w:r>
      <w:r w:rsidRPr="00C54198">
        <w:rPr>
          <w:rFonts w:asciiTheme="minorHAnsi" w:hAnsiTheme="minorHAnsi" w:cstheme="minorHAnsi"/>
          <w:i/>
          <w:iCs/>
          <w:color w:val="000000" w:themeColor="text1"/>
          <w:lang w:val="en-AU"/>
        </w:rPr>
        <w:t xml:space="preserve">A. </w:t>
      </w:r>
      <w:proofErr w:type="spellStart"/>
      <w:r w:rsidRPr="00C54198">
        <w:rPr>
          <w:rFonts w:asciiTheme="minorHAnsi" w:hAnsiTheme="minorHAnsi" w:cstheme="minorHAnsi"/>
          <w:i/>
          <w:iCs/>
          <w:color w:val="000000" w:themeColor="text1"/>
          <w:lang w:val="en-AU"/>
        </w:rPr>
        <w:t>biaculeatus</w:t>
      </w:r>
      <w:proofErr w:type="spellEnd"/>
      <w:r w:rsidRPr="00C54198">
        <w:rPr>
          <w:rFonts w:asciiTheme="minorHAnsi" w:hAnsiTheme="minorHAnsi" w:cstheme="minorHAnsi"/>
          <w:color w:val="000000" w:themeColor="text1"/>
          <w:lang w:val="en-AU"/>
        </w:rPr>
        <w:t xml:space="preserve"> and </w:t>
      </w:r>
      <w:r w:rsidRPr="00C54198">
        <w:rPr>
          <w:rFonts w:asciiTheme="minorHAnsi" w:hAnsiTheme="minorHAnsi" w:cstheme="minorHAnsi"/>
          <w:i/>
          <w:iCs/>
          <w:color w:val="000000" w:themeColor="text1"/>
          <w:lang w:val="en-AU"/>
        </w:rPr>
        <w:t xml:space="preserve">P. </w:t>
      </w:r>
      <w:proofErr w:type="spellStart"/>
      <w:r w:rsidRPr="00C54198">
        <w:rPr>
          <w:rFonts w:asciiTheme="minorHAnsi" w:hAnsiTheme="minorHAnsi" w:cstheme="minorHAnsi"/>
          <w:i/>
          <w:iCs/>
          <w:color w:val="000000" w:themeColor="text1"/>
          <w:lang w:val="en-AU"/>
        </w:rPr>
        <w:t>percula</w:t>
      </w:r>
      <w:proofErr w:type="spellEnd"/>
      <w:r w:rsidRPr="00C54198">
        <w:rPr>
          <w:rFonts w:asciiTheme="minorHAnsi" w:hAnsiTheme="minorHAnsi" w:cstheme="minorHAnsi"/>
          <w:color w:val="000000" w:themeColor="text1"/>
          <w:lang w:val="en-AU"/>
        </w:rPr>
        <w:t xml:space="preserve">), and species expressing both </w:t>
      </w:r>
      <w:r w:rsidRPr="00C54198">
        <w:rPr>
          <w:rFonts w:asciiTheme="minorHAnsi" w:hAnsiTheme="minorHAnsi" w:cstheme="minorHAnsi"/>
          <w:i/>
          <w:iCs/>
          <w:color w:val="000000" w:themeColor="text1"/>
          <w:lang w:val="en-AU"/>
        </w:rPr>
        <w:t xml:space="preserve">SWS1 </w:t>
      </w:r>
      <w:r w:rsidRPr="00C54198">
        <w:rPr>
          <w:rFonts w:asciiTheme="minorHAnsi" w:hAnsiTheme="minorHAnsi" w:cstheme="minorHAnsi"/>
          <w:color w:val="000000" w:themeColor="text1"/>
          <w:lang w:val="en-AU"/>
        </w:rPr>
        <w:t xml:space="preserve">duplicates together with </w:t>
      </w:r>
      <w:r w:rsidRPr="00C54198">
        <w:rPr>
          <w:rFonts w:asciiTheme="minorHAnsi" w:hAnsiTheme="minorHAnsi" w:cstheme="minorHAnsi"/>
          <w:i/>
          <w:iCs/>
          <w:color w:val="000000" w:themeColor="text1"/>
          <w:lang w:val="en-AU"/>
        </w:rPr>
        <w:t>SWS2B</w:t>
      </w:r>
      <w:r w:rsidRPr="00C54198">
        <w:rPr>
          <w:rFonts w:asciiTheme="minorHAnsi" w:hAnsiTheme="minorHAnsi" w:cstheme="minorHAnsi"/>
          <w:color w:val="000000" w:themeColor="text1"/>
          <w:lang w:val="en-AU"/>
        </w:rPr>
        <w:t xml:space="preserve"> (</w:t>
      </w:r>
      <w:r w:rsidRPr="00C54198">
        <w:rPr>
          <w:rFonts w:asciiTheme="minorHAnsi" w:hAnsiTheme="minorHAnsi" w:cstheme="minorHAnsi"/>
          <w:i/>
          <w:iCs/>
          <w:color w:val="000000" w:themeColor="text1"/>
          <w:lang w:val="en-AU"/>
        </w:rPr>
        <w:t xml:space="preserve">A. </w:t>
      </w:r>
      <w:proofErr w:type="spellStart"/>
      <w:r w:rsidRPr="00C54198">
        <w:rPr>
          <w:rFonts w:asciiTheme="minorHAnsi" w:hAnsiTheme="minorHAnsi" w:cstheme="minorHAnsi"/>
          <w:i/>
          <w:iCs/>
          <w:color w:val="000000" w:themeColor="text1"/>
          <w:lang w:val="en-AU"/>
        </w:rPr>
        <w:t>melanopus</w:t>
      </w:r>
      <w:proofErr w:type="spellEnd"/>
      <w:r w:rsidRPr="00C54198">
        <w:rPr>
          <w:rFonts w:asciiTheme="minorHAnsi" w:hAnsiTheme="minorHAnsi" w:cstheme="minorHAnsi"/>
          <w:color w:val="000000" w:themeColor="text1"/>
          <w:lang w:val="en-AU"/>
        </w:rPr>
        <w:t xml:space="preserve"> and </w:t>
      </w:r>
      <w:r w:rsidRPr="00C54198">
        <w:rPr>
          <w:rFonts w:asciiTheme="minorHAnsi" w:hAnsiTheme="minorHAnsi" w:cstheme="minorHAnsi"/>
          <w:i/>
          <w:iCs/>
          <w:color w:val="000000" w:themeColor="text1"/>
          <w:lang w:val="en-AU"/>
        </w:rPr>
        <w:t xml:space="preserve">A. </w:t>
      </w:r>
      <w:proofErr w:type="spellStart"/>
      <w:r w:rsidRPr="00C54198">
        <w:rPr>
          <w:rFonts w:asciiTheme="minorHAnsi" w:hAnsiTheme="minorHAnsi" w:cstheme="minorHAnsi"/>
          <w:i/>
          <w:iCs/>
          <w:color w:val="000000" w:themeColor="text1"/>
          <w:lang w:val="en-AU"/>
        </w:rPr>
        <w:t>perideraion</w:t>
      </w:r>
      <w:proofErr w:type="spellEnd"/>
      <w:r w:rsidRPr="00C54198">
        <w:rPr>
          <w:rFonts w:asciiTheme="minorHAnsi" w:hAnsiTheme="minorHAnsi" w:cstheme="minorHAnsi"/>
          <w:color w:val="000000" w:themeColor="text1"/>
          <w:lang w:val="en-AU"/>
        </w:rPr>
        <w:t xml:space="preserve">). Their UV-based orange-white striped skin together with a visual system tuned to enhance the contrast of their stripes [with a variable set of single </w:t>
      </w:r>
      <w:proofErr w:type="gramStart"/>
      <w:r w:rsidRPr="00C54198">
        <w:rPr>
          <w:rFonts w:asciiTheme="minorHAnsi" w:hAnsiTheme="minorHAnsi" w:cstheme="minorHAnsi"/>
          <w:color w:val="000000" w:themeColor="text1"/>
          <w:lang w:val="en-AU"/>
        </w:rPr>
        <w:t>cone</w:t>
      </w:r>
      <w:proofErr w:type="gramEnd"/>
      <w:r w:rsidRPr="00C54198">
        <w:rPr>
          <w:rFonts w:asciiTheme="minorHAnsi" w:hAnsiTheme="minorHAnsi" w:cstheme="minorHAnsi"/>
          <w:color w:val="000000" w:themeColor="text1"/>
          <w:lang w:val="en-AU"/>
        </w:rPr>
        <w:t xml:space="preserve"> (co)expression] might be used </w:t>
      </w:r>
      <w:r w:rsidR="0011068D" w:rsidRPr="00C54198">
        <w:rPr>
          <w:rFonts w:asciiTheme="minorHAnsi" w:hAnsiTheme="minorHAnsi" w:cstheme="minorHAnsi"/>
          <w:color w:val="000000" w:themeColor="text1"/>
          <w:lang w:val="en-AU"/>
        </w:rPr>
        <w:t xml:space="preserve">for conspecific detection or </w:t>
      </w:r>
      <w:r w:rsidRPr="00C54198">
        <w:rPr>
          <w:rFonts w:asciiTheme="minorHAnsi" w:hAnsiTheme="minorHAnsi" w:cstheme="minorHAnsi"/>
          <w:color w:val="000000" w:themeColor="text1"/>
          <w:lang w:val="en-AU"/>
        </w:rPr>
        <w:t xml:space="preserve">to communicate their status to family members or to convey that a host anemone has been occupied to members of rival groups from nearby anemones. Support for the former hypothesis comes from a recent behavioural study that showed UV reflectance to be an important indicator of dominance status in </w:t>
      </w:r>
      <w:r w:rsidRPr="00C54198">
        <w:rPr>
          <w:rFonts w:asciiTheme="minorHAnsi" w:hAnsiTheme="minorHAnsi" w:cstheme="minorHAnsi"/>
          <w:i/>
          <w:iCs/>
          <w:color w:val="000000" w:themeColor="text1"/>
          <w:lang w:val="en-AU"/>
        </w:rPr>
        <w:t xml:space="preserve">A. </w:t>
      </w:r>
      <w:proofErr w:type="spellStart"/>
      <w:r w:rsidRPr="00C54198">
        <w:rPr>
          <w:rFonts w:asciiTheme="minorHAnsi" w:hAnsiTheme="minorHAnsi" w:cstheme="minorHAnsi"/>
          <w:i/>
          <w:iCs/>
          <w:color w:val="000000" w:themeColor="text1"/>
          <w:lang w:val="en-AU"/>
        </w:rPr>
        <w:t>akindynos</w:t>
      </w:r>
      <w:proofErr w:type="spellEnd"/>
      <w:r w:rsidRPr="00C54198">
        <w:rPr>
          <w:rFonts w:asciiTheme="minorHAnsi" w:hAnsiTheme="minorHAnsi" w:cstheme="minorHAnsi"/>
          <w:i/>
          <w:iCs/>
          <w:color w:val="000000" w:themeColor="text1"/>
          <w:lang w:val="en-AU"/>
        </w:rPr>
        <w:t xml:space="preserve"> </w:t>
      </w:r>
      <w:r w:rsidRPr="00C54198">
        <w:rPr>
          <w:rFonts w:asciiTheme="minorHAnsi" w:hAnsiTheme="minorHAnsi" w:cstheme="minorHAnsi"/>
          <w:i/>
          <w:iCs/>
          <w:color w:val="000000" w:themeColor="text1"/>
          <w:lang w:val="en-AU"/>
        </w:rPr>
        <w:fldChar w:fldCharType="begin" w:fldLock="1"/>
      </w:r>
      <w:r w:rsidRPr="00C54198">
        <w:rPr>
          <w:rFonts w:asciiTheme="minorHAnsi" w:hAnsiTheme="minorHAnsi" w:cstheme="minorHAnsi"/>
          <w:i/>
          <w:iCs/>
          <w:color w:val="000000" w:themeColor="text1"/>
          <w:lang w:val="en-AU"/>
        </w:rPr>
        <w:instrText>ADDIN CSL_CITATION {"citationItems":[{"id":"ITEM-1","itemData":{"DOI":"10.1093/beheco/arac089","ISSN":"1045-2249","abstract":"Ultraviolet (UV) vision is widespread among teleost fishes, of which many exhibit UV skin colors for communication. However, aside from its role in mate selection, few studies have examined the information UV signaling conveys in other socio-behavioral contexts. Anemonefishes (subfamily, Amphiprioninae) live in a fascinating dominance hierarchy, in which a large female and male dominate over non-breeding subordinates, and body size is the primary cue for dominance. The iconic orange and white bars of anemonefishes are highly UV-reflective, and their color vision is well tuned to perceive the chromatic contrast of skin, which we show here decreases in the amount of UV reflectance with increasing social rank. To test the function of their UV-skin signals, we compared the outcomes of staged contests over dominance between size-matched Barrier Reef anemonefish (Amphiprion akindynos) in aquarium chambers viewed under different UV-absorbing filters. Fish under UV-blocking filters were more likely to win contests, where fish under no-filter or neutral-density filter were more likely to submit. For contests between fish in no-filter and neutral density filter treatments, light treatment had no effect on contest outcome (win/lose). We also show that sub-adults were more aggressive toward smaller juveniles placed under a UV filter than a neutral density filter. Taken together, our results show that UV reflectance or UV contrast in anemonefish can modulate aggression and encode dominant and submissive cues, when changes in overall intensity are controlled for.","author":[{"dropping-particle":"","family":"Mitchell","given":"Laurie J","non-dropping-particle":"","parse-names":false,"suffix":""},{"dropping-particle":"","family":"Cortesi","given":"Fabio","non-dropping-particle":"","parse-names":false,"suffix":""},{"dropping-particle":"","family":"Marshall","given":"N Justin","non-dropping-particle":"","parse-names":false,"suffix":""},{"dropping-particle":"","family":"Cheney","given":"Karen L","non-dropping-particle":"","parse-names":false,"suffix":""}],"container-title":"Behavioral Ecology","id":"ITEM-1","issued":{"date-parts":[["2022"]]},"page":"1-14","title":" Higher ultraviolet skin reflectance signals submissiveness in the anemonefish, Amphiprion akindynos ","type":"article-journal"},"uris":["http://www.mendeley.com/documents/?uuid=c10994dd-5c30-4f8b-b47c-b1e1c420764d"]}],"mendeley":{"formattedCitation":"(Mitchell &lt;i&gt;et al.&lt;/i&gt;, 2022)","plainTextFormattedCitation":"(Mitchell et al., 2022)","previouslyFormattedCitation":"(Mitchell &lt;i&gt;et al.&lt;/i&gt;, 2022)"},"properties":{"noteIndex":0},"schema":"https://github.com/citation-style-language/schema/raw/master/csl-citation.json"}</w:instrText>
      </w:r>
      <w:r w:rsidRPr="00C54198">
        <w:rPr>
          <w:rFonts w:asciiTheme="minorHAnsi" w:hAnsiTheme="minorHAnsi" w:cstheme="minorHAnsi"/>
          <w:i/>
          <w:iCs/>
          <w:color w:val="000000" w:themeColor="text1"/>
          <w:lang w:val="en-AU"/>
        </w:rPr>
        <w:fldChar w:fldCharType="separate"/>
      </w:r>
      <w:r w:rsidRPr="00C54198">
        <w:rPr>
          <w:rFonts w:asciiTheme="minorHAnsi" w:hAnsiTheme="minorHAnsi" w:cstheme="minorHAnsi"/>
          <w:iCs/>
          <w:noProof/>
          <w:color w:val="000000" w:themeColor="text1"/>
          <w:lang w:val="en-AU"/>
        </w:rPr>
        <w:t xml:space="preserve">(Mitchell </w:t>
      </w:r>
      <w:r w:rsidRPr="00C54198">
        <w:rPr>
          <w:rFonts w:asciiTheme="minorHAnsi" w:hAnsiTheme="minorHAnsi" w:cstheme="minorHAnsi"/>
          <w:i/>
          <w:iCs/>
          <w:noProof/>
          <w:color w:val="000000" w:themeColor="text1"/>
          <w:lang w:val="en-AU"/>
        </w:rPr>
        <w:t>et al.</w:t>
      </w:r>
      <w:r w:rsidRPr="00C54198">
        <w:rPr>
          <w:rFonts w:asciiTheme="minorHAnsi" w:hAnsiTheme="minorHAnsi" w:cstheme="minorHAnsi"/>
          <w:iCs/>
          <w:noProof/>
          <w:color w:val="000000" w:themeColor="text1"/>
          <w:lang w:val="en-AU"/>
        </w:rPr>
        <w:t>, 2022)</w:t>
      </w:r>
      <w:r w:rsidRPr="00C54198">
        <w:rPr>
          <w:rFonts w:asciiTheme="minorHAnsi" w:hAnsiTheme="minorHAnsi" w:cstheme="minorHAnsi"/>
          <w:i/>
          <w:iCs/>
          <w:color w:val="000000" w:themeColor="text1"/>
          <w:lang w:val="en-AU"/>
        </w:rPr>
        <w:fldChar w:fldCharType="end"/>
      </w:r>
      <w:r w:rsidRPr="00C54198">
        <w:rPr>
          <w:rFonts w:asciiTheme="minorHAnsi" w:hAnsiTheme="minorHAnsi" w:cstheme="minorHAnsi"/>
          <w:color w:val="000000" w:themeColor="text1"/>
          <w:lang w:val="en-AU"/>
        </w:rPr>
        <w:t xml:space="preserve">. </w:t>
      </w:r>
      <w:r w:rsidR="00827CD5" w:rsidRPr="00C54198">
        <w:rPr>
          <w:rFonts w:asciiTheme="minorHAnsi" w:hAnsiTheme="minorHAnsi" w:cstheme="minorHAnsi"/>
          <w:color w:val="000000" w:themeColor="text1"/>
          <w:lang w:val="en-AU"/>
        </w:rPr>
        <w:t>In the Barrier Reef anemonefish (</w:t>
      </w:r>
      <w:r w:rsidR="00827CD5" w:rsidRPr="00C54198">
        <w:rPr>
          <w:rFonts w:asciiTheme="minorHAnsi" w:hAnsiTheme="minorHAnsi" w:cstheme="minorHAnsi"/>
          <w:i/>
          <w:color w:val="000000" w:themeColor="text1"/>
          <w:lang w:val="en-AU"/>
        </w:rPr>
        <w:t xml:space="preserve">A. </w:t>
      </w:r>
      <w:proofErr w:type="spellStart"/>
      <w:r w:rsidR="00827CD5" w:rsidRPr="00C54198">
        <w:rPr>
          <w:rFonts w:asciiTheme="minorHAnsi" w:hAnsiTheme="minorHAnsi" w:cstheme="minorHAnsi"/>
          <w:i/>
          <w:color w:val="000000" w:themeColor="text1"/>
          <w:lang w:val="en-AU"/>
        </w:rPr>
        <w:t>akindynos</w:t>
      </w:r>
      <w:proofErr w:type="spellEnd"/>
      <w:r w:rsidR="00827CD5" w:rsidRPr="00C54198">
        <w:rPr>
          <w:rFonts w:asciiTheme="minorHAnsi" w:hAnsiTheme="minorHAnsi" w:cstheme="minorHAnsi"/>
          <w:color w:val="000000" w:themeColor="text1"/>
          <w:lang w:val="en-AU"/>
        </w:rPr>
        <w:t>), a localised area</w:t>
      </w:r>
      <w:r w:rsidR="00F8175F" w:rsidRPr="00C54198">
        <w:rPr>
          <w:rFonts w:asciiTheme="minorHAnsi" w:hAnsiTheme="minorHAnsi" w:cstheme="minorHAnsi"/>
          <w:color w:val="000000" w:themeColor="text1"/>
          <w:lang w:val="en-AU"/>
        </w:rPr>
        <w:t xml:space="preserve"> in the </w:t>
      </w:r>
      <w:proofErr w:type="spellStart"/>
      <w:r w:rsidR="00F8175F" w:rsidRPr="00C54198">
        <w:rPr>
          <w:rFonts w:asciiTheme="minorHAnsi" w:hAnsiTheme="minorHAnsi" w:cstheme="minorHAnsi"/>
          <w:color w:val="000000" w:themeColor="text1"/>
          <w:lang w:val="en-AU"/>
        </w:rPr>
        <w:t>dorso</w:t>
      </w:r>
      <w:proofErr w:type="spellEnd"/>
      <w:r w:rsidR="00F8175F" w:rsidRPr="00C54198">
        <w:rPr>
          <w:rFonts w:asciiTheme="minorHAnsi" w:hAnsiTheme="minorHAnsi" w:cstheme="minorHAnsi"/>
          <w:color w:val="000000" w:themeColor="text1"/>
          <w:lang w:val="en-AU"/>
        </w:rPr>
        <w:t xml:space="preserve">-temporal region (i.e., </w:t>
      </w:r>
      <w:r w:rsidR="00F8175F" w:rsidRPr="00C54198">
        <w:rPr>
          <w:rFonts w:asciiTheme="minorHAnsi" w:hAnsiTheme="minorHAnsi" w:cstheme="minorHAnsi"/>
          <w:color w:val="000000" w:themeColor="text1"/>
          <w:lang w:val="en-AU"/>
        </w:rPr>
        <w:lastRenderedPageBreak/>
        <w:t>looking forward)</w:t>
      </w:r>
      <w:r w:rsidR="00827CD5" w:rsidRPr="00C54198">
        <w:rPr>
          <w:rFonts w:asciiTheme="minorHAnsi" w:hAnsiTheme="minorHAnsi" w:cstheme="minorHAnsi"/>
          <w:color w:val="000000" w:themeColor="text1"/>
          <w:lang w:val="en-AU"/>
        </w:rPr>
        <w:t xml:space="preserve"> </w:t>
      </w:r>
      <w:r w:rsidR="00F8175F" w:rsidRPr="00C54198">
        <w:rPr>
          <w:rFonts w:asciiTheme="minorHAnsi" w:hAnsiTheme="minorHAnsi" w:cstheme="minorHAnsi"/>
          <w:color w:val="000000" w:themeColor="text1"/>
          <w:lang w:val="en-AU"/>
        </w:rPr>
        <w:t>of the retina was found to be</w:t>
      </w:r>
      <w:r w:rsidR="00827CD5" w:rsidRPr="00C54198">
        <w:rPr>
          <w:rFonts w:asciiTheme="minorHAnsi" w:hAnsiTheme="minorHAnsi" w:cstheme="minorHAnsi"/>
          <w:color w:val="000000" w:themeColor="text1"/>
          <w:lang w:val="en-AU"/>
        </w:rPr>
        <w:t xml:space="preserve"> </w:t>
      </w:r>
      <w:proofErr w:type="spellStart"/>
      <w:r w:rsidR="00827CD5" w:rsidRPr="00C54198">
        <w:rPr>
          <w:rFonts w:asciiTheme="minorHAnsi" w:hAnsiTheme="minorHAnsi" w:cstheme="minorHAnsi"/>
          <w:color w:val="000000" w:themeColor="text1"/>
          <w:lang w:val="en-AU"/>
        </w:rPr>
        <w:t>coexpressing</w:t>
      </w:r>
      <w:proofErr w:type="spellEnd"/>
      <w:r w:rsidR="00827CD5" w:rsidRPr="00C54198">
        <w:rPr>
          <w:rFonts w:asciiTheme="minorHAnsi" w:hAnsiTheme="minorHAnsi" w:cstheme="minorHAnsi"/>
          <w:color w:val="000000" w:themeColor="text1"/>
          <w:lang w:val="en-AU"/>
        </w:rPr>
        <w:t xml:space="preserve"> the “UV” </w:t>
      </w:r>
      <w:r w:rsidR="00827CD5" w:rsidRPr="00C54198">
        <w:rPr>
          <w:rFonts w:asciiTheme="minorHAnsi" w:hAnsiTheme="minorHAnsi" w:cstheme="minorHAnsi"/>
          <w:i/>
          <w:color w:val="000000" w:themeColor="text1"/>
          <w:lang w:val="en-AU"/>
        </w:rPr>
        <w:t>SWS1</w:t>
      </w:r>
      <w:r w:rsidR="00827CD5" w:rsidRPr="00C54198">
        <w:rPr>
          <w:rFonts w:asciiTheme="minorHAnsi" w:hAnsiTheme="minorHAnsi" w:cstheme="minorHAnsi"/>
          <w:color w:val="000000" w:themeColor="text1"/>
          <w:lang w:val="en-AU"/>
        </w:rPr>
        <w:t xml:space="preserve"> and “violet” </w:t>
      </w:r>
      <w:r w:rsidR="00827CD5" w:rsidRPr="00C54198">
        <w:rPr>
          <w:rFonts w:asciiTheme="minorHAnsi" w:hAnsiTheme="minorHAnsi" w:cstheme="minorHAnsi"/>
          <w:i/>
          <w:color w:val="000000" w:themeColor="text1"/>
          <w:lang w:val="en-AU"/>
        </w:rPr>
        <w:t>SWS2B</w:t>
      </w:r>
      <w:r w:rsidR="00827CD5" w:rsidRPr="00C54198">
        <w:rPr>
          <w:rFonts w:asciiTheme="minorHAnsi" w:hAnsiTheme="minorHAnsi" w:cstheme="minorHAnsi"/>
          <w:color w:val="000000" w:themeColor="text1"/>
          <w:lang w:val="en-AU"/>
        </w:rPr>
        <w:t xml:space="preserve"> opsins </w:t>
      </w:r>
      <w:r w:rsidR="00F8175F" w:rsidRPr="00C54198">
        <w:rPr>
          <w:rFonts w:asciiTheme="minorHAnsi" w:hAnsiTheme="minorHAnsi" w:cstheme="minorHAnsi"/>
          <w:color w:val="000000" w:themeColor="text1"/>
          <w:lang w:val="en-AU"/>
        </w:rPr>
        <w:t xml:space="preserve">within the same single cones </w:t>
      </w:r>
      <w:r w:rsidR="001B565A" w:rsidRPr="00C54198">
        <w:rPr>
          <w:rFonts w:asciiTheme="minorHAnsi" w:hAnsiTheme="minorHAnsi" w:cstheme="minorHAnsi"/>
          <w:color w:val="000000" w:themeColor="text1"/>
          <w:lang w:val="en-AU"/>
        </w:rPr>
        <w:t>(</w:t>
      </w:r>
      <w:r w:rsidR="0052321C" w:rsidRPr="00C54198">
        <w:rPr>
          <w:rFonts w:asciiTheme="minorHAnsi" w:hAnsiTheme="minorHAnsi" w:cstheme="minorHAnsi"/>
          <w:color w:val="000000" w:themeColor="text1"/>
          <w:lang w:val="en-AU"/>
        </w:rPr>
        <w:t>f</w:t>
      </w:r>
      <w:r w:rsidR="001B565A" w:rsidRPr="00C54198">
        <w:rPr>
          <w:rFonts w:asciiTheme="minorHAnsi" w:hAnsiTheme="minorHAnsi" w:cstheme="minorHAnsi"/>
          <w:color w:val="000000" w:themeColor="text1"/>
          <w:lang w:val="en-AU"/>
        </w:rPr>
        <w:t xml:space="preserve">igure </w:t>
      </w:r>
      <w:r w:rsidR="0052321C" w:rsidRPr="00C54198">
        <w:rPr>
          <w:rFonts w:asciiTheme="minorHAnsi" w:hAnsiTheme="minorHAnsi" w:cstheme="minorHAnsi"/>
          <w:color w:val="000000" w:themeColor="text1"/>
          <w:lang w:val="en-AU"/>
        </w:rPr>
        <w:t>1</w:t>
      </w:r>
      <w:r w:rsidR="001B565A" w:rsidRPr="00C54198">
        <w:rPr>
          <w:rFonts w:asciiTheme="minorHAnsi" w:hAnsiTheme="minorHAnsi" w:cstheme="minorHAnsi"/>
          <w:color w:val="000000" w:themeColor="text1"/>
          <w:lang w:val="en-AU"/>
        </w:rPr>
        <w:t xml:space="preserve">E) </w:t>
      </w:r>
      <w:r w:rsidR="00F8175F" w:rsidRPr="00C54198">
        <w:rPr>
          <w:rFonts w:asciiTheme="minorHAnsi" w:hAnsiTheme="minorHAnsi" w:cstheme="minorHAnsi"/>
          <w:color w:val="000000" w:themeColor="text1"/>
          <w:lang w:val="en-AU"/>
        </w:rPr>
        <w:t xml:space="preserve">(Stieb </w:t>
      </w:r>
      <w:r w:rsidR="00F8175F" w:rsidRPr="00C54198">
        <w:rPr>
          <w:rFonts w:asciiTheme="minorHAnsi" w:hAnsiTheme="minorHAnsi" w:cstheme="minorHAnsi"/>
          <w:i/>
          <w:iCs/>
          <w:color w:val="000000" w:themeColor="text1"/>
          <w:lang w:val="en-AU"/>
        </w:rPr>
        <w:t>et al.,</w:t>
      </w:r>
      <w:r w:rsidR="00F8175F" w:rsidRPr="00C54198">
        <w:rPr>
          <w:rFonts w:asciiTheme="minorHAnsi" w:hAnsiTheme="minorHAnsi" w:cstheme="minorHAnsi"/>
          <w:color w:val="000000" w:themeColor="text1"/>
          <w:lang w:val="en-AU"/>
        </w:rPr>
        <w:t xml:space="preserve"> 2019). Using theoretical visual models from the perspective of the anemonefish, it suggested that this </w:t>
      </w:r>
      <w:proofErr w:type="spellStart"/>
      <w:r w:rsidR="00F8175F" w:rsidRPr="00C54198">
        <w:rPr>
          <w:rFonts w:asciiTheme="minorHAnsi" w:hAnsiTheme="minorHAnsi" w:cstheme="minorHAnsi"/>
          <w:color w:val="000000" w:themeColor="text1"/>
          <w:lang w:val="en-AU"/>
        </w:rPr>
        <w:t>coexpression</w:t>
      </w:r>
      <w:proofErr w:type="spellEnd"/>
      <w:r w:rsidR="00F8175F" w:rsidRPr="00C54198">
        <w:rPr>
          <w:rFonts w:asciiTheme="minorHAnsi" w:hAnsiTheme="minorHAnsi" w:cstheme="minorHAnsi"/>
          <w:color w:val="000000" w:themeColor="text1"/>
          <w:lang w:val="en-AU"/>
        </w:rPr>
        <w:t xml:space="preserve"> improves</w:t>
      </w:r>
      <w:r w:rsidR="00827CD5" w:rsidRPr="00C54198">
        <w:rPr>
          <w:rFonts w:asciiTheme="minorHAnsi" w:hAnsiTheme="minorHAnsi" w:cstheme="minorHAnsi"/>
          <w:color w:val="000000" w:themeColor="text1"/>
          <w:lang w:val="en-AU"/>
        </w:rPr>
        <w:t xml:space="preserve"> the detection of conspecifics by increasing the contrast of white stripes against the orange body colouration </w:t>
      </w:r>
      <w:r w:rsidR="00827CD5" w:rsidRPr="00C54198">
        <w:rPr>
          <w:rFonts w:asciiTheme="minorHAnsi" w:hAnsiTheme="minorHAnsi" w:cstheme="minorHAnsi"/>
          <w:color w:val="000000" w:themeColor="text1"/>
          <w:lang w:val="en-AU"/>
        </w:rPr>
        <w:fldChar w:fldCharType="begin" w:fldLock="1"/>
      </w:r>
      <w:r w:rsidR="000F71E8" w:rsidRPr="00C54198">
        <w:rPr>
          <w:rFonts w:asciiTheme="minorHAnsi" w:hAnsiTheme="minorHAnsi" w:cstheme="minorHAnsi"/>
          <w:color w:val="000000" w:themeColor="text1"/>
          <w:lang w:val="en-AU"/>
        </w:rPr>
        <w:instrText>ADDIN CSL_CITATION {"citationItems":[{"id":"ITEM-1","itemData":{"DOI":"10.1038/s41598-019-52297-0","ISSN":"20452322","PMID":"31712572","abstract":"Vision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Reports","id":"ITEM-1","issue":"1","issued":{"date-parts":[["2019"]]},"page":"1-14","title":"A detailed investigation of the visual system and visual ecology of the Barrier Reef anemonefish, Amphiprion akindynos","type":"article-journal","volume":"9"},"uris":["http://www.mendeley.com/documents/?uuid=6bdc5af7-8e11-49b2-a7a5-f5f63cecf511"]}],"mendeley":{"formattedCitation":"(Stieb &lt;i&gt;et al.&lt;/i&gt;, 2019)","plainTextFormattedCitation":"(Stieb et al., 2019)","previouslyFormattedCitation":"(Stieb &lt;i&gt;et al.&lt;/i&gt;, 2019)"},"properties":{"noteIndex":0},"schema":"https://github.com/citation-style-language/schema/raw/master/csl-citation.json"}</w:instrText>
      </w:r>
      <w:r w:rsidR="00827CD5" w:rsidRPr="00C54198">
        <w:rPr>
          <w:rFonts w:asciiTheme="minorHAnsi" w:hAnsiTheme="minorHAnsi" w:cstheme="minorHAnsi"/>
          <w:color w:val="000000" w:themeColor="text1"/>
          <w:lang w:val="en-AU"/>
        </w:rPr>
        <w:fldChar w:fldCharType="separate"/>
      </w:r>
      <w:r w:rsidR="000F71E8" w:rsidRPr="00C54198">
        <w:rPr>
          <w:rFonts w:asciiTheme="minorHAnsi" w:hAnsiTheme="minorHAnsi" w:cstheme="minorHAnsi"/>
          <w:noProof/>
          <w:color w:val="000000" w:themeColor="text1"/>
          <w:lang w:val="en-AU"/>
        </w:rPr>
        <w:t xml:space="preserve">(Stieb </w:t>
      </w:r>
      <w:r w:rsidR="000F71E8" w:rsidRPr="00C54198">
        <w:rPr>
          <w:rFonts w:asciiTheme="minorHAnsi" w:hAnsiTheme="minorHAnsi" w:cstheme="minorHAnsi"/>
          <w:i/>
          <w:noProof/>
          <w:color w:val="000000" w:themeColor="text1"/>
          <w:lang w:val="en-AU"/>
        </w:rPr>
        <w:t>et al.</w:t>
      </w:r>
      <w:r w:rsidR="000F71E8" w:rsidRPr="00C54198">
        <w:rPr>
          <w:rFonts w:asciiTheme="minorHAnsi" w:hAnsiTheme="minorHAnsi" w:cstheme="minorHAnsi"/>
          <w:noProof/>
          <w:color w:val="000000" w:themeColor="text1"/>
          <w:lang w:val="en-AU"/>
        </w:rPr>
        <w:t>, 2019)</w:t>
      </w:r>
      <w:r w:rsidR="00827CD5" w:rsidRPr="00C54198">
        <w:rPr>
          <w:rFonts w:asciiTheme="minorHAnsi" w:hAnsiTheme="minorHAnsi" w:cstheme="minorHAnsi"/>
          <w:color w:val="000000" w:themeColor="text1"/>
          <w:lang w:val="en-AU"/>
        </w:rPr>
        <w:fldChar w:fldCharType="end"/>
      </w:r>
      <w:r w:rsidR="00827CD5" w:rsidRPr="00C54198">
        <w:rPr>
          <w:rFonts w:asciiTheme="minorHAnsi" w:hAnsiTheme="minorHAnsi" w:cstheme="minorHAnsi"/>
          <w:color w:val="000000" w:themeColor="text1"/>
          <w:lang w:val="en-AU"/>
        </w:rPr>
        <w:t>.</w:t>
      </w:r>
      <w:r w:rsidR="00275672" w:rsidRPr="00C54198">
        <w:rPr>
          <w:rFonts w:asciiTheme="minorHAnsi" w:hAnsiTheme="minorHAnsi" w:cstheme="minorHAnsi"/>
          <w:color w:val="000000" w:themeColor="text1"/>
          <w:lang w:val="en-AU"/>
        </w:rPr>
        <w:t xml:space="preserve"> </w:t>
      </w:r>
      <w:r w:rsidR="0011068D" w:rsidRPr="00C54198">
        <w:rPr>
          <w:rFonts w:asciiTheme="minorHAnsi" w:hAnsiTheme="minorHAnsi" w:cstheme="minorHAnsi"/>
          <w:color w:val="000000" w:themeColor="text1"/>
          <w:lang w:val="en-AU"/>
        </w:rPr>
        <w:t xml:space="preserve">Anemonefishes that live in sympatry might indeed make use of their species-specific variable set of single-cone expression and fine-scaled differences in their UV pattern </w:t>
      </w:r>
      <w:r w:rsidR="00EA20B0" w:rsidRPr="00C54198">
        <w:rPr>
          <w:rFonts w:asciiTheme="minorHAnsi" w:hAnsiTheme="minorHAnsi" w:cstheme="minorHAnsi"/>
          <w:color w:val="000000" w:themeColor="text1"/>
          <w:lang w:val="en-AU"/>
        </w:rPr>
        <w:t xml:space="preserve">for conspecific detection among similarly looking anemonefish species </w:t>
      </w:r>
      <w:r w:rsidR="0011068D" w:rsidRPr="00C54198">
        <w:rPr>
          <w:rFonts w:asciiTheme="minorHAnsi" w:hAnsiTheme="minorHAnsi" w:cstheme="minorHAnsi"/>
          <w:color w:val="000000" w:themeColor="text1"/>
          <w:lang w:val="en-AU"/>
        </w:rPr>
        <w:t xml:space="preserve">(figure 3). </w:t>
      </w:r>
    </w:p>
    <w:p w14:paraId="7FF6231C" w14:textId="4223BA59" w:rsidR="00FA66A0" w:rsidRPr="00C54198" w:rsidRDefault="00FA66A0" w:rsidP="00973632">
      <w:pPr>
        <w:spacing w:line="480" w:lineRule="auto"/>
        <w:rPr>
          <w:rFonts w:asciiTheme="minorHAnsi" w:hAnsiTheme="minorHAnsi" w:cstheme="minorHAnsi"/>
          <w:b/>
          <w:bCs/>
          <w:color w:val="000000" w:themeColor="text1"/>
          <w:lang w:val="en-AU"/>
        </w:rPr>
      </w:pPr>
      <w:r w:rsidRPr="00C54198">
        <w:rPr>
          <w:rFonts w:asciiTheme="minorHAnsi" w:hAnsiTheme="minorHAnsi" w:cstheme="minorHAnsi"/>
          <w:b/>
          <w:bCs/>
          <w:color w:val="000000" w:themeColor="text1"/>
          <w:lang w:val="en-AU"/>
        </w:rPr>
        <w:t>Conclusion</w:t>
      </w:r>
    </w:p>
    <w:p w14:paraId="6FB0C192" w14:textId="650E6C00" w:rsidR="00FA66A0" w:rsidRPr="00C54198" w:rsidRDefault="0040640A" w:rsidP="00973632">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 xml:space="preserve">The outstanding overall expression of the UV-sensitive </w:t>
      </w:r>
      <w:r w:rsidRPr="00C54198">
        <w:rPr>
          <w:rFonts w:asciiTheme="minorHAnsi" w:hAnsiTheme="minorHAnsi" w:cstheme="minorHAnsi"/>
          <w:i/>
          <w:iCs/>
          <w:color w:val="000000" w:themeColor="text1"/>
          <w:lang w:val="en-AU"/>
        </w:rPr>
        <w:t>SWS1</w:t>
      </w:r>
      <w:r w:rsidRPr="00C54198">
        <w:rPr>
          <w:rFonts w:asciiTheme="minorHAnsi" w:hAnsiTheme="minorHAnsi" w:cstheme="minorHAnsi"/>
          <w:color w:val="000000" w:themeColor="text1"/>
          <w:lang w:val="en-AU"/>
        </w:rPr>
        <w:t xml:space="preserve"> opsin gene together with the widespread UV colours and patterns found across the damselfish radiation makes this </w:t>
      </w:r>
      <w:r w:rsidR="00CA74C0" w:rsidRPr="00C54198">
        <w:rPr>
          <w:rFonts w:asciiTheme="minorHAnsi" w:hAnsiTheme="minorHAnsi" w:cstheme="minorHAnsi"/>
          <w:color w:val="000000" w:themeColor="text1"/>
          <w:lang w:val="en-AU"/>
        </w:rPr>
        <w:t xml:space="preserve">coral reef fishes a </w:t>
      </w:r>
      <w:r w:rsidRPr="00C54198">
        <w:rPr>
          <w:rFonts w:asciiTheme="minorHAnsi" w:hAnsiTheme="minorHAnsi" w:cstheme="minorHAnsi"/>
          <w:color w:val="000000" w:themeColor="text1"/>
          <w:lang w:val="en-AU"/>
        </w:rPr>
        <w:t xml:space="preserve">group of </w:t>
      </w:r>
      <w:r w:rsidR="00CA74C0" w:rsidRPr="00C54198">
        <w:rPr>
          <w:rFonts w:asciiTheme="minorHAnsi" w:hAnsiTheme="minorHAnsi" w:cstheme="minorHAnsi"/>
          <w:color w:val="000000" w:themeColor="text1"/>
          <w:lang w:val="en-AU"/>
        </w:rPr>
        <w:t xml:space="preserve">special interest with regard to </w:t>
      </w:r>
      <w:r w:rsidRPr="00C54198">
        <w:rPr>
          <w:rFonts w:asciiTheme="minorHAnsi" w:hAnsiTheme="minorHAnsi" w:cstheme="minorHAnsi"/>
          <w:color w:val="000000" w:themeColor="text1"/>
          <w:lang w:val="en-AU"/>
        </w:rPr>
        <w:t xml:space="preserve">UV communication. </w:t>
      </w:r>
      <w:r w:rsidR="00F062D4" w:rsidRPr="00C54198">
        <w:rPr>
          <w:rFonts w:asciiTheme="minorHAnsi" w:hAnsiTheme="minorHAnsi" w:cstheme="minorHAnsi"/>
          <w:color w:val="000000" w:themeColor="text1"/>
          <w:lang w:val="en-AU"/>
        </w:rPr>
        <w:t xml:space="preserve">The multiple parallel spectral tuning of SWS1 together with its duplication within the </w:t>
      </w:r>
      <w:proofErr w:type="spellStart"/>
      <w:r w:rsidR="00F062D4" w:rsidRPr="00C54198">
        <w:rPr>
          <w:rFonts w:asciiTheme="minorHAnsi" w:hAnsiTheme="minorHAnsi" w:cstheme="minorHAnsi"/>
          <w:color w:val="000000" w:themeColor="text1"/>
          <w:lang w:val="en-AU"/>
        </w:rPr>
        <w:t>Pomacentrinae</w:t>
      </w:r>
      <w:proofErr w:type="spellEnd"/>
      <w:r w:rsidR="00F062D4" w:rsidRPr="00C54198">
        <w:rPr>
          <w:rFonts w:asciiTheme="minorHAnsi" w:hAnsiTheme="minorHAnsi" w:cstheme="minorHAnsi"/>
          <w:color w:val="000000" w:themeColor="text1"/>
          <w:lang w:val="en-AU"/>
        </w:rPr>
        <w:t xml:space="preserve"> radiation</w:t>
      </w:r>
      <w:r w:rsidR="007C526B" w:rsidRPr="00C54198">
        <w:rPr>
          <w:rFonts w:asciiTheme="minorHAnsi" w:hAnsiTheme="minorHAnsi" w:cstheme="minorHAnsi"/>
          <w:color w:val="000000" w:themeColor="text1"/>
          <w:lang w:val="en-AU"/>
        </w:rPr>
        <w:t xml:space="preserve">, especially in </w:t>
      </w:r>
      <w:proofErr w:type="spellStart"/>
      <w:r w:rsidR="007C526B" w:rsidRPr="00C54198">
        <w:rPr>
          <w:rFonts w:asciiTheme="minorHAnsi" w:hAnsiTheme="minorHAnsi" w:cstheme="minorHAnsi"/>
          <w:color w:val="000000" w:themeColor="text1"/>
          <w:lang w:val="en-AU"/>
        </w:rPr>
        <w:t>Amphiprionini</w:t>
      </w:r>
      <w:proofErr w:type="spellEnd"/>
      <w:r w:rsidR="00F062D4" w:rsidRPr="00C54198">
        <w:rPr>
          <w:rFonts w:asciiTheme="minorHAnsi" w:hAnsiTheme="minorHAnsi" w:cstheme="minorHAnsi"/>
          <w:color w:val="000000" w:themeColor="text1"/>
          <w:lang w:val="en-AU"/>
        </w:rPr>
        <w:t>, an otherwise rare phenomenon across teleosts</w:t>
      </w:r>
      <w:r w:rsidR="00595142" w:rsidRPr="00C54198">
        <w:rPr>
          <w:rFonts w:asciiTheme="minorHAnsi" w:hAnsiTheme="minorHAnsi" w:cstheme="minorHAnsi"/>
          <w:color w:val="000000" w:themeColor="text1"/>
          <w:lang w:val="en-AU"/>
        </w:rPr>
        <w:t xml:space="preserve">, might qualify as </w:t>
      </w:r>
      <w:r w:rsidR="002F2201" w:rsidRPr="00C54198">
        <w:rPr>
          <w:rFonts w:asciiTheme="minorHAnsi" w:hAnsiTheme="minorHAnsi" w:cstheme="minorHAnsi"/>
          <w:color w:val="000000" w:themeColor="text1"/>
          <w:lang w:val="en-AU"/>
        </w:rPr>
        <w:t>key evolutionary innovation</w:t>
      </w:r>
      <w:r w:rsidR="00595142" w:rsidRPr="00C54198">
        <w:rPr>
          <w:rFonts w:asciiTheme="minorHAnsi" w:hAnsiTheme="minorHAnsi" w:cstheme="minorHAnsi"/>
          <w:color w:val="000000" w:themeColor="text1"/>
          <w:lang w:val="en-AU"/>
        </w:rPr>
        <w:t xml:space="preserve"> that </w:t>
      </w:r>
      <w:r w:rsidR="00E92E0E" w:rsidRPr="00C54198">
        <w:rPr>
          <w:rFonts w:asciiTheme="minorHAnsi" w:hAnsiTheme="minorHAnsi" w:cstheme="minorHAnsi"/>
          <w:color w:val="000000" w:themeColor="text1"/>
          <w:lang w:val="en-AU"/>
        </w:rPr>
        <w:t xml:space="preserve">led to the variety of UV colour traits and the diversification of this </w:t>
      </w:r>
      <w:r w:rsidR="005F67B9" w:rsidRPr="00C54198">
        <w:rPr>
          <w:rFonts w:asciiTheme="minorHAnsi" w:hAnsiTheme="minorHAnsi" w:cstheme="minorHAnsi"/>
          <w:color w:val="000000" w:themeColor="text1"/>
          <w:lang w:val="en-AU"/>
        </w:rPr>
        <w:t xml:space="preserve">strictly </w:t>
      </w:r>
      <w:r w:rsidR="00E92E0E" w:rsidRPr="00C54198">
        <w:rPr>
          <w:rFonts w:asciiTheme="minorHAnsi" w:hAnsiTheme="minorHAnsi" w:cstheme="minorHAnsi"/>
          <w:color w:val="000000" w:themeColor="text1"/>
          <w:lang w:val="en-AU"/>
        </w:rPr>
        <w:t xml:space="preserve">coral reef </w:t>
      </w:r>
      <w:r w:rsidR="005F67B9" w:rsidRPr="00C54198">
        <w:rPr>
          <w:rFonts w:asciiTheme="minorHAnsi" w:hAnsiTheme="minorHAnsi" w:cstheme="minorHAnsi"/>
          <w:color w:val="000000" w:themeColor="text1"/>
          <w:lang w:val="en-AU"/>
        </w:rPr>
        <w:t xml:space="preserve">associated </w:t>
      </w:r>
      <w:r w:rsidR="00E92E0E" w:rsidRPr="00C54198">
        <w:rPr>
          <w:rFonts w:asciiTheme="minorHAnsi" w:hAnsiTheme="minorHAnsi" w:cstheme="minorHAnsi"/>
          <w:color w:val="000000" w:themeColor="text1"/>
          <w:lang w:val="en-AU"/>
        </w:rPr>
        <w:t xml:space="preserve">fish </w:t>
      </w:r>
      <w:r w:rsidR="005F67B9" w:rsidRPr="00C54198">
        <w:rPr>
          <w:rFonts w:asciiTheme="minorHAnsi" w:hAnsiTheme="minorHAnsi" w:cstheme="minorHAnsi"/>
          <w:color w:val="000000" w:themeColor="text1"/>
          <w:lang w:val="en-AU"/>
        </w:rPr>
        <w:t>radiation</w:t>
      </w:r>
      <w:r w:rsidR="00E92E0E" w:rsidRPr="00C54198">
        <w:rPr>
          <w:rFonts w:asciiTheme="minorHAnsi" w:hAnsiTheme="minorHAnsi" w:cstheme="minorHAnsi"/>
          <w:color w:val="000000" w:themeColor="text1"/>
          <w:lang w:val="en-AU"/>
        </w:rPr>
        <w:t xml:space="preserve">. </w:t>
      </w:r>
    </w:p>
    <w:p w14:paraId="061658F9" w14:textId="77777777" w:rsidR="005F4E5F" w:rsidRPr="00C54198" w:rsidRDefault="005F4E5F" w:rsidP="00973632">
      <w:pPr>
        <w:spacing w:line="480" w:lineRule="auto"/>
        <w:outlineLvl w:val="0"/>
        <w:rPr>
          <w:rFonts w:asciiTheme="minorHAnsi" w:hAnsiTheme="minorHAnsi" w:cstheme="minorHAnsi"/>
          <w:b/>
          <w:color w:val="000000" w:themeColor="text1"/>
          <w:lang w:val="en-AU"/>
        </w:rPr>
      </w:pPr>
    </w:p>
    <w:p w14:paraId="225FFA96" w14:textId="77777777" w:rsidR="005F4E5F" w:rsidRPr="00C54198" w:rsidRDefault="005F4E5F" w:rsidP="00973632">
      <w:pPr>
        <w:spacing w:line="480" w:lineRule="auto"/>
        <w:ind w:firstLine="709"/>
        <w:rPr>
          <w:rFonts w:asciiTheme="minorHAnsi" w:hAnsiTheme="minorHAnsi" w:cstheme="minorHAnsi"/>
          <w:bCs/>
          <w:iCs/>
          <w:color w:val="000000" w:themeColor="text1"/>
          <w:lang w:val="en-AU"/>
        </w:rPr>
      </w:pPr>
    </w:p>
    <w:p w14:paraId="76528856" w14:textId="77777777" w:rsidR="00983351" w:rsidRPr="00C54198" w:rsidRDefault="00983351" w:rsidP="00973632">
      <w:pPr>
        <w:spacing w:line="480" w:lineRule="auto"/>
        <w:outlineLvl w:val="0"/>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Data accessibility</w:t>
      </w:r>
    </w:p>
    <w:p w14:paraId="57453950" w14:textId="77777777" w:rsidR="00983351" w:rsidRPr="00C54198" w:rsidRDefault="00983351" w:rsidP="00973632">
      <w:pPr>
        <w:spacing w:line="480" w:lineRule="auto"/>
        <w:ind w:firstLine="706"/>
        <w:rPr>
          <w:rFonts w:asciiTheme="minorHAnsi" w:hAnsiTheme="minorHAnsi" w:cstheme="minorHAnsi"/>
          <w:color w:val="000000" w:themeColor="text1"/>
          <w:lang w:val="en-AU"/>
        </w:rPr>
      </w:pPr>
      <w:r w:rsidRPr="00C54198">
        <w:rPr>
          <w:rFonts w:asciiTheme="minorHAnsi" w:hAnsiTheme="minorHAnsi" w:cstheme="minorHAnsi"/>
          <w:color w:val="000000" w:themeColor="text1"/>
          <w:lang w:val="en-AU"/>
        </w:rPr>
        <w:t xml:space="preserve">New opsin gene sequences have been deposited in the GenBank database (https://www.ncbi.nlm.nih.gov/genbank/), and accession numbers are listed in Table S1. All alignments used to reconstruct gene and protein trees are provided in the supplementary data. </w:t>
      </w:r>
    </w:p>
    <w:p w14:paraId="571D13D3" w14:textId="77777777" w:rsidR="005F4E5F" w:rsidRPr="00C54198" w:rsidRDefault="005F4E5F" w:rsidP="00973632">
      <w:pPr>
        <w:spacing w:line="480" w:lineRule="auto"/>
        <w:outlineLvl w:val="0"/>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Author contributions</w:t>
      </w:r>
    </w:p>
    <w:p w14:paraId="118E5C7F" w14:textId="02CBD904" w:rsidR="005F4E5F" w:rsidRPr="00C54198" w:rsidRDefault="005F4E5F" w:rsidP="00973632">
      <w:pPr>
        <w:spacing w:line="480" w:lineRule="auto"/>
        <w:ind w:firstLine="706"/>
        <w:rPr>
          <w:rFonts w:asciiTheme="minorHAnsi" w:hAnsiTheme="minorHAnsi" w:cstheme="minorHAnsi"/>
          <w:bCs/>
          <w:iCs/>
          <w:color w:val="000000" w:themeColor="text1"/>
          <w:lang w:val="en-AU"/>
        </w:rPr>
      </w:pPr>
      <w:r w:rsidRPr="00C54198">
        <w:rPr>
          <w:rFonts w:asciiTheme="minorHAnsi" w:hAnsiTheme="minorHAnsi" w:cstheme="minorHAnsi"/>
          <w:bCs/>
          <w:iCs/>
          <w:color w:val="000000" w:themeColor="text1"/>
          <w:lang w:val="en-AU"/>
        </w:rPr>
        <w:lastRenderedPageBreak/>
        <w:t xml:space="preserve">All authors designed the study, contributed to writing the manuscript and approved the final version. SMS, FC and JM caught specimen. SMS prepared retinal tissue for </w:t>
      </w:r>
      <w:proofErr w:type="spellStart"/>
      <w:r w:rsidRPr="00C54198">
        <w:rPr>
          <w:rFonts w:asciiTheme="minorHAnsi" w:hAnsiTheme="minorHAnsi" w:cstheme="minorHAnsi"/>
          <w:bCs/>
          <w:iCs/>
          <w:color w:val="000000" w:themeColor="text1"/>
          <w:lang w:val="en-AU"/>
        </w:rPr>
        <w:t>RNAsequencing</w:t>
      </w:r>
      <w:proofErr w:type="spellEnd"/>
      <w:r w:rsidRPr="00C54198">
        <w:rPr>
          <w:rFonts w:asciiTheme="minorHAnsi" w:hAnsiTheme="minorHAnsi" w:cstheme="minorHAnsi"/>
          <w:bCs/>
          <w:iCs/>
          <w:color w:val="000000" w:themeColor="text1"/>
          <w:lang w:val="en-AU"/>
        </w:rPr>
        <w:t xml:space="preserve"> and (re)-analysed transcriptomic data. LM and SMS performed spectral sensitivity estimates for the SWS1 opsin, and LM performed spectral reflectance measurements for </w:t>
      </w:r>
      <w:r w:rsidRPr="00C54198">
        <w:rPr>
          <w:rFonts w:asciiTheme="minorHAnsi" w:hAnsiTheme="minorHAnsi" w:cstheme="minorHAnsi"/>
          <w:bCs/>
          <w:i/>
          <w:color w:val="000000" w:themeColor="text1"/>
          <w:lang w:val="en-AU"/>
        </w:rPr>
        <w:t xml:space="preserve">A. </w:t>
      </w:r>
      <w:proofErr w:type="spellStart"/>
      <w:r w:rsidRPr="00C54198">
        <w:rPr>
          <w:rFonts w:asciiTheme="minorHAnsi" w:hAnsiTheme="minorHAnsi" w:cstheme="minorHAnsi"/>
          <w:bCs/>
          <w:i/>
          <w:color w:val="000000" w:themeColor="text1"/>
          <w:lang w:val="en-AU"/>
        </w:rPr>
        <w:t>ocellaris</w:t>
      </w:r>
      <w:proofErr w:type="spellEnd"/>
      <w:r w:rsidRPr="00C54198">
        <w:rPr>
          <w:rFonts w:asciiTheme="minorHAnsi" w:hAnsiTheme="minorHAnsi" w:cstheme="minorHAnsi"/>
          <w:bCs/>
          <w:iCs/>
          <w:color w:val="000000" w:themeColor="text1"/>
          <w:lang w:val="en-AU"/>
        </w:rPr>
        <w:t>. SMS, FC</w:t>
      </w:r>
      <w:r w:rsidR="00F27F92" w:rsidRPr="00C54198">
        <w:rPr>
          <w:rFonts w:asciiTheme="minorHAnsi" w:hAnsiTheme="minorHAnsi" w:cstheme="minorHAnsi"/>
          <w:bCs/>
          <w:iCs/>
          <w:color w:val="000000" w:themeColor="text1"/>
          <w:lang w:val="en-AU"/>
        </w:rPr>
        <w:t xml:space="preserve">, </w:t>
      </w:r>
      <w:proofErr w:type="spellStart"/>
      <w:r w:rsidR="00F27F92" w:rsidRPr="00C54198">
        <w:rPr>
          <w:rFonts w:asciiTheme="minorHAnsi" w:hAnsiTheme="minorHAnsi" w:cstheme="minorHAnsi"/>
          <w:bCs/>
          <w:iCs/>
          <w:color w:val="000000" w:themeColor="text1"/>
          <w:lang w:val="en-AU"/>
        </w:rPr>
        <w:t>LJdQ</w:t>
      </w:r>
      <w:proofErr w:type="spellEnd"/>
      <w:r w:rsidR="00F27F92" w:rsidRPr="00C54198">
        <w:rPr>
          <w:rFonts w:asciiTheme="minorHAnsi" w:hAnsiTheme="minorHAnsi" w:cstheme="minorHAnsi"/>
          <w:bCs/>
          <w:iCs/>
          <w:color w:val="000000" w:themeColor="text1"/>
          <w:lang w:val="en-AU"/>
        </w:rPr>
        <w:t>,</w:t>
      </w:r>
      <w:r w:rsidRPr="00C54198">
        <w:rPr>
          <w:rFonts w:asciiTheme="minorHAnsi" w:hAnsiTheme="minorHAnsi" w:cstheme="minorHAnsi"/>
          <w:bCs/>
          <w:iCs/>
          <w:color w:val="000000" w:themeColor="text1"/>
          <w:lang w:val="en-AU"/>
        </w:rPr>
        <w:t xml:space="preserve"> and OS performed phylogenetic analyses for SWS1. </w:t>
      </w:r>
    </w:p>
    <w:p w14:paraId="67D37737" w14:textId="11BFCC89" w:rsidR="005F4E5F" w:rsidRPr="00C54198" w:rsidRDefault="005F4E5F" w:rsidP="00973632">
      <w:pPr>
        <w:spacing w:line="480" w:lineRule="auto"/>
        <w:outlineLvl w:val="0"/>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t xml:space="preserve">Acknowledgments </w:t>
      </w:r>
    </w:p>
    <w:p w14:paraId="2A17CF9E" w14:textId="63FB22F6" w:rsidR="00E92E0E" w:rsidRPr="00973632" w:rsidRDefault="005F4E5F" w:rsidP="00973632">
      <w:pPr>
        <w:spacing w:line="480" w:lineRule="auto"/>
        <w:ind w:firstLine="720"/>
        <w:rPr>
          <w:rFonts w:asciiTheme="minorHAnsi" w:hAnsiTheme="minorHAnsi" w:cstheme="minorHAnsi"/>
          <w:bCs/>
          <w:iCs/>
          <w:color w:val="000000" w:themeColor="text1"/>
          <w:lang w:val="en-AU"/>
        </w:rPr>
      </w:pPr>
      <w:r w:rsidRPr="00C54198">
        <w:rPr>
          <w:rFonts w:asciiTheme="minorHAnsi" w:hAnsiTheme="minorHAnsi" w:cstheme="minorHAnsi"/>
          <w:bCs/>
          <w:iCs/>
          <w:color w:val="000000" w:themeColor="text1"/>
          <w:lang w:val="en-AU"/>
        </w:rPr>
        <w:t xml:space="preserve">We acknowledge the </w:t>
      </w:r>
      <w:proofErr w:type="spellStart"/>
      <w:r w:rsidRPr="00C54198">
        <w:rPr>
          <w:rFonts w:asciiTheme="minorHAnsi" w:hAnsiTheme="minorHAnsi" w:cstheme="minorHAnsi"/>
          <w:bCs/>
          <w:iCs/>
          <w:color w:val="000000" w:themeColor="text1"/>
          <w:lang w:val="en-AU"/>
        </w:rPr>
        <w:t>Dingaal</w:t>
      </w:r>
      <w:proofErr w:type="spellEnd"/>
      <w:r w:rsidRPr="00C54198">
        <w:rPr>
          <w:rFonts w:asciiTheme="minorHAnsi" w:hAnsiTheme="minorHAnsi" w:cstheme="minorHAnsi"/>
          <w:bCs/>
          <w:iCs/>
          <w:color w:val="000000" w:themeColor="text1"/>
          <w:lang w:val="en-AU"/>
        </w:rPr>
        <w:t xml:space="preserve">, </w:t>
      </w:r>
      <w:proofErr w:type="spellStart"/>
      <w:r w:rsidRPr="00C54198">
        <w:rPr>
          <w:rFonts w:asciiTheme="minorHAnsi" w:hAnsiTheme="minorHAnsi" w:cstheme="minorHAnsi"/>
          <w:bCs/>
          <w:iCs/>
          <w:color w:val="000000" w:themeColor="text1"/>
          <w:lang w:val="en-AU"/>
        </w:rPr>
        <w:t>Ngurrumungu</w:t>
      </w:r>
      <w:proofErr w:type="spellEnd"/>
      <w:r w:rsidRPr="00C54198">
        <w:rPr>
          <w:rFonts w:asciiTheme="minorHAnsi" w:hAnsiTheme="minorHAnsi" w:cstheme="minorHAnsi"/>
          <w:bCs/>
          <w:iCs/>
          <w:color w:val="000000" w:themeColor="text1"/>
          <w:lang w:val="en-AU"/>
        </w:rPr>
        <w:t xml:space="preserve"> and </w:t>
      </w:r>
      <w:proofErr w:type="spellStart"/>
      <w:r w:rsidRPr="00C54198">
        <w:rPr>
          <w:rFonts w:asciiTheme="minorHAnsi" w:hAnsiTheme="minorHAnsi" w:cstheme="minorHAnsi"/>
          <w:bCs/>
          <w:iCs/>
          <w:color w:val="000000" w:themeColor="text1"/>
          <w:lang w:val="en-AU"/>
        </w:rPr>
        <w:t>Thanhil</w:t>
      </w:r>
      <w:proofErr w:type="spellEnd"/>
      <w:r w:rsidRPr="00C54198">
        <w:rPr>
          <w:rFonts w:asciiTheme="minorHAnsi" w:hAnsiTheme="minorHAnsi" w:cstheme="minorHAnsi"/>
          <w:bCs/>
          <w:iCs/>
          <w:color w:val="000000" w:themeColor="text1"/>
          <w:lang w:val="en-AU"/>
        </w:rPr>
        <w:t xml:space="preserve"> peoples as traditional owners of the lands and waters of the Lizard Island region where much of the work for this study was conducted. We thank the staff at Lizard Island Research Station and Lorenz </w:t>
      </w:r>
      <w:proofErr w:type="spellStart"/>
      <w:r w:rsidRPr="00C54198">
        <w:rPr>
          <w:rFonts w:asciiTheme="minorHAnsi" w:hAnsiTheme="minorHAnsi" w:cstheme="minorHAnsi"/>
          <w:bCs/>
          <w:iCs/>
          <w:color w:val="000000" w:themeColor="text1"/>
          <w:lang w:val="en-AU"/>
        </w:rPr>
        <w:t>Sueess</w:t>
      </w:r>
      <w:proofErr w:type="spellEnd"/>
      <w:r w:rsidRPr="00C54198">
        <w:rPr>
          <w:rFonts w:asciiTheme="minorHAnsi" w:hAnsiTheme="minorHAnsi" w:cstheme="minorHAnsi"/>
          <w:bCs/>
          <w:iCs/>
          <w:color w:val="000000" w:themeColor="text1"/>
          <w:lang w:val="en-AU"/>
        </w:rPr>
        <w:t xml:space="preserve"> for support during field work. We also thank Cairns Marine for additionally sourcing and supplying of fish, Christopher Hofmann for kindly providing his measurements of lens transmission (unpublished data), and Janette Edson, Queensland Brain Institute Genomics Facility, for running the </w:t>
      </w:r>
      <w:proofErr w:type="spellStart"/>
      <w:r w:rsidRPr="00C54198">
        <w:rPr>
          <w:rFonts w:asciiTheme="minorHAnsi" w:hAnsiTheme="minorHAnsi" w:cstheme="minorHAnsi"/>
          <w:bCs/>
          <w:iCs/>
          <w:color w:val="000000" w:themeColor="text1"/>
          <w:lang w:val="en-AU"/>
        </w:rPr>
        <w:t>RNAseq</w:t>
      </w:r>
      <w:proofErr w:type="spellEnd"/>
      <w:r w:rsidRPr="00C54198">
        <w:rPr>
          <w:rFonts w:asciiTheme="minorHAnsi" w:hAnsiTheme="minorHAnsi" w:cstheme="minorHAnsi"/>
          <w:bCs/>
          <w:iCs/>
          <w:color w:val="000000" w:themeColor="text1"/>
          <w:lang w:val="en-AU"/>
        </w:rPr>
        <w:t xml:space="preserve">. Further, we are appreciative of the inputs from the Seehausen lab and the </w:t>
      </w:r>
      <w:r w:rsidRPr="00C54198">
        <w:rPr>
          <w:rFonts w:asciiTheme="minorHAnsi" w:hAnsiTheme="minorHAnsi" w:cstheme="minorHAnsi"/>
          <w:bCs/>
          <w:i/>
          <w:iCs/>
          <w:color w:val="000000" w:themeColor="text1"/>
          <w:lang w:val="en-AU"/>
        </w:rPr>
        <w:t>Fish Ecology and Evolution</w:t>
      </w:r>
      <w:r w:rsidRPr="00C54198">
        <w:rPr>
          <w:rFonts w:asciiTheme="minorHAnsi" w:hAnsiTheme="minorHAnsi" w:cstheme="minorHAnsi"/>
          <w:bCs/>
          <w:iCs/>
          <w:color w:val="000000" w:themeColor="text1"/>
          <w:lang w:val="en-AU"/>
        </w:rPr>
        <w:t xml:space="preserve"> department meetings at EAWAG. This work was supported by the German Research Foundation (DFG) awarded to SMS, an Australian Research Council Discovery Project (DP150102710 and </w:t>
      </w:r>
      <w:r w:rsidRPr="00C54198">
        <w:rPr>
          <w:rFonts w:asciiTheme="minorHAnsi" w:hAnsiTheme="minorHAnsi" w:cstheme="minorHAnsi"/>
          <w:color w:val="000000" w:themeColor="text1"/>
        </w:rPr>
        <w:t>DP180102363</w:t>
      </w:r>
      <w:r w:rsidRPr="00C54198">
        <w:rPr>
          <w:rFonts w:asciiTheme="minorHAnsi" w:hAnsiTheme="minorHAnsi" w:cstheme="minorHAnsi"/>
          <w:bCs/>
          <w:iCs/>
          <w:color w:val="000000" w:themeColor="text1"/>
          <w:lang w:val="en-AU"/>
        </w:rPr>
        <w:t>) and the AFOSR/AOARD to JM, the Discovery Early Career Researcher Award (</w:t>
      </w:r>
      <w:r w:rsidRPr="00C54198">
        <w:rPr>
          <w:rFonts w:asciiTheme="minorHAnsi" w:hAnsiTheme="minorHAnsi" w:cstheme="minorHAnsi"/>
          <w:color w:val="000000" w:themeColor="text1"/>
        </w:rPr>
        <w:t>DE200100620</w:t>
      </w:r>
      <w:r w:rsidRPr="00C54198">
        <w:rPr>
          <w:rFonts w:asciiTheme="minorHAnsi" w:hAnsiTheme="minorHAnsi" w:cstheme="minorHAnsi"/>
          <w:bCs/>
          <w:iCs/>
          <w:color w:val="000000" w:themeColor="text1"/>
          <w:lang w:val="en-AU"/>
        </w:rPr>
        <w:t>) to FC</w:t>
      </w:r>
      <w:r w:rsidR="00286D50" w:rsidRPr="00C54198">
        <w:rPr>
          <w:rFonts w:asciiTheme="minorHAnsi" w:hAnsiTheme="minorHAnsi" w:cstheme="minorHAnsi"/>
          <w:bCs/>
          <w:iCs/>
          <w:color w:val="000000" w:themeColor="text1"/>
          <w:lang w:val="en-AU"/>
        </w:rPr>
        <w:t xml:space="preserve">, </w:t>
      </w:r>
      <w:r w:rsidRPr="00C54198">
        <w:rPr>
          <w:rFonts w:asciiTheme="minorHAnsi" w:hAnsiTheme="minorHAnsi" w:cstheme="minorHAnsi"/>
          <w:bCs/>
          <w:iCs/>
          <w:color w:val="000000" w:themeColor="text1"/>
          <w:lang w:val="en-AU"/>
        </w:rPr>
        <w:t xml:space="preserve">and by EAWAG. </w:t>
      </w:r>
    </w:p>
    <w:p w14:paraId="7AD8CC04" w14:textId="77777777" w:rsidR="000E229E" w:rsidRPr="00C54198" w:rsidRDefault="000E229E" w:rsidP="00973632">
      <w:pPr>
        <w:suppressLineNumbers/>
        <w:spacing w:line="480" w:lineRule="auto"/>
        <w:rPr>
          <w:rFonts w:asciiTheme="minorHAnsi" w:hAnsiTheme="minorHAnsi" w:cstheme="minorHAnsi"/>
          <w:b/>
          <w:bCs/>
          <w:iCs/>
          <w:color w:val="000000" w:themeColor="text1"/>
          <w:lang w:val="en-AU"/>
        </w:rPr>
      </w:pPr>
      <w:r w:rsidRPr="00C54198">
        <w:rPr>
          <w:rFonts w:asciiTheme="minorHAnsi" w:hAnsiTheme="minorHAnsi" w:cstheme="minorHAnsi"/>
          <w:b/>
          <w:bCs/>
          <w:iCs/>
          <w:color w:val="000000" w:themeColor="text1"/>
          <w:lang w:val="en-AU"/>
        </w:rPr>
        <w:t>References</w:t>
      </w:r>
    </w:p>
    <w:p w14:paraId="12C4DF3B" w14:textId="34303EBA" w:rsidR="00AE36D2" w:rsidRPr="00C54198" w:rsidRDefault="000E229E"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bCs/>
          <w:iCs/>
          <w:color w:val="000000" w:themeColor="text1"/>
          <w:lang w:val="en-AU"/>
        </w:rPr>
        <w:fldChar w:fldCharType="begin" w:fldLock="1"/>
      </w:r>
      <w:r w:rsidRPr="00C54198">
        <w:rPr>
          <w:rFonts w:asciiTheme="minorHAnsi" w:hAnsiTheme="minorHAnsi" w:cstheme="minorHAnsi"/>
          <w:bCs/>
          <w:iCs/>
          <w:color w:val="000000" w:themeColor="text1"/>
          <w:lang w:val="en-AU"/>
        </w:rPr>
        <w:instrText xml:space="preserve">ADDIN Mendeley Bibliography CSL_BIBLIOGRAPHY </w:instrText>
      </w:r>
      <w:r w:rsidRPr="00C54198">
        <w:rPr>
          <w:rFonts w:asciiTheme="minorHAnsi" w:hAnsiTheme="minorHAnsi" w:cstheme="minorHAnsi"/>
          <w:bCs/>
          <w:iCs/>
          <w:color w:val="000000" w:themeColor="text1"/>
          <w:lang w:val="en-AU"/>
        </w:rPr>
        <w:fldChar w:fldCharType="separate"/>
      </w:r>
      <w:r w:rsidR="00AE36D2" w:rsidRPr="00C54198">
        <w:rPr>
          <w:rFonts w:asciiTheme="minorHAnsi" w:hAnsiTheme="minorHAnsi" w:cstheme="minorHAnsi"/>
          <w:noProof/>
        </w:rPr>
        <w:t xml:space="preserve">Allen, G.R. 1991. </w:t>
      </w:r>
      <w:r w:rsidR="00AE36D2" w:rsidRPr="00C54198">
        <w:rPr>
          <w:rFonts w:asciiTheme="minorHAnsi" w:hAnsiTheme="minorHAnsi" w:cstheme="minorHAnsi"/>
          <w:i/>
          <w:iCs/>
          <w:noProof/>
        </w:rPr>
        <w:t>Damselfishes of the World</w:t>
      </w:r>
      <w:r w:rsidR="00AE36D2" w:rsidRPr="00C54198">
        <w:rPr>
          <w:rFonts w:asciiTheme="minorHAnsi" w:hAnsiTheme="minorHAnsi" w:cstheme="minorHAnsi"/>
          <w:noProof/>
        </w:rPr>
        <w:t>, 1st editio. Mergus, Melle, Germany.</w:t>
      </w:r>
    </w:p>
    <w:p w14:paraId="25B487EB"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Allen, G.R. 1975. </w:t>
      </w:r>
      <w:r w:rsidRPr="00C54198">
        <w:rPr>
          <w:rFonts w:asciiTheme="minorHAnsi" w:hAnsiTheme="minorHAnsi" w:cstheme="minorHAnsi"/>
          <w:i/>
          <w:iCs/>
          <w:noProof/>
        </w:rPr>
        <w:t>The Anemonefishes: Their Classification and Biology</w:t>
      </w:r>
      <w:r w:rsidRPr="00C54198">
        <w:rPr>
          <w:rFonts w:asciiTheme="minorHAnsi" w:hAnsiTheme="minorHAnsi" w:cstheme="minorHAnsi"/>
          <w:noProof/>
        </w:rPr>
        <w:t>, 2nd ed. T.F.H. Publications, Neptune City, N.J.</w:t>
      </w:r>
    </w:p>
    <w:p w14:paraId="19CEFFAA"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Bowmaker, J.K. &amp; Hunt, D.M. 2008. Evolution of vertebrate visual pigments. </w:t>
      </w:r>
      <w:r w:rsidRPr="00C54198">
        <w:rPr>
          <w:rFonts w:asciiTheme="minorHAnsi" w:hAnsiTheme="minorHAnsi" w:cstheme="minorHAnsi"/>
          <w:i/>
          <w:iCs/>
          <w:noProof/>
        </w:rPr>
        <w:t>Vision Res.</w:t>
      </w:r>
      <w:r w:rsidRPr="00C54198">
        <w:rPr>
          <w:rFonts w:asciiTheme="minorHAnsi" w:hAnsiTheme="minorHAnsi" w:cstheme="minorHAnsi"/>
          <w:noProof/>
        </w:rPr>
        <w:t xml:space="preserve"> </w:t>
      </w:r>
      <w:r w:rsidRPr="00C54198">
        <w:rPr>
          <w:rFonts w:asciiTheme="minorHAnsi" w:hAnsiTheme="minorHAnsi" w:cstheme="minorHAnsi"/>
          <w:b/>
          <w:bCs/>
          <w:noProof/>
        </w:rPr>
        <w:t>48</w:t>
      </w:r>
      <w:r w:rsidRPr="00C54198">
        <w:rPr>
          <w:rFonts w:asciiTheme="minorHAnsi" w:hAnsiTheme="minorHAnsi" w:cstheme="minorHAnsi"/>
          <w:noProof/>
        </w:rPr>
        <w:t xml:space="preserve">: </w:t>
      </w:r>
      <w:r w:rsidRPr="00C54198">
        <w:rPr>
          <w:rFonts w:asciiTheme="minorHAnsi" w:hAnsiTheme="minorHAnsi" w:cstheme="minorHAnsi"/>
          <w:noProof/>
        </w:rPr>
        <w:lastRenderedPageBreak/>
        <w:t>2022–2041.</w:t>
      </w:r>
    </w:p>
    <w:p w14:paraId="3532E690"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Browman, H.I., Novales-Flamarique, I. &amp; Hawryshyn, C.W. 1994. Ultraviolet Photoreception Contributes to Prey Search Behaviour in Two Species of Zooplanktivorous Fishes. </w:t>
      </w:r>
      <w:r w:rsidRPr="00C54198">
        <w:rPr>
          <w:rFonts w:asciiTheme="minorHAnsi" w:hAnsiTheme="minorHAnsi" w:cstheme="minorHAnsi"/>
          <w:i/>
          <w:iCs/>
          <w:noProof/>
        </w:rPr>
        <w:t>J. Exp. Biol.</w:t>
      </w:r>
      <w:r w:rsidRPr="00C54198">
        <w:rPr>
          <w:rFonts w:asciiTheme="minorHAnsi" w:hAnsiTheme="minorHAnsi" w:cstheme="minorHAnsi"/>
          <w:noProof/>
        </w:rPr>
        <w:t xml:space="preserve"> </w:t>
      </w:r>
      <w:r w:rsidRPr="00C54198">
        <w:rPr>
          <w:rFonts w:asciiTheme="minorHAnsi" w:hAnsiTheme="minorHAnsi" w:cstheme="minorHAnsi"/>
          <w:b/>
          <w:bCs/>
          <w:noProof/>
        </w:rPr>
        <w:t>198</w:t>
      </w:r>
      <w:r w:rsidRPr="00C54198">
        <w:rPr>
          <w:rFonts w:asciiTheme="minorHAnsi" w:hAnsiTheme="minorHAnsi" w:cstheme="minorHAnsi"/>
          <w:noProof/>
        </w:rPr>
        <w:t>: 187–198.</w:t>
      </w:r>
    </w:p>
    <w:p w14:paraId="7CC3F8ED"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lang w:val="de-CH"/>
        </w:rPr>
      </w:pPr>
      <w:r w:rsidRPr="00C54198">
        <w:rPr>
          <w:rFonts w:asciiTheme="minorHAnsi" w:hAnsiTheme="minorHAnsi" w:cstheme="minorHAnsi"/>
          <w:noProof/>
        </w:rPr>
        <w:t xml:space="preserve">Carleton, K.L., Escobar-Camacho, D., Stieb, S.M., Cortesi, F. &amp; Marshall, N.J. 2020. Seeing the rainbow: mechanisms underlying spectral sensitivity in teleost fishes. </w:t>
      </w:r>
      <w:r w:rsidRPr="00C54198">
        <w:rPr>
          <w:rFonts w:asciiTheme="minorHAnsi" w:hAnsiTheme="minorHAnsi" w:cstheme="minorHAnsi"/>
          <w:i/>
          <w:iCs/>
          <w:noProof/>
          <w:lang w:val="de-CH"/>
        </w:rPr>
        <w:t>J. Exp. Biol.</w:t>
      </w:r>
      <w:r w:rsidRPr="00C54198">
        <w:rPr>
          <w:rFonts w:asciiTheme="minorHAnsi" w:hAnsiTheme="minorHAnsi" w:cstheme="minorHAnsi"/>
          <w:noProof/>
          <w:lang w:val="de-CH"/>
        </w:rPr>
        <w:t xml:space="preserve"> </w:t>
      </w:r>
      <w:r w:rsidRPr="00C54198">
        <w:rPr>
          <w:rFonts w:asciiTheme="minorHAnsi" w:hAnsiTheme="minorHAnsi" w:cstheme="minorHAnsi"/>
          <w:b/>
          <w:bCs/>
          <w:noProof/>
          <w:lang w:val="de-CH"/>
        </w:rPr>
        <w:t>223</w:t>
      </w:r>
      <w:r w:rsidRPr="00C54198">
        <w:rPr>
          <w:rFonts w:asciiTheme="minorHAnsi" w:hAnsiTheme="minorHAnsi" w:cstheme="minorHAnsi"/>
          <w:noProof/>
          <w:lang w:val="de-CH"/>
        </w:rPr>
        <w:t>: jeb193334.</w:t>
      </w:r>
    </w:p>
    <w:p w14:paraId="05319B68"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lang w:val="de-CH"/>
        </w:rPr>
        <w:t xml:space="preserve">Cheney, K.L. &amp; Marshall, N.J. 2009. </w:t>
      </w:r>
      <w:r w:rsidRPr="00C54198">
        <w:rPr>
          <w:rFonts w:asciiTheme="minorHAnsi" w:hAnsiTheme="minorHAnsi" w:cstheme="minorHAnsi"/>
          <w:noProof/>
        </w:rPr>
        <w:t xml:space="preserve">Mimicry in coral reef fish: how accurate is this deception in terms of color and luminance? </w:t>
      </w:r>
      <w:r w:rsidRPr="00C54198">
        <w:rPr>
          <w:rFonts w:asciiTheme="minorHAnsi" w:hAnsiTheme="minorHAnsi" w:cstheme="minorHAnsi"/>
          <w:i/>
          <w:iCs/>
          <w:noProof/>
        </w:rPr>
        <w:t>Behav. Ecol.</w:t>
      </w:r>
      <w:r w:rsidRPr="00C54198">
        <w:rPr>
          <w:rFonts w:asciiTheme="minorHAnsi" w:hAnsiTheme="minorHAnsi" w:cstheme="minorHAnsi"/>
          <w:noProof/>
        </w:rPr>
        <w:t xml:space="preserve"> </w:t>
      </w:r>
      <w:r w:rsidRPr="00C54198">
        <w:rPr>
          <w:rFonts w:asciiTheme="minorHAnsi" w:hAnsiTheme="minorHAnsi" w:cstheme="minorHAnsi"/>
          <w:b/>
          <w:bCs/>
          <w:noProof/>
        </w:rPr>
        <w:t>20</w:t>
      </w:r>
      <w:r w:rsidRPr="00C54198">
        <w:rPr>
          <w:rFonts w:asciiTheme="minorHAnsi" w:hAnsiTheme="minorHAnsi" w:cstheme="minorHAnsi"/>
          <w:noProof/>
        </w:rPr>
        <w:t>: 459–468.</w:t>
      </w:r>
    </w:p>
    <w:p w14:paraId="5B238945"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Cheng, C.L. &amp; Flamarique, I.N. 2007. Chromatic organization of cone photoreceptors in the retina of rainbow trout: single cones irreversibly switch from UV (SWS1) to blue (SWS2) light sensitive opsin during natural development. </w:t>
      </w:r>
      <w:r w:rsidRPr="00C54198">
        <w:rPr>
          <w:rFonts w:asciiTheme="minorHAnsi" w:hAnsiTheme="minorHAnsi" w:cstheme="minorHAnsi"/>
          <w:i/>
          <w:iCs/>
          <w:noProof/>
        </w:rPr>
        <w:t>J. Exp. Biol.</w:t>
      </w:r>
      <w:r w:rsidRPr="00C54198">
        <w:rPr>
          <w:rFonts w:asciiTheme="minorHAnsi" w:hAnsiTheme="minorHAnsi" w:cstheme="minorHAnsi"/>
          <w:noProof/>
        </w:rPr>
        <w:t xml:space="preserve"> </w:t>
      </w:r>
      <w:r w:rsidRPr="00C54198">
        <w:rPr>
          <w:rFonts w:asciiTheme="minorHAnsi" w:hAnsiTheme="minorHAnsi" w:cstheme="minorHAnsi"/>
          <w:b/>
          <w:bCs/>
          <w:noProof/>
        </w:rPr>
        <w:t>210</w:t>
      </w:r>
      <w:r w:rsidRPr="00C54198">
        <w:rPr>
          <w:rFonts w:asciiTheme="minorHAnsi" w:hAnsiTheme="minorHAnsi" w:cstheme="minorHAnsi"/>
          <w:noProof/>
        </w:rPr>
        <w:t>: 4123–35.</w:t>
      </w:r>
    </w:p>
    <w:p w14:paraId="7D560783"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Cortesi, F. &amp; Cheney, K.L. 2010. Conspicuousness is correlated with toxicity in marine opisthobranchs. </w:t>
      </w:r>
      <w:r w:rsidRPr="00C54198">
        <w:rPr>
          <w:rFonts w:asciiTheme="minorHAnsi" w:hAnsiTheme="minorHAnsi" w:cstheme="minorHAnsi"/>
          <w:i/>
          <w:iCs/>
          <w:noProof/>
        </w:rPr>
        <w:t>J. Evol. Biol.</w:t>
      </w:r>
      <w:r w:rsidRPr="00C54198">
        <w:rPr>
          <w:rFonts w:asciiTheme="minorHAnsi" w:hAnsiTheme="minorHAnsi" w:cstheme="minorHAnsi"/>
          <w:noProof/>
        </w:rPr>
        <w:t xml:space="preserve"> </w:t>
      </w:r>
      <w:r w:rsidRPr="00C54198">
        <w:rPr>
          <w:rFonts w:asciiTheme="minorHAnsi" w:hAnsiTheme="minorHAnsi" w:cstheme="minorHAnsi"/>
          <w:b/>
          <w:bCs/>
          <w:noProof/>
        </w:rPr>
        <w:t>23</w:t>
      </w:r>
      <w:r w:rsidRPr="00C54198">
        <w:rPr>
          <w:rFonts w:asciiTheme="minorHAnsi" w:hAnsiTheme="minorHAnsi" w:cstheme="minorHAnsi"/>
          <w:noProof/>
        </w:rPr>
        <w:t>: 1509–1518.</w:t>
      </w:r>
    </w:p>
    <w:p w14:paraId="686B188F"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Cortesi, F., Mitchell, L.J., Tettamanti, V., Fogg, L.G., de Busserolles, F., Cheney, K.L., </w:t>
      </w:r>
      <w:r w:rsidRPr="00C54198">
        <w:rPr>
          <w:rFonts w:asciiTheme="minorHAnsi" w:hAnsiTheme="minorHAnsi" w:cstheme="minorHAnsi"/>
          <w:i/>
          <w:iCs/>
          <w:noProof/>
        </w:rPr>
        <w:t>et al.</w:t>
      </w:r>
      <w:r w:rsidRPr="00C54198">
        <w:rPr>
          <w:rFonts w:asciiTheme="minorHAnsi" w:hAnsiTheme="minorHAnsi" w:cstheme="minorHAnsi"/>
          <w:noProof/>
        </w:rPr>
        <w:t xml:space="preserve"> 2020. Visual system diversity in coral reef fishes. </w:t>
      </w:r>
      <w:r w:rsidRPr="00C54198">
        <w:rPr>
          <w:rFonts w:asciiTheme="minorHAnsi" w:hAnsiTheme="minorHAnsi" w:cstheme="minorHAnsi"/>
          <w:i/>
          <w:iCs/>
          <w:noProof/>
        </w:rPr>
        <w:t>Semin. Cell Dev. Biol.</w:t>
      </w:r>
      <w:r w:rsidRPr="00C54198">
        <w:rPr>
          <w:rFonts w:asciiTheme="minorHAnsi" w:hAnsiTheme="minorHAnsi" w:cstheme="minorHAnsi"/>
          <w:noProof/>
        </w:rPr>
        <w:t xml:space="preserve"> </w:t>
      </w:r>
      <w:r w:rsidRPr="00C54198">
        <w:rPr>
          <w:rFonts w:asciiTheme="minorHAnsi" w:hAnsiTheme="minorHAnsi" w:cstheme="minorHAnsi"/>
          <w:b/>
          <w:bCs/>
          <w:noProof/>
        </w:rPr>
        <w:t>106</w:t>
      </w:r>
      <w:r w:rsidRPr="00C54198">
        <w:rPr>
          <w:rFonts w:asciiTheme="minorHAnsi" w:hAnsiTheme="minorHAnsi" w:cstheme="minorHAnsi"/>
          <w:noProof/>
        </w:rPr>
        <w:t>: 31–42. Elsevier.</w:t>
      </w:r>
    </w:p>
    <w:p w14:paraId="6F9A1C69"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Cortesi, F., Tettamanti, V. &amp; Busserolles, F. de. 2022. The Visual Ecology of Anemonefishes. In: </w:t>
      </w:r>
      <w:r w:rsidRPr="00C54198">
        <w:rPr>
          <w:rFonts w:asciiTheme="minorHAnsi" w:hAnsiTheme="minorHAnsi" w:cstheme="minorHAnsi"/>
          <w:i/>
          <w:iCs/>
          <w:noProof/>
        </w:rPr>
        <w:t>Evolution, Development and Ecology of Anemonefishes</w:t>
      </w:r>
      <w:r w:rsidRPr="00C54198">
        <w:rPr>
          <w:rFonts w:asciiTheme="minorHAnsi" w:hAnsiTheme="minorHAnsi" w:cstheme="minorHAnsi"/>
          <w:noProof/>
        </w:rPr>
        <w:t>, pp. 87–94. CRC Press, Boca Raton.</w:t>
      </w:r>
    </w:p>
    <w:p w14:paraId="0640C8A8"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Cowman, P.F. &amp; Bellwood, D.R. 2011. Coral reefs as drivers of cladogenesis: Expanding coral reefs, cryptic extinction events, and the development of biodiversity hotspots. </w:t>
      </w:r>
      <w:r w:rsidRPr="00C54198">
        <w:rPr>
          <w:rFonts w:asciiTheme="minorHAnsi" w:hAnsiTheme="minorHAnsi" w:cstheme="minorHAnsi"/>
          <w:i/>
          <w:iCs/>
          <w:noProof/>
        </w:rPr>
        <w:t>J. Evol. Biol.</w:t>
      </w:r>
      <w:r w:rsidRPr="00C54198">
        <w:rPr>
          <w:rFonts w:asciiTheme="minorHAnsi" w:hAnsiTheme="minorHAnsi" w:cstheme="minorHAnsi"/>
          <w:noProof/>
        </w:rPr>
        <w:t xml:space="preserve"> </w:t>
      </w:r>
      <w:r w:rsidRPr="00C54198">
        <w:rPr>
          <w:rFonts w:asciiTheme="minorHAnsi" w:hAnsiTheme="minorHAnsi" w:cstheme="minorHAnsi"/>
          <w:b/>
          <w:bCs/>
          <w:noProof/>
        </w:rPr>
        <w:t>24</w:t>
      </w:r>
      <w:r w:rsidRPr="00C54198">
        <w:rPr>
          <w:rFonts w:asciiTheme="minorHAnsi" w:hAnsiTheme="minorHAnsi" w:cstheme="minorHAnsi"/>
          <w:noProof/>
        </w:rPr>
        <w:t>: 2543–2562.</w:t>
      </w:r>
    </w:p>
    <w:p w14:paraId="7E5E86B5"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Cronin, T.W. &amp; Bok, M.J. 2016. Photoreception and vision in the ultraviolet. </w:t>
      </w:r>
      <w:r w:rsidRPr="00C54198">
        <w:rPr>
          <w:rFonts w:asciiTheme="minorHAnsi" w:hAnsiTheme="minorHAnsi" w:cstheme="minorHAnsi"/>
          <w:i/>
          <w:iCs/>
          <w:noProof/>
        </w:rPr>
        <w:t>J. Exp. Biol.</w:t>
      </w:r>
      <w:r w:rsidRPr="00C54198">
        <w:rPr>
          <w:rFonts w:asciiTheme="minorHAnsi" w:hAnsiTheme="minorHAnsi" w:cstheme="minorHAnsi"/>
          <w:noProof/>
        </w:rPr>
        <w:t xml:space="preserve"> </w:t>
      </w:r>
      <w:r w:rsidRPr="00C54198">
        <w:rPr>
          <w:rFonts w:asciiTheme="minorHAnsi" w:hAnsiTheme="minorHAnsi" w:cstheme="minorHAnsi"/>
          <w:b/>
          <w:bCs/>
          <w:noProof/>
        </w:rPr>
        <w:t>219</w:t>
      </w:r>
      <w:r w:rsidRPr="00C54198">
        <w:rPr>
          <w:rFonts w:asciiTheme="minorHAnsi" w:hAnsiTheme="minorHAnsi" w:cstheme="minorHAnsi"/>
          <w:noProof/>
        </w:rPr>
        <w:t xml:space="preserve">: </w:t>
      </w:r>
      <w:r w:rsidRPr="00C54198">
        <w:rPr>
          <w:rFonts w:asciiTheme="minorHAnsi" w:hAnsiTheme="minorHAnsi" w:cstheme="minorHAnsi"/>
          <w:noProof/>
        </w:rPr>
        <w:lastRenderedPageBreak/>
        <w:t>2790–2801.</w:t>
      </w:r>
    </w:p>
    <w:p w14:paraId="0B62B801"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lang w:val="de-CH"/>
        </w:rPr>
      </w:pPr>
      <w:r w:rsidRPr="00C54198">
        <w:rPr>
          <w:rFonts w:asciiTheme="minorHAnsi" w:hAnsiTheme="minorHAnsi" w:cstheme="minorHAnsi"/>
          <w:noProof/>
        </w:rPr>
        <w:t xml:space="preserve">Douglas, R.H. &amp; McGuigan, C.M. 1989. The spectral transmission of freshwater teleost ocular media - an interspecific comparison and a guide to potential ultraviolet sensitivity. </w:t>
      </w:r>
      <w:r w:rsidRPr="00C54198">
        <w:rPr>
          <w:rFonts w:asciiTheme="minorHAnsi" w:hAnsiTheme="minorHAnsi" w:cstheme="minorHAnsi"/>
          <w:i/>
          <w:iCs/>
          <w:noProof/>
          <w:lang w:val="de-CH"/>
        </w:rPr>
        <w:t>Vision Res.</w:t>
      </w:r>
      <w:r w:rsidRPr="00C54198">
        <w:rPr>
          <w:rFonts w:asciiTheme="minorHAnsi" w:hAnsiTheme="minorHAnsi" w:cstheme="minorHAnsi"/>
          <w:noProof/>
          <w:lang w:val="de-CH"/>
        </w:rPr>
        <w:t xml:space="preserve"> </w:t>
      </w:r>
      <w:r w:rsidRPr="00C54198">
        <w:rPr>
          <w:rFonts w:asciiTheme="minorHAnsi" w:hAnsiTheme="minorHAnsi" w:cstheme="minorHAnsi"/>
          <w:b/>
          <w:bCs/>
          <w:noProof/>
          <w:lang w:val="de-CH"/>
        </w:rPr>
        <w:t>29</w:t>
      </w:r>
      <w:r w:rsidRPr="00C54198">
        <w:rPr>
          <w:rFonts w:asciiTheme="minorHAnsi" w:hAnsiTheme="minorHAnsi" w:cstheme="minorHAnsi"/>
          <w:noProof/>
          <w:lang w:val="de-CH"/>
        </w:rPr>
        <w:t>: 871–879.</w:t>
      </w:r>
    </w:p>
    <w:p w14:paraId="6539C791"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lang w:val="de-CH"/>
        </w:rPr>
        <w:t xml:space="preserve">Dungan, S.Z., Kosyakov, A. &amp; Chang, B.S.W. 2016. </w:t>
      </w:r>
      <w:r w:rsidRPr="00C54198">
        <w:rPr>
          <w:rFonts w:asciiTheme="minorHAnsi" w:hAnsiTheme="minorHAnsi" w:cstheme="minorHAnsi"/>
          <w:noProof/>
        </w:rPr>
        <w:t>Spectral tuning of killer whale (</w:t>
      </w:r>
      <w:r w:rsidRPr="00C54198">
        <w:rPr>
          <w:rFonts w:asciiTheme="minorHAnsi" w:hAnsiTheme="minorHAnsi" w:cstheme="minorHAnsi"/>
          <w:i/>
          <w:iCs/>
          <w:noProof/>
        </w:rPr>
        <w:t>Orcinus orca</w:t>
      </w:r>
      <w:r w:rsidRPr="00C54198">
        <w:rPr>
          <w:rFonts w:asciiTheme="minorHAnsi" w:hAnsiTheme="minorHAnsi" w:cstheme="minorHAnsi"/>
          <w:noProof/>
        </w:rPr>
        <w:t xml:space="preserve">) rhodopsin: Evidence for positive selection and functional adaptation in a cetacean visual pigment. </w:t>
      </w:r>
      <w:r w:rsidRPr="00C54198">
        <w:rPr>
          <w:rFonts w:asciiTheme="minorHAnsi" w:hAnsiTheme="minorHAnsi" w:cstheme="minorHAnsi"/>
          <w:i/>
          <w:iCs/>
          <w:noProof/>
        </w:rPr>
        <w:t>Mol. Biol. Evol.</w:t>
      </w:r>
      <w:r w:rsidRPr="00C54198">
        <w:rPr>
          <w:rFonts w:asciiTheme="minorHAnsi" w:hAnsiTheme="minorHAnsi" w:cstheme="minorHAnsi"/>
          <w:noProof/>
        </w:rPr>
        <w:t xml:space="preserve"> </w:t>
      </w:r>
      <w:r w:rsidRPr="00C54198">
        <w:rPr>
          <w:rFonts w:asciiTheme="minorHAnsi" w:hAnsiTheme="minorHAnsi" w:cstheme="minorHAnsi"/>
          <w:b/>
          <w:bCs/>
          <w:noProof/>
        </w:rPr>
        <w:t>33</w:t>
      </w:r>
      <w:r w:rsidRPr="00C54198">
        <w:rPr>
          <w:rFonts w:asciiTheme="minorHAnsi" w:hAnsiTheme="minorHAnsi" w:cstheme="minorHAnsi"/>
          <w:noProof/>
        </w:rPr>
        <w:t>: 323–336. Oxford University Press.</w:t>
      </w:r>
    </w:p>
    <w:p w14:paraId="74A9F145"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Henze, M.J. &amp; Oakley, T.H. 2015. The dynamic evolutionary history of pancrustacean eyes and opsins. </w:t>
      </w:r>
      <w:r w:rsidRPr="00C54198">
        <w:rPr>
          <w:rFonts w:asciiTheme="minorHAnsi" w:hAnsiTheme="minorHAnsi" w:cstheme="minorHAnsi"/>
          <w:i/>
          <w:iCs/>
          <w:noProof/>
        </w:rPr>
        <w:t>Integr. Comp. Biol.</w:t>
      </w:r>
      <w:r w:rsidRPr="00C54198">
        <w:rPr>
          <w:rFonts w:asciiTheme="minorHAnsi" w:hAnsiTheme="minorHAnsi" w:cstheme="minorHAnsi"/>
          <w:noProof/>
        </w:rPr>
        <w:t xml:space="preserve"> </w:t>
      </w:r>
      <w:r w:rsidRPr="00C54198">
        <w:rPr>
          <w:rFonts w:asciiTheme="minorHAnsi" w:hAnsiTheme="minorHAnsi" w:cstheme="minorHAnsi"/>
          <w:b/>
          <w:bCs/>
          <w:noProof/>
        </w:rPr>
        <w:t>55</w:t>
      </w:r>
      <w:r w:rsidRPr="00C54198">
        <w:rPr>
          <w:rFonts w:asciiTheme="minorHAnsi" w:hAnsiTheme="minorHAnsi" w:cstheme="minorHAnsi"/>
          <w:noProof/>
        </w:rPr>
        <w:t>: 830–842.</w:t>
      </w:r>
    </w:p>
    <w:p w14:paraId="3699DDFA"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Hofmann, C.M., Marshall, N.J., Abdilleh, K., Patel, Z., Siebeck, U.E. &amp; Carleton, K.L. 2012. Opsin evolution in damselfish: convergence, reversal, and parallel evolution across tuning sites. </w:t>
      </w:r>
      <w:r w:rsidRPr="00C54198">
        <w:rPr>
          <w:rFonts w:asciiTheme="minorHAnsi" w:hAnsiTheme="minorHAnsi" w:cstheme="minorHAnsi"/>
          <w:i/>
          <w:iCs/>
          <w:noProof/>
        </w:rPr>
        <w:t>J. Mol. Evol.</w:t>
      </w:r>
      <w:r w:rsidRPr="00C54198">
        <w:rPr>
          <w:rFonts w:asciiTheme="minorHAnsi" w:hAnsiTheme="minorHAnsi" w:cstheme="minorHAnsi"/>
          <w:noProof/>
        </w:rPr>
        <w:t xml:space="preserve"> </w:t>
      </w:r>
      <w:r w:rsidRPr="00C54198">
        <w:rPr>
          <w:rFonts w:asciiTheme="minorHAnsi" w:hAnsiTheme="minorHAnsi" w:cstheme="minorHAnsi"/>
          <w:b/>
          <w:bCs/>
          <w:noProof/>
        </w:rPr>
        <w:t>75</w:t>
      </w:r>
      <w:r w:rsidRPr="00C54198">
        <w:rPr>
          <w:rFonts w:asciiTheme="minorHAnsi" w:hAnsiTheme="minorHAnsi" w:cstheme="minorHAnsi"/>
          <w:noProof/>
        </w:rPr>
        <w:t>: 79–91.</w:t>
      </w:r>
    </w:p>
    <w:p w14:paraId="47E587AD"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Hofmann, C.M., O’Quin, K.E., Marshall, N.J., Cronin, T.W., Seehausen, O. &amp; Carleton, K.L. 2009. The Eyes Have It: Regulatory and Structural Changes Both Underlie Cichlid Visual Pigment Diversity. </w:t>
      </w:r>
      <w:r w:rsidRPr="00C54198">
        <w:rPr>
          <w:rFonts w:asciiTheme="minorHAnsi" w:hAnsiTheme="minorHAnsi" w:cstheme="minorHAnsi"/>
          <w:i/>
          <w:iCs/>
          <w:noProof/>
        </w:rPr>
        <w:t>PLoS Biol.</w:t>
      </w:r>
      <w:r w:rsidRPr="00C54198">
        <w:rPr>
          <w:rFonts w:asciiTheme="minorHAnsi" w:hAnsiTheme="minorHAnsi" w:cstheme="minorHAnsi"/>
          <w:noProof/>
        </w:rPr>
        <w:t xml:space="preserve"> </w:t>
      </w:r>
      <w:r w:rsidRPr="00C54198">
        <w:rPr>
          <w:rFonts w:asciiTheme="minorHAnsi" w:hAnsiTheme="minorHAnsi" w:cstheme="minorHAnsi"/>
          <w:b/>
          <w:bCs/>
          <w:noProof/>
        </w:rPr>
        <w:t>7</w:t>
      </w:r>
      <w:r w:rsidRPr="00C54198">
        <w:rPr>
          <w:rFonts w:asciiTheme="minorHAnsi" w:hAnsiTheme="minorHAnsi" w:cstheme="minorHAnsi"/>
          <w:noProof/>
        </w:rPr>
        <w:t>: e1000266.</w:t>
      </w:r>
    </w:p>
    <w:p w14:paraId="4B92D91B"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Hofmann, C.M., O’Quin, K.E., Smith, A.R. &amp; Carleton, K.L. 2010. Plasticity of opsin gene expression in cichlids from Lake Malawi. </w:t>
      </w:r>
      <w:r w:rsidRPr="00C54198">
        <w:rPr>
          <w:rFonts w:asciiTheme="minorHAnsi" w:hAnsiTheme="minorHAnsi" w:cstheme="minorHAnsi"/>
          <w:i/>
          <w:iCs/>
          <w:noProof/>
        </w:rPr>
        <w:t>Mol. Ecol.</w:t>
      </w:r>
      <w:r w:rsidRPr="00C54198">
        <w:rPr>
          <w:rFonts w:asciiTheme="minorHAnsi" w:hAnsiTheme="minorHAnsi" w:cstheme="minorHAnsi"/>
          <w:noProof/>
        </w:rPr>
        <w:t xml:space="preserve"> </w:t>
      </w:r>
      <w:r w:rsidRPr="00C54198">
        <w:rPr>
          <w:rFonts w:asciiTheme="minorHAnsi" w:hAnsiTheme="minorHAnsi" w:cstheme="minorHAnsi"/>
          <w:b/>
          <w:bCs/>
          <w:noProof/>
        </w:rPr>
        <w:t>19</w:t>
      </w:r>
      <w:r w:rsidRPr="00C54198">
        <w:rPr>
          <w:rFonts w:asciiTheme="minorHAnsi" w:hAnsiTheme="minorHAnsi" w:cstheme="minorHAnsi"/>
          <w:noProof/>
        </w:rPr>
        <w:t>: 2064–74.</w:t>
      </w:r>
    </w:p>
    <w:p w14:paraId="5B9FB1CE"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Hunt, D.M., Dulai, K.S., Partridge, J.C., Cottrill, P. &amp; Bowmaker, J.K. 2001. The molecular basis for spectral tuning of rod visual pigments in deep-sea fish. </w:t>
      </w:r>
      <w:r w:rsidRPr="00C54198">
        <w:rPr>
          <w:rFonts w:asciiTheme="minorHAnsi" w:hAnsiTheme="minorHAnsi" w:cstheme="minorHAnsi"/>
          <w:i/>
          <w:iCs/>
          <w:noProof/>
        </w:rPr>
        <w:t>J. Exp. Biol.</w:t>
      </w:r>
      <w:r w:rsidRPr="00C54198">
        <w:rPr>
          <w:rFonts w:asciiTheme="minorHAnsi" w:hAnsiTheme="minorHAnsi" w:cstheme="minorHAnsi"/>
          <w:noProof/>
        </w:rPr>
        <w:t xml:space="preserve"> </w:t>
      </w:r>
      <w:r w:rsidRPr="00C54198">
        <w:rPr>
          <w:rFonts w:asciiTheme="minorHAnsi" w:hAnsiTheme="minorHAnsi" w:cstheme="minorHAnsi"/>
          <w:b/>
          <w:bCs/>
          <w:noProof/>
        </w:rPr>
        <w:t>204</w:t>
      </w:r>
      <w:r w:rsidRPr="00C54198">
        <w:rPr>
          <w:rFonts w:asciiTheme="minorHAnsi" w:hAnsiTheme="minorHAnsi" w:cstheme="minorHAnsi"/>
          <w:noProof/>
        </w:rPr>
        <w:t>: 3333–44.</w:t>
      </w:r>
    </w:p>
    <w:p w14:paraId="1875133D"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Hunt, D.M., Hankins, M.W., Collin, S.P. &amp; Marshall, N.J. 2014. </w:t>
      </w:r>
      <w:r w:rsidRPr="00C54198">
        <w:rPr>
          <w:rFonts w:asciiTheme="minorHAnsi" w:hAnsiTheme="minorHAnsi" w:cstheme="minorHAnsi"/>
          <w:i/>
          <w:iCs/>
          <w:noProof/>
        </w:rPr>
        <w:t>Evolution of Visual and Non-visual Pigments</w:t>
      </w:r>
      <w:r w:rsidRPr="00C54198">
        <w:rPr>
          <w:rFonts w:asciiTheme="minorHAnsi" w:hAnsiTheme="minorHAnsi" w:cstheme="minorHAnsi"/>
          <w:noProof/>
        </w:rPr>
        <w:t xml:space="preserve"> (D. M. Hunt, M. W. Hankins, S. P. Collin, &amp; N. J. Marshall, eds). Springer US, Boston, MA.</w:t>
      </w:r>
    </w:p>
    <w:p w14:paraId="5E6FD81C"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James Cooper, W., Smith, L.L. &amp; Westneat, M.W. 2009. Exploring the radiation of a diverse reef fish family: Phylogenetics of the damselfishes (Pomacentridae), with new </w:t>
      </w:r>
      <w:r w:rsidRPr="00C54198">
        <w:rPr>
          <w:rFonts w:asciiTheme="minorHAnsi" w:hAnsiTheme="minorHAnsi" w:cstheme="minorHAnsi"/>
          <w:noProof/>
        </w:rPr>
        <w:lastRenderedPageBreak/>
        <w:t xml:space="preserve">classifications based on molecular analyses of all genera. </w:t>
      </w:r>
      <w:r w:rsidRPr="00C54198">
        <w:rPr>
          <w:rFonts w:asciiTheme="minorHAnsi" w:hAnsiTheme="minorHAnsi" w:cstheme="minorHAnsi"/>
          <w:i/>
          <w:iCs/>
          <w:noProof/>
        </w:rPr>
        <w:t>Mol. Phylogenet. Evol.</w:t>
      </w:r>
      <w:r w:rsidRPr="00C54198">
        <w:rPr>
          <w:rFonts w:asciiTheme="minorHAnsi" w:hAnsiTheme="minorHAnsi" w:cstheme="minorHAnsi"/>
          <w:noProof/>
        </w:rPr>
        <w:t xml:space="preserve"> </w:t>
      </w:r>
      <w:r w:rsidRPr="00C54198">
        <w:rPr>
          <w:rFonts w:asciiTheme="minorHAnsi" w:hAnsiTheme="minorHAnsi" w:cstheme="minorHAnsi"/>
          <w:b/>
          <w:bCs/>
          <w:noProof/>
        </w:rPr>
        <w:t>52</w:t>
      </w:r>
      <w:r w:rsidRPr="00C54198">
        <w:rPr>
          <w:rFonts w:asciiTheme="minorHAnsi" w:hAnsiTheme="minorHAnsi" w:cstheme="minorHAnsi"/>
          <w:noProof/>
        </w:rPr>
        <w:t>: 1–16.</w:t>
      </w:r>
    </w:p>
    <w:p w14:paraId="03C298EB"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lang w:val="de-CH"/>
        </w:rPr>
      </w:pPr>
      <w:r w:rsidRPr="00C54198">
        <w:rPr>
          <w:rFonts w:asciiTheme="minorHAnsi" w:hAnsiTheme="minorHAnsi" w:cstheme="minorHAnsi"/>
          <w:noProof/>
        </w:rPr>
        <w:t xml:space="preserve">Job, S. &amp; Bellwood, D.R. 2007. Ultraviolet photosensitivity and feeding in larval and juvenile coral reef fishes. </w:t>
      </w:r>
      <w:r w:rsidRPr="00C54198">
        <w:rPr>
          <w:rFonts w:asciiTheme="minorHAnsi" w:hAnsiTheme="minorHAnsi" w:cstheme="minorHAnsi"/>
          <w:i/>
          <w:iCs/>
          <w:noProof/>
          <w:lang w:val="de-CH"/>
        </w:rPr>
        <w:t>Mar. Biol.</w:t>
      </w:r>
      <w:r w:rsidRPr="00C54198">
        <w:rPr>
          <w:rFonts w:asciiTheme="minorHAnsi" w:hAnsiTheme="minorHAnsi" w:cstheme="minorHAnsi"/>
          <w:noProof/>
          <w:lang w:val="de-CH"/>
        </w:rPr>
        <w:t xml:space="preserve"> </w:t>
      </w:r>
      <w:r w:rsidRPr="00C54198">
        <w:rPr>
          <w:rFonts w:asciiTheme="minorHAnsi" w:hAnsiTheme="minorHAnsi" w:cstheme="minorHAnsi"/>
          <w:b/>
          <w:bCs/>
          <w:noProof/>
          <w:lang w:val="de-CH"/>
        </w:rPr>
        <w:t>151</w:t>
      </w:r>
      <w:r w:rsidRPr="00C54198">
        <w:rPr>
          <w:rFonts w:asciiTheme="minorHAnsi" w:hAnsiTheme="minorHAnsi" w:cstheme="minorHAnsi"/>
          <w:noProof/>
          <w:lang w:val="de-CH"/>
        </w:rPr>
        <w:t>: 495–503.</w:t>
      </w:r>
    </w:p>
    <w:p w14:paraId="5B7134AE"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lang w:val="de-CH"/>
        </w:rPr>
        <w:t xml:space="preserve">Kashiyama, K., Seki, T., Numata, H. &amp; Goto, S.G. 2009. </w:t>
      </w:r>
      <w:r w:rsidRPr="00C54198">
        <w:rPr>
          <w:rFonts w:asciiTheme="minorHAnsi" w:hAnsiTheme="minorHAnsi" w:cstheme="minorHAnsi"/>
          <w:noProof/>
        </w:rPr>
        <w:t xml:space="preserve">Molecular characterization of visual pigments in Branchiopoda and the evolution of opsins in Arthropoda. </w:t>
      </w:r>
      <w:r w:rsidRPr="00C54198">
        <w:rPr>
          <w:rFonts w:asciiTheme="minorHAnsi" w:hAnsiTheme="minorHAnsi" w:cstheme="minorHAnsi"/>
          <w:i/>
          <w:iCs/>
          <w:noProof/>
        </w:rPr>
        <w:t>Mol. Biol. Evol.</w:t>
      </w:r>
      <w:r w:rsidRPr="00C54198">
        <w:rPr>
          <w:rFonts w:asciiTheme="minorHAnsi" w:hAnsiTheme="minorHAnsi" w:cstheme="minorHAnsi"/>
          <w:noProof/>
        </w:rPr>
        <w:t xml:space="preserve"> </w:t>
      </w:r>
      <w:r w:rsidRPr="00C54198">
        <w:rPr>
          <w:rFonts w:asciiTheme="minorHAnsi" w:hAnsiTheme="minorHAnsi" w:cstheme="minorHAnsi"/>
          <w:b/>
          <w:bCs/>
          <w:noProof/>
        </w:rPr>
        <w:t>26</w:t>
      </w:r>
      <w:r w:rsidRPr="00C54198">
        <w:rPr>
          <w:rFonts w:asciiTheme="minorHAnsi" w:hAnsiTheme="minorHAnsi" w:cstheme="minorHAnsi"/>
          <w:noProof/>
        </w:rPr>
        <w:t>: 299–311.</w:t>
      </w:r>
    </w:p>
    <w:p w14:paraId="20FED1BA"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Kunz, Y.W., Wildenburg, G., Goodrich, L. &amp; Callaghan, E. 1994. The fate of ultraviolet receptors in the retina of the atlantic salmon (Salmo salar). </w:t>
      </w:r>
      <w:r w:rsidRPr="00C54198">
        <w:rPr>
          <w:rFonts w:asciiTheme="minorHAnsi" w:hAnsiTheme="minorHAnsi" w:cstheme="minorHAnsi"/>
          <w:i/>
          <w:iCs/>
          <w:noProof/>
        </w:rPr>
        <w:t>Vision Res.</w:t>
      </w:r>
      <w:r w:rsidRPr="00C54198">
        <w:rPr>
          <w:rFonts w:asciiTheme="minorHAnsi" w:hAnsiTheme="minorHAnsi" w:cstheme="minorHAnsi"/>
          <w:noProof/>
        </w:rPr>
        <w:t xml:space="preserve"> </w:t>
      </w:r>
      <w:r w:rsidRPr="00C54198">
        <w:rPr>
          <w:rFonts w:asciiTheme="minorHAnsi" w:hAnsiTheme="minorHAnsi" w:cstheme="minorHAnsi"/>
          <w:b/>
          <w:bCs/>
          <w:noProof/>
        </w:rPr>
        <w:t>34</w:t>
      </w:r>
      <w:r w:rsidRPr="00C54198">
        <w:rPr>
          <w:rFonts w:asciiTheme="minorHAnsi" w:hAnsiTheme="minorHAnsi" w:cstheme="minorHAnsi"/>
          <w:noProof/>
        </w:rPr>
        <w:t>: 1375–1383.</w:t>
      </w:r>
    </w:p>
    <w:p w14:paraId="6AC0903A"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Lin, J.J., Wang, F.Y., Li, W.H. &amp; Wang, T.Y. 2017. The rises and falls of opsin genes in 59 ray-finned fish genomes and their implications for environmental adaptation. </w:t>
      </w:r>
      <w:r w:rsidRPr="00C54198">
        <w:rPr>
          <w:rFonts w:asciiTheme="minorHAnsi" w:hAnsiTheme="minorHAnsi" w:cstheme="minorHAnsi"/>
          <w:i/>
          <w:iCs/>
          <w:noProof/>
        </w:rPr>
        <w:t>Sci. Rep.</w:t>
      </w:r>
      <w:r w:rsidRPr="00C54198">
        <w:rPr>
          <w:rFonts w:asciiTheme="minorHAnsi" w:hAnsiTheme="minorHAnsi" w:cstheme="minorHAnsi"/>
          <w:noProof/>
        </w:rPr>
        <w:t xml:space="preserve"> </w:t>
      </w:r>
      <w:r w:rsidRPr="00C54198">
        <w:rPr>
          <w:rFonts w:asciiTheme="minorHAnsi" w:hAnsiTheme="minorHAnsi" w:cstheme="minorHAnsi"/>
          <w:b/>
          <w:bCs/>
          <w:noProof/>
        </w:rPr>
        <w:t>7</w:t>
      </w:r>
      <w:r w:rsidRPr="00C54198">
        <w:rPr>
          <w:rFonts w:asciiTheme="minorHAnsi" w:hAnsiTheme="minorHAnsi" w:cstheme="minorHAnsi"/>
          <w:noProof/>
        </w:rPr>
        <w:t>: 1–13. Springer US.</w:t>
      </w:r>
    </w:p>
    <w:p w14:paraId="786A0218"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Litsios, G., Sims, C.A., Wüest, R.O., Pearman, P.B., Zimmermann, N.E. &amp; Salamin, N. 2012. Mutualism with sea anemones triggered the adaptive radiation of clownfishes. </w:t>
      </w:r>
      <w:r w:rsidRPr="00C54198">
        <w:rPr>
          <w:rFonts w:asciiTheme="minorHAnsi" w:hAnsiTheme="minorHAnsi" w:cstheme="minorHAnsi"/>
          <w:i/>
          <w:iCs/>
          <w:noProof/>
        </w:rPr>
        <w:t>BMC Evol. Biol.</w:t>
      </w:r>
      <w:r w:rsidRPr="00C54198">
        <w:rPr>
          <w:rFonts w:asciiTheme="minorHAnsi" w:hAnsiTheme="minorHAnsi" w:cstheme="minorHAnsi"/>
          <w:noProof/>
        </w:rPr>
        <w:t xml:space="preserve"> </w:t>
      </w:r>
      <w:r w:rsidRPr="00C54198">
        <w:rPr>
          <w:rFonts w:asciiTheme="minorHAnsi" w:hAnsiTheme="minorHAnsi" w:cstheme="minorHAnsi"/>
          <w:b/>
          <w:bCs/>
          <w:noProof/>
        </w:rPr>
        <w:t>12</w:t>
      </w:r>
      <w:r w:rsidRPr="00C54198">
        <w:rPr>
          <w:rFonts w:asciiTheme="minorHAnsi" w:hAnsiTheme="minorHAnsi" w:cstheme="minorHAnsi"/>
          <w:noProof/>
        </w:rPr>
        <w:t>.</w:t>
      </w:r>
    </w:p>
    <w:p w14:paraId="15DF4AAF"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Loew, E.R., McFarland, W.N., Mills, E.L. &amp; Hunter, D. 1993. A chromatic action spectrum for planktonic predation by juvenile Yellow Perch, Perca flavescens. </w:t>
      </w:r>
      <w:r w:rsidRPr="00C54198">
        <w:rPr>
          <w:rFonts w:asciiTheme="minorHAnsi" w:hAnsiTheme="minorHAnsi" w:cstheme="minorHAnsi"/>
          <w:i/>
          <w:iCs/>
          <w:noProof/>
        </w:rPr>
        <w:t>Can.J.Zool.</w:t>
      </w:r>
      <w:r w:rsidRPr="00C54198">
        <w:rPr>
          <w:rFonts w:asciiTheme="minorHAnsi" w:hAnsiTheme="minorHAnsi" w:cstheme="minorHAnsi"/>
          <w:noProof/>
        </w:rPr>
        <w:t xml:space="preserve"> </w:t>
      </w:r>
      <w:r w:rsidRPr="00C54198">
        <w:rPr>
          <w:rFonts w:asciiTheme="minorHAnsi" w:hAnsiTheme="minorHAnsi" w:cstheme="minorHAnsi"/>
          <w:b/>
          <w:bCs/>
          <w:noProof/>
        </w:rPr>
        <w:t>71</w:t>
      </w:r>
      <w:r w:rsidRPr="00C54198">
        <w:rPr>
          <w:rFonts w:asciiTheme="minorHAnsi" w:hAnsiTheme="minorHAnsi" w:cstheme="minorHAnsi"/>
          <w:noProof/>
        </w:rPr>
        <w:t>: 384–386.</w:t>
      </w:r>
    </w:p>
    <w:p w14:paraId="3240C7B5"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Losey, G.S.J. 2003. Crypsis and communication functions of UV-visible coloration in two coral reef damselfish, Dascyllus aruanus and D. reticulatus. </w:t>
      </w:r>
      <w:r w:rsidRPr="00C54198">
        <w:rPr>
          <w:rFonts w:asciiTheme="minorHAnsi" w:hAnsiTheme="minorHAnsi" w:cstheme="minorHAnsi"/>
          <w:i/>
          <w:iCs/>
          <w:noProof/>
        </w:rPr>
        <w:t>Anim. Behav.</w:t>
      </w:r>
      <w:r w:rsidRPr="00C54198">
        <w:rPr>
          <w:rFonts w:asciiTheme="minorHAnsi" w:hAnsiTheme="minorHAnsi" w:cstheme="minorHAnsi"/>
          <w:noProof/>
        </w:rPr>
        <w:t xml:space="preserve"> </w:t>
      </w:r>
      <w:r w:rsidRPr="00C54198">
        <w:rPr>
          <w:rFonts w:asciiTheme="minorHAnsi" w:hAnsiTheme="minorHAnsi" w:cstheme="minorHAnsi"/>
          <w:b/>
          <w:bCs/>
          <w:noProof/>
        </w:rPr>
        <w:t>66</w:t>
      </w:r>
      <w:r w:rsidRPr="00C54198">
        <w:rPr>
          <w:rFonts w:asciiTheme="minorHAnsi" w:hAnsiTheme="minorHAnsi" w:cstheme="minorHAnsi"/>
          <w:noProof/>
        </w:rPr>
        <w:t>: 299–307.</w:t>
      </w:r>
    </w:p>
    <w:p w14:paraId="7A3A4411"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Luehrmann, M., Stieb, S.M., Carleton, K.L., Pietzker, A., Cheney, K.L. &amp; Marshall, N.J. 2018. Short-term colour vision plasticity on the reef: changes in opsin expression under varying light conditions differ between ecologically distinct fish species. </w:t>
      </w:r>
      <w:r w:rsidRPr="00C54198">
        <w:rPr>
          <w:rFonts w:asciiTheme="minorHAnsi" w:hAnsiTheme="minorHAnsi" w:cstheme="minorHAnsi"/>
          <w:i/>
          <w:iCs/>
          <w:noProof/>
        </w:rPr>
        <w:t>J. Exp. Biol.</w:t>
      </w:r>
      <w:r w:rsidRPr="00C54198">
        <w:rPr>
          <w:rFonts w:asciiTheme="minorHAnsi" w:hAnsiTheme="minorHAnsi" w:cstheme="minorHAnsi"/>
          <w:noProof/>
        </w:rPr>
        <w:t xml:space="preserve"> </w:t>
      </w:r>
      <w:r w:rsidRPr="00C54198">
        <w:rPr>
          <w:rFonts w:asciiTheme="minorHAnsi" w:hAnsiTheme="minorHAnsi" w:cstheme="minorHAnsi"/>
          <w:b/>
          <w:bCs/>
          <w:noProof/>
        </w:rPr>
        <w:t>221</w:t>
      </w:r>
      <w:r w:rsidRPr="00C54198">
        <w:rPr>
          <w:rFonts w:asciiTheme="minorHAnsi" w:hAnsiTheme="minorHAnsi" w:cstheme="minorHAnsi"/>
          <w:noProof/>
        </w:rPr>
        <w:t>: jeb175281.</w:t>
      </w:r>
    </w:p>
    <w:p w14:paraId="28522DCC"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lastRenderedPageBreak/>
        <w:t xml:space="preserve">Marshall, J. &amp; Oberwinkler, J. 1999. Ultraviolet vision: The colourful world of the mantis shrimp. </w:t>
      </w:r>
      <w:r w:rsidRPr="00C54198">
        <w:rPr>
          <w:rFonts w:asciiTheme="minorHAnsi" w:hAnsiTheme="minorHAnsi" w:cstheme="minorHAnsi"/>
          <w:i/>
          <w:iCs/>
          <w:noProof/>
        </w:rPr>
        <w:t>Nature</w:t>
      </w:r>
      <w:r w:rsidRPr="00C54198">
        <w:rPr>
          <w:rFonts w:asciiTheme="minorHAnsi" w:hAnsiTheme="minorHAnsi" w:cstheme="minorHAnsi"/>
          <w:noProof/>
        </w:rPr>
        <w:t xml:space="preserve"> </w:t>
      </w:r>
      <w:r w:rsidRPr="00C54198">
        <w:rPr>
          <w:rFonts w:asciiTheme="minorHAnsi" w:hAnsiTheme="minorHAnsi" w:cstheme="minorHAnsi"/>
          <w:b/>
          <w:bCs/>
          <w:noProof/>
        </w:rPr>
        <w:t>401</w:t>
      </w:r>
      <w:r w:rsidRPr="00C54198">
        <w:rPr>
          <w:rFonts w:asciiTheme="minorHAnsi" w:hAnsiTheme="minorHAnsi" w:cstheme="minorHAnsi"/>
          <w:noProof/>
        </w:rPr>
        <w:t>: 873–874.</w:t>
      </w:r>
    </w:p>
    <w:p w14:paraId="73B3BB0E"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Marshall, J.N., Vorobyev, M. &amp; Siebeck, U.E. 2006. What does a reef fish see when it sees a reef fish. In: </w:t>
      </w:r>
      <w:r w:rsidRPr="00C54198">
        <w:rPr>
          <w:rFonts w:asciiTheme="minorHAnsi" w:hAnsiTheme="minorHAnsi" w:cstheme="minorHAnsi"/>
          <w:i/>
          <w:iCs/>
          <w:noProof/>
        </w:rPr>
        <w:t>Communication in fishes</w:t>
      </w:r>
      <w:r w:rsidRPr="00C54198">
        <w:rPr>
          <w:rFonts w:asciiTheme="minorHAnsi" w:hAnsiTheme="minorHAnsi" w:cstheme="minorHAnsi"/>
          <w:noProof/>
        </w:rPr>
        <w:t xml:space="preserve"> (F. Ladich, S. P. Collin, P. Moller, &amp; B. G. Kapoor, eds), pp. 393–422. Science Publisher Inc, Enfield U.S.A.</w:t>
      </w:r>
    </w:p>
    <w:p w14:paraId="511C0105"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Marshall, N. 2000a. Communication and camouflage with the same “bright” colours in reef fishes. </w:t>
      </w:r>
      <w:r w:rsidRPr="00C54198">
        <w:rPr>
          <w:rFonts w:asciiTheme="minorHAnsi" w:hAnsiTheme="minorHAnsi" w:cstheme="minorHAnsi"/>
          <w:i/>
          <w:iCs/>
          <w:noProof/>
        </w:rPr>
        <w:t>Philos. Trans. R. Soc. B Biol. Sci.</w:t>
      </w:r>
      <w:r w:rsidRPr="00C54198">
        <w:rPr>
          <w:rFonts w:asciiTheme="minorHAnsi" w:hAnsiTheme="minorHAnsi" w:cstheme="minorHAnsi"/>
          <w:noProof/>
        </w:rPr>
        <w:t xml:space="preserve"> </w:t>
      </w:r>
      <w:r w:rsidRPr="00C54198">
        <w:rPr>
          <w:rFonts w:asciiTheme="minorHAnsi" w:hAnsiTheme="minorHAnsi" w:cstheme="minorHAnsi"/>
          <w:b/>
          <w:bCs/>
          <w:noProof/>
        </w:rPr>
        <w:t>355</w:t>
      </w:r>
      <w:r w:rsidRPr="00C54198">
        <w:rPr>
          <w:rFonts w:asciiTheme="minorHAnsi" w:hAnsiTheme="minorHAnsi" w:cstheme="minorHAnsi"/>
          <w:noProof/>
        </w:rPr>
        <w:t>: 1243–1248.</w:t>
      </w:r>
    </w:p>
    <w:p w14:paraId="3A5FFD1A"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Marshall, N. 2000b. The visual ecology of reef fish colours. In: </w:t>
      </w:r>
      <w:r w:rsidRPr="00C54198">
        <w:rPr>
          <w:rFonts w:asciiTheme="minorHAnsi" w:hAnsiTheme="minorHAnsi" w:cstheme="minorHAnsi"/>
          <w:i/>
          <w:iCs/>
          <w:noProof/>
        </w:rPr>
        <w:t>Animal Signals: Signaling and Signal Designs in Animal Communication</w:t>
      </w:r>
      <w:r w:rsidRPr="00C54198">
        <w:rPr>
          <w:rFonts w:asciiTheme="minorHAnsi" w:hAnsiTheme="minorHAnsi" w:cstheme="minorHAnsi"/>
          <w:noProof/>
        </w:rPr>
        <w:t xml:space="preserve"> (Y. Espmark, T. Amundsen, &amp; G. Rosenqvist, eds), pp. 83–120. Tapir, Trondheim, Norway.</w:t>
      </w:r>
    </w:p>
    <w:p w14:paraId="0F7D9196"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Marshall, N.J. &amp; Cheney, K. 2011. VISION | Color Vision and Color Communication in Reef Fish. In: </w:t>
      </w:r>
      <w:r w:rsidRPr="00C54198">
        <w:rPr>
          <w:rFonts w:asciiTheme="minorHAnsi" w:hAnsiTheme="minorHAnsi" w:cstheme="minorHAnsi"/>
          <w:i/>
          <w:iCs/>
          <w:noProof/>
        </w:rPr>
        <w:t>Encyclopedia of Fish Physiology</w:t>
      </w:r>
      <w:r w:rsidRPr="00C54198">
        <w:rPr>
          <w:rFonts w:asciiTheme="minorHAnsi" w:hAnsiTheme="minorHAnsi" w:cstheme="minorHAnsi"/>
          <w:noProof/>
        </w:rPr>
        <w:t>, pp. 150–158. Elsevier, San Diego, CA, United States.</w:t>
      </w:r>
    </w:p>
    <w:p w14:paraId="5F46D160"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Marshall, N.J., Jennings, K., McFarland, W.N., Loew, E.R. &amp; Losey, G.S. 2003. Visual Biology of Hawaiian Coral Reef Fishes. III. Environmental Light and an Integrated Approach to the Ecology of Reef Fish Vision. </w:t>
      </w:r>
      <w:r w:rsidRPr="00C54198">
        <w:rPr>
          <w:rFonts w:asciiTheme="minorHAnsi" w:hAnsiTheme="minorHAnsi" w:cstheme="minorHAnsi"/>
          <w:i/>
          <w:iCs/>
          <w:noProof/>
        </w:rPr>
        <w:t>Copeia</w:t>
      </w:r>
      <w:r w:rsidRPr="00C54198">
        <w:rPr>
          <w:rFonts w:asciiTheme="minorHAnsi" w:hAnsiTheme="minorHAnsi" w:cstheme="minorHAnsi"/>
          <w:noProof/>
        </w:rPr>
        <w:t xml:space="preserve"> </w:t>
      </w:r>
      <w:r w:rsidRPr="00C54198">
        <w:rPr>
          <w:rFonts w:asciiTheme="minorHAnsi" w:hAnsiTheme="minorHAnsi" w:cstheme="minorHAnsi"/>
          <w:b/>
          <w:bCs/>
          <w:noProof/>
        </w:rPr>
        <w:t>3</w:t>
      </w:r>
      <w:r w:rsidRPr="00C54198">
        <w:rPr>
          <w:rFonts w:asciiTheme="minorHAnsi" w:hAnsiTheme="minorHAnsi" w:cstheme="minorHAnsi"/>
          <w:noProof/>
        </w:rPr>
        <w:t>: 467–480.</w:t>
      </w:r>
    </w:p>
    <w:p w14:paraId="3ADB3E52"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Matsumoto, Y., Fukamachi, S., Mitani, H. &amp; Kawamura, S. 2006. Functional characterization of visual opsin repertoire in Medaka (Oryzias latipes). </w:t>
      </w:r>
      <w:r w:rsidRPr="00C54198">
        <w:rPr>
          <w:rFonts w:asciiTheme="minorHAnsi" w:hAnsiTheme="minorHAnsi" w:cstheme="minorHAnsi"/>
          <w:i/>
          <w:iCs/>
          <w:noProof/>
        </w:rPr>
        <w:t>Gene</w:t>
      </w:r>
      <w:r w:rsidRPr="00C54198">
        <w:rPr>
          <w:rFonts w:asciiTheme="minorHAnsi" w:hAnsiTheme="minorHAnsi" w:cstheme="minorHAnsi"/>
          <w:noProof/>
        </w:rPr>
        <w:t xml:space="preserve"> </w:t>
      </w:r>
      <w:r w:rsidRPr="00C54198">
        <w:rPr>
          <w:rFonts w:asciiTheme="minorHAnsi" w:hAnsiTheme="minorHAnsi" w:cstheme="minorHAnsi"/>
          <w:b/>
          <w:bCs/>
          <w:noProof/>
        </w:rPr>
        <w:t>371</w:t>
      </w:r>
      <w:r w:rsidRPr="00C54198">
        <w:rPr>
          <w:rFonts w:asciiTheme="minorHAnsi" w:hAnsiTheme="minorHAnsi" w:cstheme="minorHAnsi"/>
          <w:noProof/>
        </w:rPr>
        <w:t>: 268–278.</w:t>
      </w:r>
    </w:p>
    <w:p w14:paraId="07F29F97"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McCord, C.L., Nash, C.M., Cooper, W.J. &amp; Westneat, M.W. 2021. Phylogeny of the damselfishes (Pomacentridae) and patterns of asymmetrical diversification in body size and feeding ecology. </w:t>
      </w:r>
      <w:r w:rsidRPr="00C54198">
        <w:rPr>
          <w:rFonts w:asciiTheme="minorHAnsi" w:hAnsiTheme="minorHAnsi" w:cstheme="minorHAnsi"/>
          <w:i/>
          <w:iCs/>
          <w:noProof/>
        </w:rPr>
        <w:t>PLoS One</w:t>
      </w:r>
      <w:r w:rsidRPr="00C54198">
        <w:rPr>
          <w:rFonts w:asciiTheme="minorHAnsi" w:hAnsiTheme="minorHAnsi" w:cstheme="minorHAnsi"/>
          <w:noProof/>
        </w:rPr>
        <w:t xml:space="preserve"> </w:t>
      </w:r>
      <w:r w:rsidRPr="00C54198">
        <w:rPr>
          <w:rFonts w:asciiTheme="minorHAnsi" w:hAnsiTheme="minorHAnsi" w:cstheme="minorHAnsi"/>
          <w:b/>
          <w:bCs/>
          <w:noProof/>
        </w:rPr>
        <w:t>16</w:t>
      </w:r>
      <w:r w:rsidRPr="00C54198">
        <w:rPr>
          <w:rFonts w:asciiTheme="minorHAnsi" w:hAnsiTheme="minorHAnsi" w:cstheme="minorHAnsi"/>
          <w:noProof/>
        </w:rPr>
        <w:t>: 1–30.</w:t>
      </w:r>
    </w:p>
    <w:p w14:paraId="01E1287E"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McFarland, W.N. &amp; Loew, E.R. 1994. Ultraviolet visual pigments in marine fishes of the family pomacentridae. </w:t>
      </w:r>
      <w:r w:rsidRPr="00C54198">
        <w:rPr>
          <w:rFonts w:asciiTheme="minorHAnsi" w:hAnsiTheme="minorHAnsi" w:cstheme="minorHAnsi"/>
          <w:i/>
          <w:iCs/>
          <w:noProof/>
        </w:rPr>
        <w:t>Vision Res.</w:t>
      </w:r>
      <w:r w:rsidRPr="00C54198">
        <w:rPr>
          <w:rFonts w:asciiTheme="minorHAnsi" w:hAnsiTheme="minorHAnsi" w:cstheme="minorHAnsi"/>
          <w:noProof/>
        </w:rPr>
        <w:t xml:space="preserve"> </w:t>
      </w:r>
      <w:r w:rsidRPr="00C54198">
        <w:rPr>
          <w:rFonts w:asciiTheme="minorHAnsi" w:hAnsiTheme="minorHAnsi" w:cstheme="minorHAnsi"/>
          <w:b/>
          <w:bCs/>
          <w:noProof/>
        </w:rPr>
        <w:t>34</w:t>
      </w:r>
      <w:r w:rsidRPr="00C54198">
        <w:rPr>
          <w:rFonts w:asciiTheme="minorHAnsi" w:hAnsiTheme="minorHAnsi" w:cstheme="minorHAnsi"/>
          <w:noProof/>
        </w:rPr>
        <w:t>: 1393–6.</w:t>
      </w:r>
    </w:p>
    <w:p w14:paraId="35DB2BF0"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Minamoto, T. &amp; Shimizu, I. 2005. Molecular cloning of cone opsin genes and their expression </w:t>
      </w:r>
      <w:r w:rsidRPr="00C54198">
        <w:rPr>
          <w:rFonts w:asciiTheme="minorHAnsi" w:hAnsiTheme="minorHAnsi" w:cstheme="minorHAnsi"/>
          <w:noProof/>
        </w:rPr>
        <w:lastRenderedPageBreak/>
        <w:t xml:space="preserve">in the retina of a smelt, Ayu (Plecoglossus altivelis, Teleostei). </w:t>
      </w:r>
      <w:r w:rsidRPr="00C54198">
        <w:rPr>
          <w:rFonts w:asciiTheme="minorHAnsi" w:hAnsiTheme="minorHAnsi" w:cstheme="minorHAnsi"/>
          <w:i/>
          <w:iCs/>
          <w:noProof/>
        </w:rPr>
        <w:t>Comp. Biochem. Physiol. - B Biochem. Mol. Biol.</w:t>
      </w:r>
      <w:r w:rsidRPr="00C54198">
        <w:rPr>
          <w:rFonts w:asciiTheme="minorHAnsi" w:hAnsiTheme="minorHAnsi" w:cstheme="minorHAnsi"/>
          <w:noProof/>
        </w:rPr>
        <w:t xml:space="preserve"> </w:t>
      </w:r>
      <w:r w:rsidRPr="00C54198">
        <w:rPr>
          <w:rFonts w:asciiTheme="minorHAnsi" w:hAnsiTheme="minorHAnsi" w:cstheme="minorHAnsi"/>
          <w:b/>
          <w:bCs/>
          <w:noProof/>
        </w:rPr>
        <w:t>140</w:t>
      </w:r>
      <w:r w:rsidRPr="00C54198">
        <w:rPr>
          <w:rFonts w:asciiTheme="minorHAnsi" w:hAnsiTheme="minorHAnsi" w:cstheme="minorHAnsi"/>
          <w:noProof/>
        </w:rPr>
        <w:t>: 197–205.</w:t>
      </w:r>
    </w:p>
    <w:p w14:paraId="34315894"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Mitchell, L.J., Cheney, K.L., Lührmann, M., Marshall, J., Michie, K. &amp; Cortesi, F. 2021. Molecular Evolution of Ultraviolet Visual Opsins and Spectral Tuning of Photoreceptors in Anemonefishes (Amphiprioninae). </w:t>
      </w:r>
      <w:r w:rsidRPr="00C54198">
        <w:rPr>
          <w:rFonts w:asciiTheme="minorHAnsi" w:hAnsiTheme="minorHAnsi" w:cstheme="minorHAnsi"/>
          <w:i/>
          <w:iCs/>
          <w:noProof/>
        </w:rPr>
        <w:t>Genome Biol. Evol.</w:t>
      </w:r>
      <w:r w:rsidRPr="00C54198">
        <w:rPr>
          <w:rFonts w:asciiTheme="minorHAnsi" w:hAnsiTheme="minorHAnsi" w:cstheme="minorHAnsi"/>
          <w:noProof/>
        </w:rPr>
        <w:t xml:space="preserve"> </w:t>
      </w:r>
      <w:r w:rsidRPr="00C54198">
        <w:rPr>
          <w:rFonts w:asciiTheme="minorHAnsi" w:hAnsiTheme="minorHAnsi" w:cstheme="minorHAnsi"/>
          <w:b/>
          <w:bCs/>
          <w:noProof/>
        </w:rPr>
        <w:t>13</w:t>
      </w:r>
      <w:r w:rsidRPr="00C54198">
        <w:rPr>
          <w:rFonts w:asciiTheme="minorHAnsi" w:hAnsiTheme="minorHAnsi" w:cstheme="minorHAnsi"/>
          <w:noProof/>
        </w:rPr>
        <w:t>: 1–14.</w:t>
      </w:r>
    </w:p>
    <w:p w14:paraId="641FEDB2"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Mitchell, L.J., Cortesi, F., Marshall, N.J. &amp; Cheney, K.L. 2022.  Higher ultraviolet skin reflectance signals submissiveness in the anemonefish, Amphiprion akindynos . </w:t>
      </w:r>
      <w:r w:rsidRPr="00C54198">
        <w:rPr>
          <w:rFonts w:asciiTheme="minorHAnsi" w:hAnsiTheme="minorHAnsi" w:cstheme="minorHAnsi"/>
          <w:i/>
          <w:iCs/>
          <w:noProof/>
        </w:rPr>
        <w:t>Behav. Ecol.</w:t>
      </w:r>
      <w:r w:rsidRPr="00C54198">
        <w:rPr>
          <w:rFonts w:asciiTheme="minorHAnsi" w:hAnsiTheme="minorHAnsi" w:cstheme="minorHAnsi"/>
          <w:noProof/>
        </w:rPr>
        <w:t xml:space="preserve"> 1–14.</w:t>
      </w:r>
    </w:p>
    <w:p w14:paraId="37EEADE4"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Munz, F.W. &amp; McFarland, W.N. 1977. Evolutionary adaptations of fishes to the photic environment. In: </w:t>
      </w:r>
      <w:r w:rsidRPr="00C54198">
        <w:rPr>
          <w:rFonts w:asciiTheme="minorHAnsi" w:hAnsiTheme="minorHAnsi" w:cstheme="minorHAnsi"/>
          <w:i/>
          <w:iCs/>
          <w:noProof/>
        </w:rPr>
        <w:t>The visual system in vertebrates.</w:t>
      </w:r>
      <w:r w:rsidRPr="00C54198">
        <w:rPr>
          <w:rFonts w:asciiTheme="minorHAnsi" w:hAnsiTheme="minorHAnsi" w:cstheme="minorHAnsi"/>
          <w:noProof/>
        </w:rPr>
        <w:t xml:space="preserve"> (C. F, ed), pp. 193–274. Springer, New York.</w:t>
      </w:r>
    </w:p>
    <w:p w14:paraId="5A91D0B4"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Musilova, Z., Cortesi, F., Matschiner, M., Davies, W.I.L., Patel, J.S., Stieb, S.M., </w:t>
      </w:r>
      <w:r w:rsidRPr="00C54198">
        <w:rPr>
          <w:rFonts w:asciiTheme="minorHAnsi" w:hAnsiTheme="minorHAnsi" w:cstheme="minorHAnsi"/>
          <w:i/>
          <w:iCs/>
          <w:noProof/>
        </w:rPr>
        <w:t>et al.</w:t>
      </w:r>
      <w:r w:rsidRPr="00C54198">
        <w:rPr>
          <w:rFonts w:asciiTheme="minorHAnsi" w:hAnsiTheme="minorHAnsi" w:cstheme="minorHAnsi"/>
          <w:noProof/>
        </w:rPr>
        <w:t xml:space="preserve"> 2019. Vision using multiple distinct rod opsins in deep-sea fishes. </w:t>
      </w:r>
      <w:r w:rsidRPr="00C54198">
        <w:rPr>
          <w:rFonts w:asciiTheme="minorHAnsi" w:hAnsiTheme="minorHAnsi" w:cstheme="minorHAnsi"/>
          <w:i/>
          <w:iCs/>
          <w:noProof/>
        </w:rPr>
        <w:t>Science (80-. ).</w:t>
      </w:r>
      <w:r w:rsidRPr="00C54198">
        <w:rPr>
          <w:rFonts w:asciiTheme="minorHAnsi" w:hAnsiTheme="minorHAnsi" w:cstheme="minorHAnsi"/>
          <w:noProof/>
        </w:rPr>
        <w:t xml:space="preserve"> </w:t>
      </w:r>
      <w:r w:rsidRPr="00C54198">
        <w:rPr>
          <w:rFonts w:asciiTheme="minorHAnsi" w:hAnsiTheme="minorHAnsi" w:cstheme="minorHAnsi"/>
          <w:b/>
          <w:bCs/>
          <w:noProof/>
        </w:rPr>
        <w:t>364</w:t>
      </w:r>
      <w:r w:rsidRPr="00C54198">
        <w:rPr>
          <w:rFonts w:asciiTheme="minorHAnsi" w:hAnsiTheme="minorHAnsi" w:cstheme="minorHAnsi"/>
          <w:noProof/>
        </w:rPr>
        <w:t>: 588–592.</w:t>
      </w:r>
    </w:p>
    <w:p w14:paraId="2700712B"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Musilova, Z., Salzburger, W. &amp; Cortesi, F. 2021. The Visual Opsin Gene Repertoires of Teleost Fishes: Evolution, Ecology, and Function. </w:t>
      </w:r>
      <w:r w:rsidRPr="00C54198">
        <w:rPr>
          <w:rFonts w:asciiTheme="minorHAnsi" w:hAnsiTheme="minorHAnsi" w:cstheme="minorHAnsi"/>
          <w:i/>
          <w:iCs/>
          <w:noProof/>
        </w:rPr>
        <w:t>Annu. Rev. Cell Dev. Biol.</w:t>
      </w:r>
      <w:r w:rsidRPr="00C54198">
        <w:rPr>
          <w:rFonts w:asciiTheme="minorHAnsi" w:hAnsiTheme="minorHAnsi" w:cstheme="minorHAnsi"/>
          <w:noProof/>
        </w:rPr>
        <w:t xml:space="preserve"> </w:t>
      </w:r>
      <w:r w:rsidRPr="00C54198">
        <w:rPr>
          <w:rFonts w:asciiTheme="minorHAnsi" w:hAnsiTheme="minorHAnsi" w:cstheme="minorHAnsi"/>
          <w:b/>
          <w:bCs/>
          <w:noProof/>
        </w:rPr>
        <w:t>37</w:t>
      </w:r>
      <w:r w:rsidRPr="00C54198">
        <w:rPr>
          <w:rFonts w:asciiTheme="minorHAnsi" w:hAnsiTheme="minorHAnsi" w:cstheme="minorHAnsi"/>
          <w:noProof/>
        </w:rPr>
        <w:t>: 441–468.</w:t>
      </w:r>
    </w:p>
    <w:p w14:paraId="5702480D"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Novales Flamarique, I. 2016. Diminished foraging performance of a mutant zebrafish with reduced population of ultraviolet cones. </w:t>
      </w:r>
      <w:r w:rsidRPr="00C54198">
        <w:rPr>
          <w:rFonts w:asciiTheme="minorHAnsi" w:hAnsiTheme="minorHAnsi" w:cstheme="minorHAnsi"/>
          <w:i/>
          <w:iCs/>
          <w:noProof/>
        </w:rPr>
        <w:t>Proc. R. Soc. B Biol. Sci.</w:t>
      </w:r>
      <w:r w:rsidRPr="00C54198">
        <w:rPr>
          <w:rFonts w:asciiTheme="minorHAnsi" w:hAnsiTheme="minorHAnsi" w:cstheme="minorHAnsi"/>
          <w:noProof/>
        </w:rPr>
        <w:t xml:space="preserve"> </w:t>
      </w:r>
      <w:r w:rsidRPr="00C54198">
        <w:rPr>
          <w:rFonts w:asciiTheme="minorHAnsi" w:hAnsiTheme="minorHAnsi" w:cstheme="minorHAnsi"/>
          <w:b/>
          <w:bCs/>
          <w:noProof/>
        </w:rPr>
        <w:t>283</w:t>
      </w:r>
      <w:r w:rsidRPr="00C54198">
        <w:rPr>
          <w:rFonts w:asciiTheme="minorHAnsi" w:hAnsiTheme="minorHAnsi" w:cstheme="minorHAnsi"/>
          <w:noProof/>
        </w:rPr>
        <w:t>: 20160058.</w:t>
      </w:r>
    </w:p>
    <w:p w14:paraId="0D92F4DD"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Parry, J.W.L., Carleton, K.L., Spady, T., Carboo, A., Hunt, D.M. &amp; Bowmaker, J.K. 2005. Mix and match color vision: tuning spectral sensitivity by differential opsin gene expression in Lake Malawi cichlids. </w:t>
      </w:r>
      <w:r w:rsidRPr="00C54198">
        <w:rPr>
          <w:rFonts w:asciiTheme="minorHAnsi" w:hAnsiTheme="minorHAnsi" w:cstheme="minorHAnsi"/>
          <w:i/>
          <w:iCs/>
          <w:noProof/>
        </w:rPr>
        <w:t>Curr. Biol.</w:t>
      </w:r>
      <w:r w:rsidRPr="00C54198">
        <w:rPr>
          <w:rFonts w:asciiTheme="minorHAnsi" w:hAnsiTheme="minorHAnsi" w:cstheme="minorHAnsi"/>
          <w:noProof/>
        </w:rPr>
        <w:t xml:space="preserve"> </w:t>
      </w:r>
      <w:r w:rsidRPr="00C54198">
        <w:rPr>
          <w:rFonts w:asciiTheme="minorHAnsi" w:hAnsiTheme="minorHAnsi" w:cstheme="minorHAnsi"/>
          <w:b/>
          <w:bCs/>
          <w:noProof/>
        </w:rPr>
        <w:t>15</w:t>
      </w:r>
      <w:r w:rsidRPr="00C54198">
        <w:rPr>
          <w:rFonts w:asciiTheme="minorHAnsi" w:hAnsiTheme="minorHAnsi" w:cstheme="minorHAnsi"/>
          <w:noProof/>
        </w:rPr>
        <w:t>: 1734–9.</w:t>
      </w:r>
    </w:p>
    <w:p w14:paraId="59C88977"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R Core Team. 2021. R: A language and environment for statistical computing. </w:t>
      </w:r>
      <w:r w:rsidRPr="00C54198">
        <w:rPr>
          <w:rFonts w:asciiTheme="minorHAnsi" w:hAnsiTheme="minorHAnsi" w:cstheme="minorHAnsi"/>
          <w:i/>
          <w:iCs/>
          <w:noProof/>
        </w:rPr>
        <w:t>R Found. Stat. Comput. Vienna, Austria. URL https//www.R-project.org/.</w:t>
      </w:r>
    </w:p>
    <w:p w14:paraId="7D4E897F"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Rabosky, D.L. 2014. Automatic detection of key innovations, rate shifts, and diversity-</w:t>
      </w:r>
      <w:r w:rsidRPr="00C54198">
        <w:rPr>
          <w:rFonts w:asciiTheme="minorHAnsi" w:hAnsiTheme="minorHAnsi" w:cstheme="minorHAnsi"/>
          <w:noProof/>
        </w:rPr>
        <w:lastRenderedPageBreak/>
        <w:t xml:space="preserve">dependence on phylogenetic trees. </w:t>
      </w:r>
      <w:r w:rsidRPr="00C54198">
        <w:rPr>
          <w:rFonts w:asciiTheme="minorHAnsi" w:hAnsiTheme="minorHAnsi" w:cstheme="minorHAnsi"/>
          <w:i/>
          <w:iCs/>
          <w:noProof/>
        </w:rPr>
        <w:t>PLoS One</w:t>
      </w:r>
      <w:r w:rsidRPr="00C54198">
        <w:rPr>
          <w:rFonts w:asciiTheme="minorHAnsi" w:hAnsiTheme="minorHAnsi" w:cstheme="minorHAnsi"/>
          <w:noProof/>
        </w:rPr>
        <w:t xml:space="preserve"> </w:t>
      </w:r>
      <w:r w:rsidRPr="00C54198">
        <w:rPr>
          <w:rFonts w:asciiTheme="minorHAnsi" w:hAnsiTheme="minorHAnsi" w:cstheme="minorHAnsi"/>
          <w:b/>
          <w:bCs/>
          <w:noProof/>
        </w:rPr>
        <w:t>9</w:t>
      </w:r>
      <w:r w:rsidRPr="00C54198">
        <w:rPr>
          <w:rFonts w:asciiTheme="minorHAnsi" w:hAnsiTheme="minorHAnsi" w:cstheme="minorHAnsi"/>
          <w:noProof/>
        </w:rPr>
        <w:t>.</w:t>
      </w:r>
    </w:p>
    <w:p w14:paraId="48FDC339"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Rabosky, D.L., Chang, J., Title, P.O., Cowman, P.F., Sallan, L., Friedman, M., </w:t>
      </w:r>
      <w:r w:rsidRPr="00C54198">
        <w:rPr>
          <w:rFonts w:asciiTheme="minorHAnsi" w:hAnsiTheme="minorHAnsi" w:cstheme="minorHAnsi"/>
          <w:i/>
          <w:iCs/>
          <w:noProof/>
        </w:rPr>
        <w:t>et al.</w:t>
      </w:r>
      <w:r w:rsidRPr="00C54198">
        <w:rPr>
          <w:rFonts w:asciiTheme="minorHAnsi" w:hAnsiTheme="minorHAnsi" w:cstheme="minorHAnsi"/>
          <w:noProof/>
        </w:rPr>
        <w:t xml:space="preserve"> 2018. An inverse latitudinal gradient in speciation rate for marine fishes. </w:t>
      </w:r>
      <w:r w:rsidRPr="00C54198">
        <w:rPr>
          <w:rFonts w:asciiTheme="minorHAnsi" w:hAnsiTheme="minorHAnsi" w:cstheme="minorHAnsi"/>
          <w:i/>
          <w:iCs/>
          <w:noProof/>
        </w:rPr>
        <w:t>Nature</w:t>
      </w:r>
      <w:r w:rsidRPr="00C54198">
        <w:rPr>
          <w:rFonts w:asciiTheme="minorHAnsi" w:hAnsiTheme="minorHAnsi" w:cstheme="minorHAnsi"/>
          <w:noProof/>
        </w:rPr>
        <w:t xml:space="preserve"> </w:t>
      </w:r>
      <w:r w:rsidRPr="00C54198">
        <w:rPr>
          <w:rFonts w:asciiTheme="minorHAnsi" w:hAnsiTheme="minorHAnsi" w:cstheme="minorHAnsi"/>
          <w:b/>
          <w:bCs/>
          <w:noProof/>
        </w:rPr>
        <w:t>559</w:t>
      </w:r>
      <w:r w:rsidRPr="00C54198">
        <w:rPr>
          <w:rFonts w:asciiTheme="minorHAnsi" w:hAnsiTheme="minorHAnsi" w:cstheme="minorHAnsi"/>
          <w:noProof/>
        </w:rPr>
        <w:t>: 392–395.</w:t>
      </w:r>
    </w:p>
    <w:p w14:paraId="4A3745BC"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Rabosky, D.L., Grundler, M., Anderson, C., Title, P., Shi, J.J., Brown, J.W., </w:t>
      </w:r>
      <w:r w:rsidRPr="00C54198">
        <w:rPr>
          <w:rFonts w:asciiTheme="minorHAnsi" w:hAnsiTheme="minorHAnsi" w:cstheme="minorHAnsi"/>
          <w:i/>
          <w:iCs/>
          <w:noProof/>
        </w:rPr>
        <w:t>et al.</w:t>
      </w:r>
      <w:r w:rsidRPr="00C54198">
        <w:rPr>
          <w:rFonts w:asciiTheme="minorHAnsi" w:hAnsiTheme="minorHAnsi" w:cstheme="minorHAnsi"/>
          <w:noProof/>
        </w:rPr>
        <w:t xml:space="preserve"> 2014. BAMMtools: An R package for the analysis of evolutionary dynamics on phylogenetic trees. </w:t>
      </w:r>
      <w:r w:rsidRPr="00C54198">
        <w:rPr>
          <w:rFonts w:asciiTheme="minorHAnsi" w:hAnsiTheme="minorHAnsi" w:cstheme="minorHAnsi"/>
          <w:i/>
          <w:iCs/>
          <w:noProof/>
        </w:rPr>
        <w:t>Methods Ecol. Evol.</w:t>
      </w:r>
      <w:r w:rsidRPr="00C54198">
        <w:rPr>
          <w:rFonts w:asciiTheme="minorHAnsi" w:hAnsiTheme="minorHAnsi" w:cstheme="minorHAnsi"/>
          <w:noProof/>
        </w:rPr>
        <w:t xml:space="preserve"> </w:t>
      </w:r>
      <w:r w:rsidRPr="00C54198">
        <w:rPr>
          <w:rFonts w:asciiTheme="minorHAnsi" w:hAnsiTheme="minorHAnsi" w:cstheme="minorHAnsi"/>
          <w:b/>
          <w:bCs/>
          <w:noProof/>
        </w:rPr>
        <w:t>5</w:t>
      </w:r>
      <w:r w:rsidRPr="00C54198">
        <w:rPr>
          <w:rFonts w:asciiTheme="minorHAnsi" w:hAnsiTheme="minorHAnsi" w:cstheme="minorHAnsi"/>
          <w:noProof/>
        </w:rPr>
        <w:t>: 701–707.</w:t>
      </w:r>
    </w:p>
    <w:p w14:paraId="457B29F1"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Rennison, D.J., Owens, G.L. &amp; Taylor, J.S. 2012. Opsin gene duplication and divergence in ray-finned fish. </w:t>
      </w:r>
      <w:r w:rsidRPr="00C54198">
        <w:rPr>
          <w:rFonts w:asciiTheme="minorHAnsi" w:hAnsiTheme="minorHAnsi" w:cstheme="minorHAnsi"/>
          <w:i/>
          <w:iCs/>
          <w:noProof/>
        </w:rPr>
        <w:t>Mol. Phylogenet. Evol.</w:t>
      </w:r>
      <w:r w:rsidRPr="00C54198">
        <w:rPr>
          <w:rFonts w:asciiTheme="minorHAnsi" w:hAnsiTheme="minorHAnsi" w:cstheme="minorHAnsi"/>
          <w:noProof/>
        </w:rPr>
        <w:t xml:space="preserve"> </w:t>
      </w:r>
      <w:r w:rsidRPr="00C54198">
        <w:rPr>
          <w:rFonts w:asciiTheme="minorHAnsi" w:hAnsiTheme="minorHAnsi" w:cstheme="minorHAnsi"/>
          <w:b/>
          <w:bCs/>
          <w:noProof/>
        </w:rPr>
        <w:t>62</w:t>
      </w:r>
      <w:r w:rsidRPr="00C54198">
        <w:rPr>
          <w:rFonts w:asciiTheme="minorHAnsi" w:hAnsiTheme="minorHAnsi" w:cstheme="minorHAnsi"/>
          <w:noProof/>
        </w:rPr>
        <w:t>: 986–1008. Elsevier Inc.</w:t>
      </w:r>
    </w:p>
    <w:p w14:paraId="2104EAEE"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Shi, Y. &amp; Yokoyama, S. 2003. Molecular analysis of the evolutionary significance of ultraviolet vision in vertebrates. </w:t>
      </w:r>
      <w:r w:rsidRPr="00C54198">
        <w:rPr>
          <w:rFonts w:asciiTheme="minorHAnsi" w:hAnsiTheme="minorHAnsi" w:cstheme="minorHAnsi"/>
          <w:i/>
          <w:iCs/>
          <w:noProof/>
        </w:rPr>
        <w:t>Proc. Natl. Acad. Sci.</w:t>
      </w:r>
      <w:r w:rsidRPr="00C54198">
        <w:rPr>
          <w:rFonts w:asciiTheme="minorHAnsi" w:hAnsiTheme="minorHAnsi" w:cstheme="minorHAnsi"/>
          <w:noProof/>
        </w:rPr>
        <w:t xml:space="preserve"> </w:t>
      </w:r>
      <w:r w:rsidRPr="00C54198">
        <w:rPr>
          <w:rFonts w:asciiTheme="minorHAnsi" w:hAnsiTheme="minorHAnsi" w:cstheme="minorHAnsi"/>
          <w:b/>
          <w:bCs/>
          <w:noProof/>
        </w:rPr>
        <w:t>100</w:t>
      </w:r>
      <w:r w:rsidRPr="00C54198">
        <w:rPr>
          <w:rFonts w:asciiTheme="minorHAnsi" w:hAnsiTheme="minorHAnsi" w:cstheme="minorHAnsi"/>
          <w:noProof/>
        </w:rPr>
        <w:t>: 8308–8313.</w:t>
      </w:r>
    </w:p>
    <w:p w14:paraId="54B560E9"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Siebeck, U. 2002. UV Vision and Visual Ecology of Reef Fish. The University of Queensland, Brisbane, Australia.</w:t>
      </w:r>
    </w:p>
    <w:p w14:paraId="4D53AA2D"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Siebeck, U.E., Losey, G.S. &amp; Marshall, J. 2006. UV Communication in Fish. In: </w:t>
      </w:r>
      <w:r w:rsidRPr="00C54198">
        <w:rPr>
          <w:rFonts w:asciiTheme="minorHAnsi" w:hAnsiTheme="minorHAnsi" w:cstheme="minorHAnsi"/>
          <w:i/>
          <w:iCs/>
          <w:noProof/>
        </w:rPr>
        <w:t>Communication in fishes</w:t>
      </w:r>
      <w:r w:rsidRPr="00C54198">
        <w:rPr>
          <w:rFonts w:asciiTheme="minorHAnsi" w:hAnsiTheme="minorHAnsi" w:cstheme="minorHAnsi"/>
          <w:noProof/>
        </w:rPr>
        <w:t xml:space="preserve"> (F. Ladich, S. P. Collin, P. Moller, &amp; B. G. Kapoor, eds), pp. 423–455. Science Publisher Inc, Plymouth UK.</w:t>
      </w:r>
    </w:p>
    <w:p w14:paraId="1DB470E4"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lang w:val="de-CH"/>
        </w:rPr>
      </w:pPr>
      <w:r w:rsidRPr="00C54198">
        <w:rPr>
          <w:rFonts w:asciiTheme="minorHAnsi" w:hAnsiTheme="minorHAnsi" w:cstheme="minorHAnsi"/>
          <w:noProof/>
        </w:rPr>
        <w:t xml:space="preserve">Siebeck, U.E. &amp; Marshall, N.J. 2007. Potential ultraviolet vision in pre-settlement larvae and settled reef fish--a comparison across 23 families. </w:t>
      </w:r>
      <w:r w:rsidRPr="00C54198">
        <w:rPr>
          <w:rFonts w:asciiTheme="minorHAnsi" w:hAnsiTheme="minorHAnsi" w:cstheme="minorHAnsi"/>
          <w:i/>
          <w:iCs/>
          <w:noProof/>
          <w:lang w:val="de-CH"/>
        </w:rPr>
        <w:t>Vision Res.</w:t>
      </w:r>
      <w:r w:rsidRPr="00C54198">
        <w:rPr>
          <w:rFonts w:asciiTheme="minorHAnsi" w:hAnsiTheme="minorHAnsi" w:cstheme="minorHAnsi"/>
          <w:noProof/>
          <w:lang w:val="de-CH"/>
        </w:rPr>
        <w:t xml:space="preserve"> </w:t>
      </w:r>
      <w:r w:rsidRPr="00C54198">
        <w:rPr>
          <w:rFonts w:asciiTheme="minorHAnsi" w:hAnsiTheme="minorHAnsi" w:cstheme="minorHAnsi"/>
          <w:b/>
          <w:bCs/>
          <w:noProof/>
          <w:lang w:val="de-CH"/>
        </w:rPr>
        <w:t>47</w:t>
      </w:r>
      <w:r w:rsidRPr="00C54198">
        <w:rPr>
          <w:rFonts w:asciiTheme="minorHAnsi" w:hAnsiTheme="minorHAnsi" w:cstheme="minorHAnsi"/>
          <w:noProof/>
          <w:lang w:val="de-CH"/>
        </w:rPr>
        <w:t>: 2337–52.</w:t>
      </w:r>
    </w:p>
    <w:p w14:paraId="2E5BADED"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lang w:val="de-CH"/>
        </w:rPr>
        <w:t xml:space="preserve">Siebeck, U.E., Parker, A.N., Sprenger, D., Mäthger, L.M. &amp; Wallis, G. 2010. </w:t>
      </w:r>
      <w:r w:rsidRPr="00C54198">
        <w:rPr>
          <w:rFonts w:asciiTheme="minorHAnsi" w:hAnsiTheme="minorHAnsi" w:cstheme="minorHAnsi"/>
          <w:noProof/>
        </w:rPr>
        <w:t xml:space="preserve">A Species of Reef Fish that Uses Ultraviolet Patterns for Covert Face Recognition. </w:t>
      </w:r>
      <w:r w:rsidRPr="00C54198">
        <w:rPr>
          <w:rFonts w:asciiTheme="minorHAnsi" w:hAnsiTheme="minorHAnsi" w:cstheme="minorHAnsi"/>
          <w:i/>
          <w:iCs/>
          <w:noProof/>
        </w:rPr>
        <w:t>Curr. Biol.</w:t>
      </w:r>
      <w:r w:rsidRPr="00C54198">
        <w:rPr>
          <w:rFonts w:asciiTheme="minorHAnsi" w:hAnsiTheme="minorHAnsi" w:cstheme="minorHAnsi"/>
          <w:noProof/>
        </w:rPr>
        <w:t xml:space="preserve"> </w:t>
      </w:r>
      <w:r w:rsidRPr="00C54198">
        <w:rPr>
          <w:rFonts w:asciiTheme="minorHAnsi" w:hAnsiTheme="minorHAnsi" w:cstheme="minorHAnsi"/>
          <w:b/>
          <w:bCs/>
          <w:noProof/>
        </w:rPr>
        <w:t>20</w:t>
      </w:r>
      <w:r w:rsidRPr="00C54198">
        <w:rPr>
          <w:rFonts w:asciiTheme="minorHAnsi" w:hAnsiTheme="minorHAnsi" w:cstheme="minorHAnsi"/>
          <w:noProof/>
        </w:rPr>
        <w:t>: 407–410.</w:t>
      </w:r>
    </w:p>
    <w:p w14:paraId="0E2C2170"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Simpson, G.G. 1953. </w:t>
      </w:r>
      <w:r w:rsidRPr="00C54198">
        <w:rPr>
          <w:rFonts w:asciiTheme="minorHAnsi" w:hAnsiTheme="minorHAnsi" w:cstheme="minorHAnsi"/>
          <w:i/>
          <w:iCs/>
          <w:noProof/>
        </w:rPr>
        <w:t>The major features of evolution.</w:t>
      </w:r>
      <w:r w:rsidRPr="00C54198">
        <w:rPr>
          <w:rFonts w:asciiTheme="minorHAnsi" w:hAnsiTheme="minorHAnsi" w:cstheme="minorHAnsi"/>
          <w:noProof/>
        </w:rPr>
        <w:t xml:space="preserve"> Columbia University Press, New York, NY.</w:t>
      </w:r>
    </w:p>
    <w:p w14:paraId="4E0B6BFA"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Smith, S.A. &amp; Walker, J.F. 2019. PyPHLAWD: A python tool for phylogenetic dataset construction. </w:t>
      </w:r>
      <w:r w:rsidRPr="00C54198">
        <w:rPr>
          <w:rFonts w:asciiTheme="minorHAnsi" w:hAnsiTheme="minorHAnsi" w:cstheme="minorHAnsi"/>
          <w:i/>
          <w:iCs/>
          <w:noProof/>
        </w:rPr>
        <w:t>Methods Ecol. Evol.</w:t>
      </w:r>
      <w:r w:rsidRPr="00C54198">
        <w:rPr>
          <w:rFonts w:asciiTheme="minorHAnsi" w:hAnsiTheme="minorHAnsi" w:cstheme="minorHAnsi"/>
          <w:noProof/>
        </w:rPr>
        <w:t xml:space="preserve"> </w:t>
      </w:r>
      <w:r w:rsidRPr="00C54198">
        <w:rPr>
          <w:rFonts w:asciiTheme="minorHAnsi" w:hAnsiTheme="minorHAnsi" w:cstheme="minorHAnsi"/>
          <w:b/>
          <w:bCs/>
          <w:noProof/>
        </w:rPr>
        <w:t>10</w:t>
      </w:r>
      <w:r w:rsidRPr="00C54198">
        <w:rPr>
          <w:rFonts w:asciiTheme="minorHAnsi" w:hAnsiTheme="minorHAnsi" w:cstheme="minorHAnsi"/>
          <w:noProof/>
        </w:rPr>
        <w:t>: 104–108.</w:t>
      </w:r>
    </w:p>
    <w:p w14:paraId="273A28B1"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Spady, T.C., Parry, J.W.L., Robinson, P.R., Hunt, D.M., Bowmaker, J.K. &amp; Carleton, K.L. 2006. </w:t>
      </w:r>
      <w:r w:rsidRPr="00C54198">
        <w:rPr>
          <w:rFonts w:asciiTheme="minorHAnsi" w:hAnsiTheme="minorHAnsi" w:cstheme="minorHAnsi"/>
          <w:noProof/>
        </w:rPr>
        <w:lastRenderedPageBreak/>
        <w:t xml:space="preserve">Evolution of the cichlid visual palette through ontogenetic subfunctionalization of the opsin gene arrays. </w:t>
      </w:r>
      <w:r w:rsidRPr="00C54198">
        <w:rPr>
          <w:rFonts w:asciiTheme="minorHAnsi" w:hAnsiTheme="minorHAnsi" w:cstheme="minorHAnsi"/>
          <w:i/>
          <w:iCs/>
          <w:noProof/>
        </w:rPr>
        <w:t>Mol. Biol. Evol.</w:t>
      </w:r>
      <w:r w:rsidRPr="00C54198">
        <w:rPr>
          <w:rFonts w:asciiTheme="minorHAnsi" w:hAnsiTheme="minorHAnsi" w:cstheme="minorHAnsi"/>
          <w:noProof/>
        </w:rPr>
        <w:t xml:space="preserve"> </w:t>
      </w:r>
      <w:r w:rsidRPr="00C54198">
        <w:rPr>
          <w:rFonts w:asciiTheme="minorHAnsi" w:hAnsiTheme="minorHAnsi" w:cstheme="minorHAnsi"/>
          <w:b/>
          <w:bCs/>
          <w:noProof/>
        </w:rPr>
        <w:t>23</w:t>
      </w:r>
      <w:r w:rsidRPr="00C54198">
        <w:rPr>
          <w:rFonts w:asciiTheme="minorHAnsi" w:hAnsiTheme="minorHAnsi" w:cstheme="minorHAnsi"/>
          <w:noProof/>
        </w:rPr>
        <w:t>: 1538–47.</w:t>
      </w:r>
    </w:p>
    <w:p w14:paraId="7D37E417"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Stieb, S.M., Carleton, K.L., Cortesi, F., Marshall, N.J. &amp; Salzburger, W. 2016. Depth dependent plasticity in opsin gene expression varies between damselfish (Pomacentridae) species. </w:t>
      </w:r>
      <w:r w:rsidRPr="00C54198">
        <w:rPr>
          <w:rFonts w:asciiTheme="minorHAnsi" w:hAnsiTheme="minorHAnsi" w:cstheme="minorHAnsi"/>
          <w:i/>
          <w:iCs/>
          <w:noProof/>
        </w:rPr>
        <w:t>Mol. Ecol.</w:t>
      </w:r>
      <w:r w:rsidRPr="00C54198">
        <w:rPr>
          <w:rFonts w:asciiTheme="minorHAnsi" w:hAnsiTheme="minorHAnsi" w:cstheme="minorHAnsi"/>
          <w:noProof/>
        </w:rPr>
        <w:t xml:space="preserve"> </w:t>
      </w:r>
      <w:r w:rsidRPr="00C54198">
        <w:rPr>
          <w:rFonts w:asciiTheme="minorHAnsi" w:hAnsiTheme="minorHAnsi" w:cstheme="minorHAnsi"/>
          <w:b/>
          <w:bCs/>
          <w:noProof/>
        </w:rPr>
        <w:t>25</w:t>
      </w:r>
      <w:r w:rsidRPr="00C54198">
        <w:rPr>
          <w:rFonts w:asciiTheme="minorHAnsi" w:hAnsiTheme="minorHAnsi" w:cstheme="minorHAnsi"/>
          <w:noProof/>
        </w:rPr>
        <w:t>: 3645–3661.</w:t>
      </w:r>
    </w:p>
    <w:p w14:paraId="643645BB"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Stieb, S.M., Cortesi, F., Jardim de Queiroz, L., Carleton, K.L., Seehausen, O. &amp; Marshall, N.J. 2023. Long‐wavelength‐sensitive ( lws ) opsin gene expression, foraging and visual communication in coral reef fishes. </w:t>
      </w:r>
      <w:r w:rsidRPr="00C54198">
        <w:rPr>
          <w:rFonts w:asciiTheme="minorHAnsi" w:hAnsiTheme="minorHAnsi" w:cstheme="minorHAnsi"/>
          <w:i/>
          <w:iCs/>
          <w:noProof/>
        </w:rPr>
        <w:t>Mol. Ecol.</w:t>
      </w:r>
      <w:r w:rsidRPr="00C54198">
        <w:rPr>
          <w:rFonts w:asciiTheme="minorHAnsi" w:hAnsiTheme="minorHAnsi" w:cstheme="minorHAnsi"/>
          <w:noProof/>
        </w:rPr>
        <w:t>, doi: 10.1111/mec.16831.</w:t>
      </w:r>
    </w:p>
    <w:p w14:paraId="111E0F0C"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Stieb, S.M., Cortesi, F., Sueess, L., Carleton, K.L., Salzberger, W. &amp; Marshall, N.J. 2017. Why UV- and red-vision are important for damselfish (Pomacentridae): Structural and expression variation in opsin genes. </w:t>
      </w:r>
      <w:r w:rsidRPr="00C54198">
        <w:rPr>
          <w:rFonts w:asciiTheme="minorHAnsi" w:hAnsiTheme="minorHAnsi" w:cstheme="minorHAnsi"/>
          <w:i/>
          <w:iCs/>
          <w:noProof/>
        </w:rPr>
        <w:t>Mol. Ecol.</w:t>
      </w:r>
      <w:r w:rsidRPr="00C54198">
        <w:rPr>
          <w:rFonts w:asciiTheme="minorHAnsi" w:hAnsiTheme="minorHAnsi" w:cstheme="minorHAnsi"/>
          <w:noProof/>
        </w:rPr>
        <w:t xml:space="preserve"> </w:t>
      </w:r>
      <w:r w:rsidRPr="00C54198">
        <w:rPr>
          <w:rFonts w:asciiTheme="minorHAnsi" w:hAnsiTheme="minorHAnsi" w:cstheme="minorHAnsi"/>
          <w:b/>
          <w:bCs/>
          <w:noProof/>
        </w:rPr>
        <w:t>26</w:t>
      </w:r>
      <w:r w:rsidRPr="00C54198">
        <w:rPr>
          <w:rFonts w:asciiTheme="minorHAnsi" w:hAnsiTheme="minorHAnsi" w:cstheme="minorHAnsi"/>
          <w:noProof/>
        </w:rPr>
        <w:t>: 1323–1342.</w:t>
      </w:r>
    </w:p>
    <w:p w14:paraId="4933F95B"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lang w:val="de-CH"/>
        </w:rPr>
      </w:pPr>
      <w:r w:rsidRPr="00C54198">
        <w:rPr>
          <w:rFonts w:asciiTheme="minorHAnsi" w:hAnsiTheme="minorHAnsi" w:cstheme="minorHAnsi"/>
          <w:noProof/>
        </w:rPr>
        <w:t xml:space="preserve">Stieb, S.M., de Busserolles, F., Carleton, K.L., Cortesi, F., Chung, W.S., Dalton, B.E., </w:t>
      </w:r>
      <w:r w:rsidRPr="00C54198">
        <w:rPr>
          <w:rFonts w:asciiTheme="minorHAnsi" w:hAnsiTheme="minorHAnsi" w:cstheme="minorHAnsi"/>
          <w:i/>
          <w:iCs/>
          <w:noProof/>
        </w:rPr>
        <w:t>et al.</w:t>
      </w:r>
      <w:r w:rsidRPr="00C54198">
        <w:rPr>
          <w:rFonts w:asciiTheme="minorHAnsi" w:hAnsiTheme="minorHAnsi" w:cstheme="minorHAnsi"/>
          <w:noProof/>
        </w:rPr>
        <w:t xml:space="preserve"> 2019. A detailed investigation of the visual system and visual ecology of the Barrier Reef anemonefish, Amphiprion akindynos. </w:t>
      </w:r>
      <w:r w:rsidRPr="00C54198">
        <w:rPr>
          <w:rFonts w:asciiTheme="minorHAnsi" w:hAnsiTheme="minorHAnsi" w:cstheme="minorHAnsi"/>
          <w:i/>
          <w:iCs/>
          <w:noProof/>
          <w:lang w:val="de-CH"/>
        </w:rPr>
        <w:t>Sci. Rep.</w:t>
      </w:r>
      <w:r w:rsidRPr="00C54198">
        <w:rPr>
          <w:rFonts w:asciiTheme="minorHAnsi" w:hAnsiTheme="minorHAnsi" w:cstheme="minorHAnsi"/>
          <w:noProof/>
          <w:lang w:val="de-CH"/>
        </w:rPr>
        <w:t xml:space="preserve"> </w:t>
      </w:r>
      <w:r w:rsidRPr="00C54198">
        <w:rPr>
          <w:rFonts w:asciiTheme="minorHAnsi" w:hAnsiTheme="minorHAnsi" w:cstheme="minorHAnsi"/>
          <w:b/>
          <w:bCs/>
          <w:noProof/>
          <w:lang w:val="de-CH"/>
        </w:rPr>
        <w:t>9</w:t>
      </w:r>
      <w:r w:rsidRPr="00C54198">
        <w:rPr>
          <w:rFonts w:asciiTheme="minorHAnsi" w:hAnsiTheme="minorHAnsi" w:cstheme="minorHAnsi"/>
          <w:noProof/>
          <w:lang w:val="de-CH"/>
        </w:rPr>
        <w:t>: 1–14.</w:t>
      </w:r>
    </w:p>
    <w:p w14:paraId="69F1E229"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lang w:val="de-CH"/>
        </w:rPr>
        <w:t xml:space="preserve">Sugawara, T., Terai, Y., Imai, H., Turner, G.F., Koblmüller, S., Sturmbauer, C., </w:t>
      </w:r>
      <w:r w:rsidRPr="00C54198">
        <w:rPr>
          <w:rFonts w:asciiTheme="minorHAnsi" w:hAnsiTheme="minorHAnsi" w:cstheme="minorHAnsi"/>
          <w:i/>
          <w:iCs/>
          <w:noProof/>
          <w:lang w:val="de-CH"/>
        </w:rPr>
        <w:t>et al.</w:t>
      </w:r>
      <w:r w:rsidRPr="00C54198">
        <w:rPr>
          <w:rFonts w:asciiTheme="minorHAnsi" w:hAnsiTheme="minorHAnsi" w:cstheme="minorHAnsi"/>
          <w:noProof/>
          <w:lang w:val="de-CH"/>
        </w:rPr>
        <w:t xml:space="preserve"> 2005. </w:t>
      </w:r>
      <w:r w:rsidRPr="00C54198">
        <w:rPr>
          <w:rFonts w:asciiTheme="minorHAnsi" w:hAnsiTheme="minorHAnsi" w:cstheme="minorHAnsi"/>
          <w:noProof/>
        </w:rPr>
        <w:t xml:space="preserve">Parallelism of amino acid changes at the RH1 affecting spectral sensitivity among deep-water cichlids from Lakes Tanganyika and Malawi. </w:t>
      </w:r>
      <w:r w:rsidRPr="00C54198">
        <w:rPr>
          <w:rFonts w:asciiTheme="minorHAnsi" w:hAnsiTheme="minorHAnsi" w:cstheme="minorHAnsi"/>
          <w:i/>
          <w:iCs/>
          <w:noProof/>
        </w:rPr>
        <w:t>Proc. Natl. Acad. Sci. U. S. A.</w:t>
      </w:r>
      <w:r w:rsidRPr="00C54198">
        <w:rPr>
          <w:rFonts w:asciiTheme="minorHAnsi" w:hAnsiTheme="minorHAnsi" w:cstheme="minorHAnsi"/>
          <w:noProof/>
        </w:rPr>
        <w:t xml:space="preserve"> </w:t>
      </w:r>
      <w:r w:rsidRPr="00C54198">
        <w:rPr>
          <w:rFonts w:asciiTheme="minorHAnsi" w:hAnsiTheme="minorHAnsi" w:cstheme="minorHAnsi"/>
          <w:b/>
          <w:bCs/>
          <w:noProof/>
        </w:rPr>
        <w:t>102</w:t>
      </w:r>
      <w:r w:rsidRPr="00C54198">
        <w:rPr>
          <w:rFonts w:asciiTheme="minorHAnsi" w:hAnsiTheme="minorHAnsi" w:cstheme="minorHAnsi"/>
          <w:noProof/>
        </w:rPr>
        <w:t>: 5448–53.</w:t>
      </w:r>
    </w:p>
    <w:p w14:paraId="7F7E3162"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Sukeena, J.M., Galicia, C.A., Wilson, J.D., McGinn, T., Boughman, J.W., Robison, B.D., </w:t>
      </w:r>
      <w:r w:rsidRPr="00C54198">
        <w:rPr>
          <w:rFonts w:asciiTheme="minorHAnsi" w:hAnsiTheme="minorHAnsi" w:cstheme="minorHAnsi"/>
          <w:i/>
          <w:iCs/>
          <w:noProof/>
        </w:rPr>
        <w:t>et al.</w:t>
      </w:r>
      <w:r w:rsidRPr="00C54198">
        <w:rPr>
          <w:rFonts w:asciiTheme="minorHAnsi" w:hAnsiTheme="minorHAnsi" w:cstheme="minorHAnsi"/>
          <w:noProof/>
        </w:rPr>
        <w:t xml:space="preserve"> 2016. Characterization and Evolution of the Spotted Gar Retina. </w:t>
      </w:r>
      <w:r w:rsidRPr="00C54198">
        <w:rPr>
          <w:rFonts w:asciiTheme="minorHAnsi" w:hAnsiTheme="minorHAnsi" w:cstheme="minorHAnsi"/>
          <w:i/>
          <w:iCs/>
          <w:noProof/>
        </w:rPr>
        <w:t>J. Exp. Zool. Part B Mol. Dev. Evol.</w:t>
      </w:r>
      <w:r w:rsidRPr="00C54198">
        <w:rPr>
          <w:rFonts w:asciiTheme="minorHAnsi" w:hAnsiTheme="minorHAnsi" w:cstheme="minorHAnsi"/>
          <w:noProof/>
        </w:rPr>
        <w:t xml:space="preserve"> </w:t>
      </w:r>
      <w:r w:rsidRPr="00C54198">
        <w:rPr>
          <w:rFonts w:asciiTheme="minorHAnsi" w:hAnsiTheme="minorHAnsi" w:cstheme="minorHAnsi"/>
          <w:b/>
          <w:bCs/>
          <w:noProof/>
        </w:rPr>
        <w:t>326</w:t>
      </w:r>
      <w:r w:rsidRPr="00C54198">
        <w:rPr>
          <w:rFonts w:asciiTheme="minorHAnsi" w:hAnsiTheme="minorHAnsi" w:cstheme="minorHAnsi"/>
          <w:noProof/>
        </w:rPr>
        <w:t>: 403–421.</w:t>
      </w:r>
    </w:p>
    <w:p w14:paraId="27396B6C"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Takahashi, Y. &amp; Ebrey, T.G. 2003. Molecular basis of spectral tuning in the newt short wavelength sensitive visual pigment. </w:t>
      </w:r>
      <w:r w:rsidRPr="00C54198">
        <w:rPr>
          <w:rFonts w:asciiTheme="minorHAnsi" w:hAnsiTheme="minorHAnsi" w:cstheme="minorHAnsi"/>
          <w:i/>
          <w:iCs/>
          <w:noProof/>
        </w:rPr>
        <w:t>Biochemistry</w:t>
      </w:r>
      <w:r w:rsidRPr="00C54198">
        <w:rPr>
          <w:rFonts w:asciiTheme="minorHAnsi" w:hAnsiTheme="minorHAnsi" w:cstheme="minorHAnsi"/>
          <w:noProof/>
        </w:rPr>
        <w:t xml:space="preserve"> </w:t>
      </w:r>
      <w:r w:rsidRPr="00C54198">
        <w:rPr>
          <w:rFonts w:asciiTheme="minorHAnsi" w:hAnsiTheme="minorHAnsi" w:cstheme="minorHAnsi"/>
          <w:b/>
          <w:bCs/>
          <w:noProof/>
        </w:rPr>
        <w:t>42</w:t>
      </w:r>
      <w:r w:rsidRPr="00C54198">
        <w:rPr>
          <w:rFonts w:asciiTheme="minorHAnsi" w:hAnsiTheme="minorHAnsi" w:cstheme="minorHAnsi"/>
          <w:noProof/>
        </w:rPr>
        <w:t>: 6025–6034.</w:t>
      </w:r>
    </w:p>
    <w:p w14:paraId="60DADA96"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Tang, K.L., Stiassny, M.L.J., Mayden, R.L. &amp; DeSalle, R. 2021. Systematics of damselfishes. </w:t>
      </w:r>
      <w:r w:rsidRPr="00C54198">
        <w:rPr>
          <w:rFonts w:asciiTheme="minorHAnsi" w:hAnsiTheme="minorHAnsi" w:cstheme="minorHAnsi"/>
          <w:i/>
          <w:iCs/>
          <w:noProof/>
        </w:rPr>
        <w:lastRenderedPageBreak/>
        <w:t>Ichthyol. Herpetol.</w:t>
      </w:r>
      <w:r w:rsidRPr="00C54198">
        <w:rPr>
          <w:rFonts w:asciiTheme="minorHAnsi" w:hAnsiTheme="minorHAnsi" w:cstheme="minorHAnsi"/>
          <w:noProof/>
        </w:rPr>
        <w:t xml:space="preserve"> </w:t>
      </w:r>
      <w:r w:rsidRPr="00C54198">
        <w:rPr>
          <w:rFonts w:asciiTheme="minorHAnsi" w:hAnsiTheme="minorHAnsi" w:cstheme="minorHAnsi"/>
          <w:b/>
          <w:bCs/>
          <w:noProof/>
        </w:rPr>
        <w:t>109</w:t>
      </w:r>
      <w:r w:rsidRPr="00C54198">
        <w:rPr>
          <w:rFonts w:asciiTheme="minorHAnsi" w:hAnsiTheme="minorHAnsi" w:cstheme="minorHAnsi"/>
          <w:noProof/>
        </w:rPr>
        <w:t>: 258–318.</w:t>
      </w:r>
    </w:p>
    <w:p w14:paraId="470089DA"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Taylor, J.S. &amp; Raes, J. 2005. Small-scale gene duplication. In: </w:t>
      </w:r>
      <w:r w:rsidRPr="00C54198">
        <w:rPr>
          <w:rFonts w:asciiTheme="minorHAnsi" w:hAnsiTheme="minorHAnsi" w:cstheme="minorHAnsi"/>
          <w:i/>
          <w:iCs/>
          <w:noProof/>
        </w:rPr>
        <w:t>The Evolution of the Genome.</w:t>
      </w:r>
      <w:r w:rsidRPr="00C54198">
        <w:rPr>
          <w:rFonts w:asciiTheme="minorHAnsi" w:hAnsiTheme="minorHAnsi" w:cstheme="minorHAnsi"/>
          <w:noProof/>
        </w:rPr>
        <w:t xml:space="preserve"> (T. R. Gregory, ed). Elsevier Academic Press, London.</w:t>
      </w:r>
    </w:p>
    <w:p w14:paraId="7AB55678"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Toyama, M., Hironaka, M., Yamahama, Y., Horiguchi, H., Tsukada, O., Uto, N., </w:t>
      </w:r>
      <w:r w:rsidRPr="00C54198">
        <w:rPr>
          <w:rFonts w:asciiTheme="minorHAnsi" w:hAnsiTheme="minorHAnsi" w:cstheme="minorHAnsi"/>
          <w:i/>
          <w:iCs/>
          <w:noProof/>
        </w:rPr>
        <w:t>et al.</w:t>
      </w:r>
      <w:r w:rsidRPr="00C54198">
        <w:rPr>
          <w:rFonts w:asciiTheme="minorHAnsi" w:hAnsiTheme="minorHAnsi" w:cstheme="minorHAnsi"/>
          <w:noProof/>
        </w:rPr>
        <w:t xml:space="preserve"> 2008. Presence of rhodopsin and porphyropsin in the eyes of 164 fishes, representing marine, diadromous, coastal and freshwater speciesa qualitative and comparative study. </w:t>
      </w:r>
      <w:r w:rsidRPr="00C54198">
        <w:rPr>
          <w:rFonts w:asciiTheme="minorHAnsi" w:hAnsiTheme="minorHAnsi" w:cstheme="minorHAnsi"/>
          <w:i/>
          <w:iCs/>
          <w:noProof/>
        </w:rPr>
        <w:t>Photochem. Photobiol.</w:t>
      </w:r>
      <w:r w:rsidRPr="00C54198">
        <w:rPr>
          <w:rFonts w:asciiTheme="minorHAnsi" w:hAnsiTheme="minorHAnsi" w:cstheme="minorHAnsi"/>
          <w:noProof/>
        </w:rPr>
        <w:t xml:space="preserve"> </w:t>
      </w:r>
      <w:r w:rsidRPr="00C54198">
        <w:rPr>
          <w:rFonts w:asciiTheme="minorHAnsi" w:hAnsiTheme="minorHAnsi" w:cstheme="minorHAnsi"/>
          <w:b/>
          <w:bCs/>
          <w:noProof/>
        </w:rPr>
        <w:t>84</w:t>
      </w:r>
      <w:r w:rsidRPr="00C54198">
        <w:rPr>
          <w:rFonts w:asciiTheme="minorHAnsi" w:hAnsiTheme="minorHAnsi" w:cstheme="minorHAnsi"/>
          <w:noProof/>
        </w:rPr>
        <w:t>: 996–1002.</w:t>
      </w:r>
    </w:p>
    <w:p w14:paraId="19C3377A"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Wald, G. 1968. The molecular basis of visual excitation. </w:t>
      </w:r>
      <w:r w:rsidRPr="00C54198">
        <w:rPr>
          <w:rFonts w:asciiTheme="minorHAnsi" w:hAnsiTheme="minorHAnsi" w:cstheme="minorHAnsi"/>
          <w:i/>
          <w:iCs/>
          <w:noProof/>
        </w:rPr>
        <w:t>Nature</w:t>
      </w:r>
      <w:r w:rsidRPr="00C54198">
        <w:rPr>
          <w:rFonts w:asciiTheme="minorHAnsi" w:hAnsiTheme="minorHAnsi" w:cstheme="minorHAnsi"/>
          <w:noProof/>
        </w:rPr>
        <w:t xml:space="preserve"> </w:t>
      </w:r>
      <w:r w:rsidRPr="00C54198">
        <w:rPr>
          <w:rFonts w:asciiTheme="minorHAnsi" w:hAnsiTheme="minorHAnsi" w:cstheme="minorHAnsi"/>
          <w:b/>
          <w:bCs/>
          <w:noProof/>
        </w:rPr>
        <w:t>219</w:t>
      </w:r>
      <w:r w:rsidRPr="00C54198">
        <w:rPr>
          <w:rFonts w:asciiTheme="minorHAnsi" w:hAnsiTheme="minorHAnsi" w:cstheme="minorHAnsi"/>
          <w:noProof/>
        </w:rPr>
        <w:t>: 800–807.</w:t>
      </w:r>
    </w:p>
    <w:p w14:paraId="7133FCCA"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Wilkie, S.E., Robinson, P.R., Cronin, T.W., Poopalasundaram, S., Bowmaker, J.K. &amp; Hunt, D.M. 2000. Spectral tuning of avian violet- and ultraviolet-sensitive visual pigments. </w:t>
      </w:r>
      <w:r w:rsidRPr="00C54198">
        <w:rPr>
          <w:rFonts w:asciiTheme="minorHAnsi" w:hAnsiTheme="minorHAnsi" w:cstheme="minorHAnsi"/>
          <w:i/>
          <w:iCs/>
          <w:noProof/>
        </w:rPr>
        <w:t>Biochemistry</w:t>
      </w:r>
      <w:r w:rsidRPr="00C54198">
        <w:rPr>
          <w:rFonts w:asciiTheme="minorHAnsi" w:hAnsiTheme="minorHAnsi" w:cstheme="minorHAnsi"/>
          <w:noProof/>
        </w:rPr>
        <w:t xml:space="preserve"> </w:t>
      </w:r>
      <w:r w:rsidRPr="00C54198">
        <w:rPr>
          <w:rFonts w:asciiTheme="minorHAnsi" w:hAnsiTheme="minorHAnsi" w:cstheme="minorHAnsi"/>
          <w:b/>
          <w:bCs/>
          <w:noProof/>
        </w:rPr>
        <w:t>39</w:t>
      </w:r>
      <w:r w:rsidRPr="00C54198">
        <w:rPr>
          <w:rFonts w:asciiTheme="minorHAnsi" w:hAnsiTheme="minorHAnsi" w:cstheme="minorHAnsi"/>
          <w:noProof/>
        </w:rPr>
        <w:t>: 7895–7901.</w:t>
      </w:r>
    </w:p>
    <w:p w14:paraId="7275B76F"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Yokoyama, S. 2008. Evolution of dim-light and color vision pigments. </w:t>
      </w:r>
      <w:r w:rsidRPr="00C54198">
        <w:rPr>
          <w:rFonts w:asciiTheme="minorHAnsi" w:hAnsiTheme="minorHAnsi" w:cstheme="minorHAnsi"/>
          <w:i/>
          <w:iCs/>
          <w:noProof/>
        </w:rPr>
        <w:t>Annu. Rev. Genomics Hum. Genet.</w:t>
      </w:r>
      <w:r w:rsidRPr="00C54198">
        <w:rPr>
          <w:rFonts w:asciiTheme="minorHAnsi" w:hAnsiTheme="minorHAnsi" w:cstheme="minorHAnsi"/>
          <w:noProof/>
        </w:rPr>
        <w:t xml:space="preserve"> </w:t>
      </w:r>
      <w:r w:rsidRPr="00C54198">
        <w:rPr>
          <w:rFonts w:asciiTheme="minorHAnsi" w:hAnsiTheme="minorHAnsi" w:cstheme="minorHAnsi"/>
          <w:b/>
          <w:bCs/>
          <w:noProof/>
        </w:rPr>
        <w:t>9</w:t>
      </w:r>
      <w:r w:rsidRPr="00C54198">
        <w:rPr>
          <w:rFonts w:asciiTheme="minorHAnsi" w:hAnsiTheme="minorHAnsi" w:cstheme="minorHAnsi"/>
          <w:noProof/>
        </w:rPr>
        <w:t>: 259–82.</w:t>
      </w:r>
    </w:p>
    <w:p w14:paraId="290B064D"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Yokoyama, S., Tada, T., Liu, Y., Faggionato, D. &amp; Altun, A. 2016. A simple method for studying the molecular mechanisms of ultraviolet and violet reception in vertebrates. </w:t>
      </w:r>
      <w:r w:rsidRPr="00C54198">
        <w:rPr>
          <w:rFonts w:asciiTheme="minorHAnsi" w:hAnsiTheme="minorHAnsi" w:cstheme="minorHAnsi"/>
          <w:i/>
          <w:iCs/>
          <w:noProof/>
        </w:rPr>
        <w:t>BMC Evol. Biol.</w:t>
      </w:r>
      <w:r w:rsidRPr="00C54198">
        <w:rPr>
          <w:rFonts w:asciiTheme="minorHAnsi" w:hAnsiTheme="minorHAnsi" w:cstheme="minorHAnsi"/>
          <w:noProof/>
        </w:rPr>
        <w:t xml:space="preserve"> </w:t>
      </w:r>
      <w:r w:rsidRPr="00C54198">
        <w:rPr>
          <w:rFonts w:asciiTheme="minorHAnsi" w:hAnsiTheme="minorHAnsi" w:cstheme="minorHAnsi"/>
          <w:b/>
          <w:bCs/>
          <w:noProof/>
        </w:rPr>
        <w:t>16</w:t>
      </w:r>
      <w:r w:rsidRPr="00C54198">
        <w:rPr>
          <w:rFonts w:asciiTheme="minorHAnsi" w:hAnsiTheme="minorHAnsi" w:cstheme="minorHAnsi"/>
          <w:noProof/>
        </w:rPr>
        <w:t>: 64. BMC Evolutionary Biology.</w:t>
      </w:r>
    </w:p>
    <w:p w14:paraId="26FD7DE2"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Yokoyama, S., Takenaka, N. &amp; Blow, N. 2007. A novel spectral tuning in the short wavelength-sensitive (SWS1 and SWS2) pigments of bluefin killifish (Lucania goodei). </w:t>
      </w:r>
      <w:r w:rsidRPr="00C54198">
        <w:rPr>
          <w:rFonts w:asciiTheme="minorHAnsi" w:hAnsiTheme="minorHAnsi" w:cstheme="minorHAnsi"/>
          <w:i/>
          <w:iCs/>
          <w:noProof/>
        </w:rPr>
        <w:t>Gene</w:t>
      </w:r>
      <w:r w:rsidRPr="00C54198">
        <w:rPr>
          <w:rFonts w:asciiTheme="minorHAnsi" w:hAnsiTheme="minorHAnsi" w:cstheme="minorHAnsi"/>
          <w:noProof/>
        </w:rPr>
        <w:t xml:space="preserve"> </w:t>
      </w:r>
      <w:r w:rsidRPr="00C54198">
        <w:rPr>
          <w:rFonts w:asciiTheme="minorHAnsi" w:hAnsiTheme="minorHAnsi" w:cstheme="minorHAnsi"/>
          <w:b/>
          <w:bCs/>
          <w:noProof/>
        </w:rPr>
        <w:t>396</w:t>
      </w:r>
      <w:r w:rsidRPr="00C54198">
        <w:rPr>
          <w:rFonts w:asciiTheme="minorHAnsi" w:hAnsiTheme="minorHAnsi" w:cstheme="minorHAnsi"/>
          <w:noProof/>
        </w:rPr>
        <w:t>: 196–202.</w:t>
      </w:r>
    </w:p>
    <w:p w14:paraId="65D30CA2" w14:textId="77777777" w:rsidR="00AE36D2" w:rsidRPr="00C54198" w:rsidRDefault="00AE36D2" w:rsidP="00FA718F">
      <w:pPr>
        <w:widowControl w:val="0"/>
        <w:suppressLineNumbers/>
        <w:autoSpaceDE w:val="0"/>
        <w:autoSpaceDN w:val="0"/>
        <w:adjustRightInd w:val="0"/>
        <w:spacing w:line="480" w:lineRule="auto"/>
        <w:ind w:left="480" w:hanging="480"/>
        <w:rPr>
          <w:rFonts w:asciiTheme="minorHAnsi" w:hAnsiTheme="minorHAnsi" w:cstheme="minorHAnsi"/>
          <w:noProof/>
        </w:rPr>
      </w:pPr>
      <w:r w:rsidRPr="00C54198">
        <w:rPr>
          <w:rFonts w:asciiTheme="minorHAnsi" w:hAnsiTheme="minorHAnsi" w:cstheme="minorHAnsi"/>
          <w:noProof/>
        </w:rPr>
        <w:t xml:space="preserve">Yokoyama, S., Zhang, H., Radlwimmer, F.B. &amp; Blow, N.S. 1999. Adaptive evolution of color vision of the Comoran coelacanth (Latimeria chalumnae). </w:t>
      </w:r>
      <w:r w:rsidRPr="00C54198">
        <w:rPr>
          <w:rFonts w:asciiTheme="minorHAnsi" w:hAnsiTheme="minorHAnsi" w:cstheme="minorHAnsi"/>
          <w:i/>
          <w:iCs/>
          <w:noProof/>
        </w:rPr>
        <w:t>Proc. Natl. Acad. Sci.</w:t>
      </w:r>
      <w:r w:rsidRPr="00C54198">
        <w:rPr>
          <w:rFonts w:asciiTheme="minorHAnsi" w:hAnsiTheme="minorHAnsi" w:cstheme="minorHAnsi"/>
          <w:noProof/>
        </w:rPr>
        <w:t xml:space="preserve"> </w:t>
      </w:r>
      <w:r w:rsidRPr="00C54198">
        <w:rPr>
          <w:rFonts w:asciiTheme="minorHAnsi" w:hAnsiTheme="minorHAnsi" w:cstheme="minorHAnsi"/>
          <w:b/>
          <w:bCs/>
          <w:noProof/>
        </w:rPr>
        <w:t>96</w:t>
      </w:r>
      <w:r w:rsidRPr="00C54198">
        <w:rPr>
          <w:rFonts w:asciiTheme="minorHAnsi" w:hAnsiTheme="minorHAnsi" w:cstheme="minorHAnsi"/>
          <w:noProof/>
        </w:rPr>
        <w:t>: 6279–6284.</w:t>
      </w:r>
    </w:p>
    <w:p w14:paraId="0D00CB4E" w14:textId="6C989244" w:rsidR="000E229E" w:rsidRPr="00C54198" w:rsidRDefault="000E229E" w:rsidP="00FA718F">
      <w:pPr>
        <w:widowControl w:val="0"/>
        <w:suppressLineNumbers/>
        <w:autoSpaceDE w:val="0"/>
        <w:autoSpaceDN w:val="0"/>
        <w:adjustRightInd w:val="0"/>
        <w:spacing w:line="480" w:lineRule="auto"/>
        <w:ind w:left="480" w:hanging="480"/>
        <w:rPr>
          <w:rFonts w:asciiTheme="minorHAnsi" w:hAnsiTheme="minorHAnsi" w:cstheme="minorHAnsi"/>
          <w:bCs/>
          <w:iCs/>
          <w:color w:val="000000" w:themeColor="text1"/>
          <w:lang w:val="en-AU"/>
        </w:rPr>
      </w:pPr>
      <w:r w:rsidRPr="00C54198">
        <w:rPr>
          <w:rFonts w:asciiTheme="minorHAnsi" w:hAnsiTheme="minorHAnsi" w:cstheme="minorHAnsi"/>
          <w:bCs/>
          <w:iCs/>
          <w:color w:val="000000" w:themeColor="text1"/>
          <w:lang w:val="en-AU"/>
        </w:rPr>
        <w:fldChar w:fldCharType="end"/>
      </w:r>
    </w:p>
    <w:p w14:paraId="4EBAD55C" w14:textId="45F3B5B2" w:rsidR="00E61384" w:rsidRPr="00C54198" w:rsidRDefault="00E61384" w:rsidP="00973632">
      <w:pPr>
        <w:suppressLineNumbers/>
        <w:rPr>
          <w:rFonts w:asciiTheme="minorHAnsi" w:hAnsiTheme="minorHAnsi" w:cstheme="minorHAnsi"/>
          <w:b/>
          <w:color w:val="000000" w:themeColor="text1"/>
          <w:lang w:val="en-AU"/>
        </w:rPr>
      </w:pPr>
      <w:r w:rsidRPr="00C54198">
        <w:rPr>
          <w:rFonts w:asciiTheme="minorHAnsi" w:hAnsiTheme="minorHAnsi" w:cstheme="minorHAnsi"/>
          <w:b/>
          <w:color w:val="000000" w:themeColor="text1"/>
          <w:lang w:val="en-AU"/>
        </w:rPr>
        <w:br w:type="page"/>
      </w:r>
      <w:r w:rsidRPr="00C54198">
        <w:rPr>
          <w:rFonts w:asciiTheme="minorHAnsi" w:hAnsiTheme="minorHAnsi" w:cstheme="minorHAnsi"/>
          <w:b/>
          <w:color w:val="000000" w:themeColor="text1"/>
          <w:lang w:val="en-US"/>
        </w:rPr>
        <w:lastRenderedPageBreak/>
        <w:t>Table 1.</w:t>
      </w:r>
      <w:r w:rsidRPr="00C54198">
        <w:rPr>
          <w:rFonts w:asciiTheme="minorHAnsi" w:hAnsiTheme="minorHAnsi" w:cstheme="minorHAnsi"/>
          <w:color w:val="000000" w:themeColor="text1"/>
          <w:lang w:val="en-US"/>
        </w:rPr>
        <w:t xml:space="preserve"> </w:t>
      </w:r>
      <w:r w:rsidRPr="00C54198">
        <w:rPr>
          <w:rFonts w:asciiTheme="minorHAnsi" w:hAnsiTheme="minorHAnsi" w:cstheme="minorHAnsi"/>
          <w:color w:val="000000" w:themeColor="text1"/>
          <w:lang w:val="en-AU"/>
        </w:rPr>
        <w:t xml:space="preserve">Spectral reflectance measurements </w:t>
      </w:r>
      <w:r w:rsidR="00FD0C3E" w:rsidRPr="00C54198">
        <w:rPr>
          <w:rFonts w:asciiTheme="minorHAnsi" w:hAnsiTheme="minorHAnsi" w:cstheme="minorHAnsi"/>
          <w:color w:val="000000" w:themeColor="text1"/>
          <w:lang w:val="en-AU"/>
        </w:rPr>
        <w:t xml:space="preserve">of </w:t>
      </w:r>
      <w:r w:rsidRPr="00C54198">
        <w:rPr>
          <w:rFonts w:asciiTheme="minorHAnsi" w:hAnsiTheme="minorHAnsi" w:cstheme="minorHAnsi"/>
          <w:color w:val="000000" w:themeColor="text1"/>
          <w:lang w:val="en-AU"/>
        </w:rPr>
        <w:t xml:space="preserve">various body parts including species-specific patterns on the head or fins for 27 damselfish species. Reflectance data are summarised in colour categories as defined by </w:t>
      </w:r>
      <w:r w:rsidRPr="00C54198">
        <w:rPr>
          <w:rFonts w:asciiTheme="minorHAnsi" w:hAnsiTheme="minorHAnsi" w:cstheme="minorHAnsi"/>
          <w:color w:val="000000" w:themeColor="text1"/>
        </w:rPr>
        <w:fldChar w:fldCharType="begin" w:fldLock="1"/>
      </w:r>
      <w:r w:rsidRPr="00C54198">
        <w:rPr>
          <w:rFonts w:asciiTheme="minorHAnsi" w:hAnsiTheme="minorHAnsi" w:cstheme="minorHAnsi"/>
          <w:color w:val="000000" w:themeColor="text1"/>
          <w:lang w:val="en-AU"/>
        </w:rPr>
        <w:instrText>ADDIN CSL_CITATION {"citationItems":[{"id":"ITEM-1","itemData":{"ISBN":"8251915457","author":[{"dropping-particle":"","family":"Marshall","given":"NJ","non-dropping-particle":"","parse-names":false,"suffix":""}],"container-title":"Animal Signals: Signaling and Signal Designs in Animal Communication","editor":[{"dropping-particle":"","family":"Espmark","given":"Yngve","non-dropping-particle":"","parse-names":false,"suffix":""},{"dropping-particle":"","family":"Amundsen","given":"Trond","non-dropping-particle":"","parse-names":false,"suffix":""},{"dropping-particle":"","family":"Rosenqvist","given":"Gunilla","non-dropping-particle":"","parse-names":false,"suffix":""}],"id":"ITEM-1","issued":{"date-parts":[["2000"]]},"page":"83-120","publisher":"Tapir","publisher-place":"Trondheim, Norway","title":"The visual ecology of reef fish colours","type":"chapter"},"uris":["http://www.mendeley.com/documents/?uuid=c3a73840-912d-46bc-929d-73dd0f743f32"]}],"mendeley":{"formattedCitation":"(Marshall, 2000b)","plainTextFormattedCitation":"(Marshall, 2000b)","previouslyFormattedCitation":"(Marshall, 2000b)"},"properties":{"noteIndex":0},"schema":"https://github.com/citation-style-language/schema/raw/master/csl-citation.json"}</w:instrText>
      </w:r>
      <w:r w:rsidRPr="00C54198">
        <w:rPr>
          <w:rFonts w:asciiTheme="minorHAnsi" w:hAnsiTheme="minorHAnsi" w:cstheme="minorHAnsi"/>
          <w:color w:val="000000" w:themeColor="text1"/>
        </w:rPr>
        <w:fldChar w:fldCharType="separate"/>
      </w:r>
      <w:r w:rsidRPr="00C54198">
        <w:rPr>
          <w:rFonts w:asciiTheme="minorHAnsi" w:hAnsiTheme="minorHAnsi" w:cstheme="minorHAnsi"/>
          <w:noProof/>
          <w:color w:val="000000" w:themeColor="text1"/>
          <w:lang w:val="en-AU"/>
        </w:rPr>
        <w:t>(Marshall, 2000b)</w:t>
      </w:r>
      <w:r w:rsidRPr="00C54198">
        <w:rPr>
          <w:rFonts w:asciiTheme="minorHAnsi" w:hAnsiTheme="minorHAnsi" w:cstheme="minorHAnsi"/>
          <w:color w:val="000000" w:themeColor="text1"/>
        </w:rPr>
        <w:fldChar w:fldCharType="end"/>
      </w:r>
      <w:r w:rsidR="004478EF" w:rsidRPr="00C54198">
        <w:rPr>
          <w:rFonts w:asciiTheme="minorHAnsi" w:hAnsiTheme="minorHAnsi" w:cstheme="minorHAnsi"/>
          <w:color w:val="000000" w:themeColor="text1"/>
          <w:lang w:val="en-AU"/>
        </w:rPr>
        <w:t>. Highlighted in the last column are</w:t>
      </w:r>
      <w:r w:rsidRPr="00C54198">
        <w:rPr>
          <w:rFonts w:asciiTheme="minorHAnsi" w:hAnsiTheme="minorHAnsi" w:cstheme="minorHAnsi"/>
          <w:color w:val="000000" w:themeColor="text1"/>
          <w:lang w:val="en-AU"/>
        </w:rPr>
        <w:t xml:space="preserve"> species reflecting in</w:t>
      </w:r>
      <w:r w:rsidR="00FD0C3E" w:rsidRPr="00C54198">
        <w:rPr>
          <w:rFonts w:asciiTheme="minorHAnsi" w:hAnsiTheme="minorHAnsi" w:cstheme="minorHAnsi"/>
          <w:color w:val="000000" w:themeColor="text1"/>
          <w:lang w:val="en-AU"/>
        </w:rPr>
        <w:t xml:space="preserve"> the</w:t>
      </w:r>
      <w:r w:rsidRPr="00C54198">
        <w:rPr>
          <w:rFonts w:asciiTheme="minorHAnsi" w:hAnsiTheme="minorHAnsi" w:cstheme="minorHAnsi"/>
          <w:color w:val="000000" w:themeColor="text1"/>
          <w:lang w:val="en-AU"/>
        </w:rPr>
        <w:t xml:space="preserve"> UV (&lt;400 nm)</w:t>
      </w:r>
      <w:r w:rsidR="00377DCC" w:rsidRPr="00C54198">
        <w:rPr>
          <w:rFonts w:asciiTheme="minorHAnsi" w:hAnsiTheme="minorHAnsi" w:cstheme="minorHAnsi"/>
          <w:color w:val="000000" w:themeColor="text1"/>
          <w:lang w:val="en-AU"/>
        </w:rPr>
        <w:t>, note that only two species had no UV reflection</w:t>
      </w:r>
      <w:r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vertAlign w:val="superscript"/>
          <w:lang w:val="en-AU"/>
        </w:rPr>
        <w:t xml:space="preserve">1 </w:t>
      </w:r>
      <w:r w:rsidRPr="00C54198">
        <w:rPr>
          <w:rFonts w:asciiTheme="minorHAnsi" w:hAnsiTheme="minorHAnsi" w:cstheme="minorHAnsi"/>
          <w:color w:val="000000" w:themeColor="text1"/>
        </w:rPr>
        <w:fldChar w:fldCharType="begin" w:fldLock="1"/>
      </w:r>
      <w:r w:rsidRPr="00C54198">
        <w:rPr>
          <w:rFonts w:asciiTheme="minorHAnsi" w:hAnsiTheme="minorHAnsi" w:cstheme="minorHAnsi"/>
          <w:color w:val="000000" w:themeColor="text1"/>
          <w:lang w:val="en-AU"/>
        </w:rPr>
        <w:instrText>ADDIN CSL_CITATION {"citationItems":[{"id":"ITEM-1","itemData":{"ISBN":"8251915457","author":[{"dropping-particle":"","family":"Marshall","given":"NJ","non-dropping-particle":"","parse-names":false,"suffix":""}],"container-title":"Animal Signals: Signaling and Signal Designs in Animal Communication","editor":[{"dropping-particle":"","family":"Espmark","given":"Yngve","non-dropping-particle":"","parse-names":false,"suffix":""},{"dropping-particle":"","family":"Amundsen","given":"Trond","non-dropping-particle":"","parse-names":false,"suffix":""},{"dropping-particle":"","family":"Rosenqvist","given":"Gunilla","non-dropping-particle":"","parse-names":false,"suffix":""}],"id":"ITEM-1","issued":{"date-parts":[["2000"]]},"page":"83-120","publisher":"Tapir","publisher-place":"Trondheim, Norway","title":"The visual ecology of reef fish colours","type":"chapter"},"uris":["http://www.mendeley.com/documents/?uuid=c3a73840-912d-46bc-929d-73dd0f743f32"]}],"mendeley":{"formattedCitation":"(Marshall, 2000b)","plainTextFormattedCitation":"(Marshall, 2000b)","previouslyFormattedCitation":"(Marshall, 2000b)"},"properties":{"noteIndex":0},"schema":"https://github.com/citation-style-language/schema/raw/master/csl-citation.json"}</w:instrText>
      </w:r>
      <w:r w:rsidRPr="00C54198">
        <w:rPr>
          <w:rFonts w:asciiTheme="minorHAnsi" w:hAnsiTheme="minorHAnsi" w:cstheme="minorHAnsi"/>
          <w:color w:val="000000" w:themeColor="text1"/>
        </w:rPr>
        <w:fldChar w:fldCharType="separate"/>
      </w:r>
      <w:r w:rsidRPr="00C54198">
        <w:rPr>
          <w:rFonts w:asciiTheme="minorHAnsi" w:hAnsiTheme="minorHAnsi" w:cstheme="minorHAnsi"/>
          <w:noProof/>
          <w:color w:val="000000" w:themeColor="text1"/>
          <w:lang w:val="en-AU"/>
        </w:rPr>
        <w:t>(Marshall, 2000b)</w:t>
      </w:r>
      <w:r w:rsidRPr="00C54198">
        <w:rPr>
          <w:rFonts w:asciiTheme="minorHAnsi" w:hAnsiTheme="minorHAnsi" w:cstheme="minorHAnsi"/>
          <w:color w:val="000000" w:themeColor="text1"/>
        </w:rPr>
        <w:fldChar w:fldCharType="end"/>
      </w:r>
      <w:r w:rsidRPr="00C54198">
        <w:rPr>
          <w:rFonts w:asciiTheme="minorHAnsi" w:hAnsiTheme="minorHAnsi" w:cstheme="minorHAnsi"/>
          <w:color w:val="000000" w:themeColor="text1"/>
          <w:lang w:val="en-US"/>
        </w:rPr>
        <w:t xml:space="preserve">, </w:t>
      </w:r>
      <w:r w:rsidRPr="00C54198">
        <w:rPr>
          <w:rFonts w:asciiTheme="minorHAnsi" w:hAnsiTheme="minorHAnsi" w:cstheme="minorHAnsi"/>
          <w:color w:val="000000" w:themeColor="text1"/>
          <w:vertAlign w:val="superscript"/>
          <w:lang w:val="en-US"/>
        </w:rPr>
        <w:t>2</w:t>
      </w:r>
      <w:r w:rsidRPr="00C54198">
        <w:rPr>
          <w:rFonts w:asciiTheme="minorHAnsi" w:hAnsiTheme="minorHAnsi" w:cstheme="minorHAnsi"/>
          <w:color w:val="000000" w:themeColor="text1"/>
          <w:vertAlign w:val="superscript"/>
        </w:rPr>
        <w:fldChar w:fldCharType="begin" w:fldLock="1"/>
      </w:r>
      <w:r w:rsidRPr="00C54198">
        <w:rPr>
          <w:rFonts w:asciiTheme="minorHAnsi" w:hAnsiTheme="minorHAnsi" w:cstheme="minorHAnsi"/>
          <w:color w:val="000000" w:themeColor="text1"/>
          <w:vertAlign w:val="superscript"/>
          <w:lang w:val="en-US"/>
        </w:rPr>
        <w:instrText>ADDIN CSL_CITATION {"citationItems":[{"id":"ITEM-1","itemData":{"DOI":"10.1016/j.cub.2009.12.047","ISBN":"0960-9822","ISSN":"09609822","PMID":"20188557","abstract":"The evolutionary and behavioral significance of an animal's color patterns remains poorly understood [1-4], not least, patterns that reflect ultraviolet (UV) light [5]. The current belief is that UV signals must be broad and bold to be detected because (1) they are prone to scattering in air and water, (2) when present, UV-sensitive cones are generally found in low numbers, and (3) long-wavelength-sensitive cones predominate in form vision in those species tested to date [6]. We report a study of two species of damselfish whose appearance differs only in the fine detail of UV-reflective facial patterns. We show that, contrary to expectations, the Ambon damselfish (Pomacentrus amboinensis) is able to use these patterns for species discrimination. We also reveal that the essential features of the patterns are contained in their shape rather than color. The results provide support for the hypothesis that UV is used by some fish as a high-fidelity \"secret communication channel\" hidden from predators [7, 8]. In more general terms, the findings help unravel the details of a language of color and pattern long since lost to our primate forebears, but which has been part of the world of many seeing organisms for millions of years. © 2010 Elsevier Ltd. All rights reserved.","author":[{"dropping-particle":"","family":"Siebeck","given":"Ulrike E.","non-dropping-particle":"","parse-names":false,"suffix":""},{"dropping-particle":"","family":"Parker","given":"Amira N.","non-dropping-particle":"","parse-names":false,"suffix":""},{"dropping-particle":"","family":"Sprenger","given":"Dennis","non-dropping-particle":"","parse-names":false,"suffix":""},{"dropping-particle":"","family":"Mäthger","given":"Lydia M.","non-dropping-particle":"","parse-names":false,"suffix":""},{"dropping-particle":"","family":"Wallis","given":"Guy","non-dropping-particle":"","parse-names":false,"suffix":""}],"container-title":"Current Biology","id":"ITEM-1","issue":"5","issued":{"date-parts":[["2010"]]},"page":"407-410","title":"A Species of Reef Fish that Uses Ultraviolet Patterns for Covert Face Recognition","type":"article-journal","volume":"20"},"uris":["http://www.mendeley.com/documents/?uuid=9d924338-9109-48b5-a332-ce5d3b9a0b7f"]}],"mendeley":{"formattedCitation":"(Siebeck &lt;i&gt;et al.&lt;/i&gt;, 2010)","plainTextFormattedCitation":"(Siebeck et al., 2010)","previouslyFormattedCitation":"(Siebeck &lt;i&gt;et al.&lt;/i&gt;, 2010)"},"properties":{"noteIndex":0},"schema":"https://github.com/citation-style-language/schema/raw/master/csl-citation.json"}</w:instrText>
      </w:r>
      <w:r w:rsidRPr="00C54198">
        <w:rPr>
          <w:rFonts w:asciiTheme="minorHAnsi" w:hAnsiTheme="minorHAnsi" w:cstheme="minorHAnsi"/>
          <w:color w:val="000000" w:themeColor="text1"/>
          <w:vertAlign w:val="superscript"/>
        </w:rPr>
        <w:fldChar w:fldCharType="separate"/>
      </w:r>
      <w:r w:rsidRPr="00C54198">
        <w:rPr>
          <w:rFonts w:asciiTheme="minorHAnsi" w:hAnsiTheme="minorHAnsi" w:cstheme="minorHAnsi"/>
          <w:noProof/>
          <w:color w:val="000000" w:themeColor="text1"/>
        </w:rPr>
        <w:t xml:space="preserve">(Siebeck </w:t>
      </w:r>
      <w:r w:rsidRPr="00C54198">
        <w:rPr>
          <w:rFonts w:asciiTheme="minorHAnsi" w:hAnsiTheme="minorHAnsi" w:cstheme="minorHAnsi"/>
          <w:i/>
          <w:noProof/>
          <w:color w:val="000000" w:themeColor="text1"/>
        </w:rPr>
        <w:t>et al.</w:t>
      </w:r>
      <w:r w:rsidRPr="00C54198">
        <w:rPr>
          <w:rFonts w:asciiTheme="minorHAnsi" w:hAnsiTheme="minorHAnsi" w:cstheme="minorHAnsi"/>
          <w:noProof/>
          <w:color w:val="000000" w:themeColor="text1"/>
        </w:rPr>
        <w:t>, 2010)</w:t>
      </w:r>
      <w:r w:rsidRPr="00C54198">
        <w:rPr>
          <w:rFonts w:asciiTheme="minorHAnsi" w:hAnsiTheme="minorHAnsi" w:cstheme="minorHAnsi"/>
          <w:color w:val="000000" w:themeColor="text1"/>
          <w:vertAlign w:val="superscript"/>
        </w:rPr>
        <w:fldChar w:fldCharType="end"/>
      </w:r>
      <w:r w:rsidRPr="00C54198">
        <w:rPr>
          <w:rFonts w:asciiTheme="minorHAnsi" w:hAnsiTheme="minorHAnsi" w:cstheme="minorHAnsi"/>
          <w:color w:val="000000" w:themeColor="text1"/>
        </w:rPr>
        <w:t xml:space="preserve">, </w:t>
      </w:r>
      <w:r w:rsidRPr="00C54198">
        <w:rPr>
          <w:rFonts w:asciiTheme="minorHAnsi" w:hAnsiTheme="minorHAnsi" w:cstheme="minorHAnsi"/>
          <w:color w:val="000000" w:themeColor="text1"/>
          <w:vertAlign w:val="superscript"/>
        </w:rPr>
        <w:t>3</w:t>
      </w:r>
      <w:r w:rsidRPr="00C54198">
        <w:rPr>
          <w:rFonts w:asciiTheme="minorHAnsi" w:hAnsiTheme="minorHAnsi" w:cstheme="minorHAnsi"/>
          <w:color w:val="000000" w:themeColor="text1"/>
          <w:vertAlign w:val="superscript"/>
        </w:rPr>
        <w:fldChar w:fldCharType="begin" w:fldLock="1"/>
      </w:r>
      <w:r w:rsidRPr="00C54198">
        <w:rPr>
          <w:rFonts w:asciiTheme="minorHAnsi" w:hAnsiTheme="minorHAnsi" w:cstheme="minorHAnsi"/>
          <w:color w:val="000000" w:themeColor="text1"/>
          <w:vertAlign w:val="superscript"/>
        </w:rPr>
        <w:instrText>ADDIN CSL_CITATION {"citationItems":[{"id":"ITEM-1","itemData":{"DOI":"10.1111/ijlh.12426","ISSN":"09621083","author":[{"dropping-particle":"","family":"Stieb","given":"Sara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Ecology","id":"ITEM-1","issue":"5","issued":{"date-parts":[["2017"]]},"page":"1323-1342","title":"Why UV- and red-vision are important for damselfish (Pomacentridae): Structural and expression variation in opsin genes","type":"article-journal","volume":"26"},"uris":["http://www.mendeley.com/documents/?uuid=764e0634-7f5d-4380-82b9-99b8b8200583"]}],"mendeley":{"formattedCitation":"(Stieb &lt;i&gt;et al.&lt;/i&gt;, 2017)","plainTextFormattedCitation":"(Stieb et al., 2017)","previouslyFormattedCitation":"(Stieb &lt;i&gt;et al.&lt;/i&gt;, 2017)"},"properties":{"noteIndex":0},"schema":"https://github.com/citation-style-language/schema/raw/master/csl-citation.json"}</w:instrText>
      </w:r>
      <w:r w:rsidRPr="00C54198">
        <w:rPr>
          <w:rFonts w:asciiTheme="minorHAnsi" w:hAnsiTheme="minorHAnsi" w:cstheme="minorHAnsi"/>
          <w:color w:val="000000" w:themeColor="text1"/>
          <w:vertAlign w:val="superscript"/>
        </w:rPr>
        <w:fldChar w:fldCharType="separate"/>
      </w:r>
      <w:r w:rsidRPr="00C54198">
        <w:rPr>
          <w:rFonts w:asciiTheme="minorHAnsi" w:hAnsiTheme="minorHAnsi" w:cstheme="minorHAnsi"/>
          <w:noProof/>
          <w:color w:val="000000" w:themeColor="text1"/>
        </w:rPr>
        <w:t xml:space="preserve">(Stieb </w:t>
      </w:r>
      <w:r w:rsidRPr="00C54198">
        <w:rPr>
          <w:rFonts w:asciiTheme="minorHAnsi" w:hAnsiTheme="minorHAnsi" w:cstheme="minorHAnsi"/>
          <w:i/>
          <w:noProof/>
          <w:color w:val="000000" w:themeColor="text1"/>
        </w:rPr>
        <w:t>et al.</w:t>
      </w:r>
      <w:r w:rsidRPr="00C54198">
        <w:rPr>
          <w:rFonts w:asciiTheme="minorHAnsi" w:hAnsiTheme="minorHAnsi" w:cstheme="minorHAnsi"/>
          <w:noProof/>
          <w:color w:val="000000" w:themeColor="text1"/>
        </w:rPr>
        <w:t>, 2017)</w:t>
      </w:r>
      <w:r w:rsidRPr="00C54198">
        <w:rPr>
          <w:rFonts w:asciiTheme="minorHAnsi" w:hAnsiTheme="minorHAnsi" w:cstheme="minorHAnsi"/>
          <w:color w:val="000000" w:themeColor="text1"/>
          <w:vertAlign w:val="superscript"/>
        </w:rPr>
        <w:fldChar w:fldCharType="end"/>
      </w:r>
      <w:r w:rsidRPr="00C54198">
        <w:rPr>
          <w:rFonts w:asciiTheme="minorHAnsi" w:hAnsiTheme="minorHAnsi" w:cstheme="minorHAnsi"/>
          <w:color w:val="000000" w:themeColor="text1"/>
        </w:rPr>
        <w:t xml:space="preserve">, </w:t>
      </w:r>
      <w:r w:rsidRPr="00C54198">
        <w:rPr>
          <w:rFonts w:asciiTheme="minorHAnsi" w:hAnsiTheme="minorHAnsi" w:cstheme="minorHAnsi"/>
          <w:color w:val="000000" w:themeColor="text1"/>
          <w:vertAlign w:val="superscript"/>
        </w:rPr>
        <w:t>4</w:t>
      </w:r>
      <w:r w:rsidRPr="00C54198">
        <w:rPr>
          <w:rFonts w:asciiTheme="minorHAnsi" w:hAnsiTheme="minorHAnsi" w:cstheme="minorHAnsi"/>
          <w:color w:val="000000" w:themeColor="text1"/>
          <w:vertAlign w:val="superscript"/>
        </w:rPr>
        <w:fldChar w:fldCharType="begin" w:fldLock="1"/>
      </w:r>
      <w:r w:rsidR="000F71E8" w:rsidRPr="00C54198">
        <w:rPr>
          <w:rFonts w:asciiTheme="minorHAnsi" w:hAnsiTheme="minorHAnsi" w:cstheme="minorHAnsi"/>
          <w:color w:val="000000" w:themeColor="text1"/>
          <w:vertAlign w:val="superscript"/>
        </w:rPr>
        <w:instrText>ADDIN CSL_CITATION {"citationItems":[{"id":"ITEM-1","itemData":{"DOI":"10.1038/s41598-019-52297-0","ISSN":"20452322","PMID":"31712572","abstract":"Vision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Reports","id":"ITEM-1","issue":"1","issued":{"date-parts":[["2019"]]},"page":"1-14","title":"A detailed investigation of the visual system and visual ecology of the Barrier Reef anemonefish, Amphiprion akindynos","type":"article-journal","volume":"9"},"uris":["http://www.mendeley.com/documents/?uuid=6bdc5af7-8e11-49b2-a7a5-f5f63cecf511"]}],"mendeley":{"formattedCitation":"(Stieb &lt;i&gt;et al.&lt;/i&gt;, 2019)","plainTextFormattedCitation":"(Stieb et al., 2019)","previouslyFormattedCitation":"(Stieb &lt;i&gt;et al.&lt;/i&gt;, 2019)"},"properties":{"noteIndex":0},"schema":"https://github.com/citation-style-language/schema/raw/master/csl-citation.json"}</w:instrText>
      </w:r>
      <w:r w:rsidRPr="00C54198">
        <w:rPr>
          <w:rFonts w:asciiTheme="minorHAnsi" w:hAnsiTheme="minorHAnsi" w:cstheme="minorHAnsi"/>
          <w:color w:val="000000" w:themeColor="text1"/>
          <w:vertAlign w:val="superscript"/>
        </w:rPr>
        <w:fldChar w:fldCharType="separate"/>
      </w:r>
      <w:r w:rsidR="000F71E8" w:rsidRPr="00C54198">
        <w:rPr>
          <w:rFonts w:asciiTheme="minorHAnsi" w:hAnsiTheme="minorHAnsi" w:cstheme="minorHAnsi"/>
          <w:noProof/>
          <w:color w:val="000000" w:themeColor="text1"/>
          <w:lang w:val="en-US"/>
        </w:rPr>
        <w:t xml:space="preserve">(Stieb </w:t>
      </w:r>
      <w:r w:rsidR="000F71E8" w:rsidRPr="00C54198">
        <w:rPr>
          <w:rFonts w:asciiTheme="minorHAnsi" w:hAnsiTheme="minorHAnsi" w:cstheme="minorHAnsi"/>
          <w:i/>
          <w:noProof/>
          <w:color w:val="000000" w:themeColor="text1"/>
          <w:lang w:val="en-US"/>
        </w:rPr>
        <w:t>et al.</w:t>
      </w:r>
      <w:r w:rsidR="000F71E8" w:rsidRPr="00C54198">
        <w:rPr>
          <w:rFonts w:asciiTheme="minorHAnsi" w:hAnsiTheme="minorHAnsi" w:cstheme="minorHAnsi"/>
          <w:noProof/>
          <w:color w:val="000000" w:themeColor="text1"/>
          <w:lang w:val="en-US"/>
        </w:rPr>
        <w:t>, 2019)</w:t>
      </w:r>
      <w:r w:rsidRPr="00C54198">
        <w:rPr>
          <w:rFonts w:asciiTheme="minorHAnsi" w:hAnsiTheme="minorHAnsi" w:cstheme="minorHAnsi"/>
          <w:color w:val="000000" w:themeColor="text1"/>
          <w:vertAlign w:val="superscript"/>
        </w:rPr>
        <w:fldChar w:fldCharType="end"/>
      </w:r>
      <w:r w:rsidRPr="00C54198">
        <w:rPr>
          <w:rFonts w:asciiTheme="minorHAnsi" w:hAnsiTheme="minorHAnsi" w:cstheme="minorHAnsi"/>
          <w:color w:val="000000" w:themeColor="text1"/>
          <w:lang w:val="en-US"/>
        </w:rPr>
        <w:t xml:space="preserve">, </w:t>
      </w:r>
      <w:r w:rsidRPr="00C54198">
        <w:rPr>
          <w:rFonts w:asciiTheme="minorHAnsi" w:hAnsiTheme="minorHAnsi" w:cstheme="minorHAnsi"/>
          <w:color w:val="000000" w:themeColor="text1"/>
          <w:vertAlign w:val="superscript"/>
          <w:lang w:val="en-US"/>
        </w:rPr>
        <w:t>5</w:t>
      </w:r>
      <w:r w:rsidRPr="00C54198">
        <w:rPr>
          <w:rFonts w:asciiTheme="minorHAnsi" w:hAnsiTheme="minorHAnsi" w:cstheme="minorHAnsi"/>
          <w:color w:val="000000" w:themeColor="text1"/>
          <w:vertAlign w:val="superscript"/>
        </w:rPr>
        <w:fldChar w:fldCharType="begin" w:fldLock="1"/>
      </w:r>
      <w:r w:rsidR="001D6549" w:rsidRPr="00C54198">
        <w:rPr>
          <w:rFonts w:asciiTheme="minorHAnsi" w:hAnsiTheme="minorHAnsi" w:cstheme="minorHAnsi"/>
          <w:color w:val="000000" w:themeColor="text1"/>
          <w:vertAlign w:val="superscript"/>
          <w:lang w:val="en-US"/>
        </w:rPr>
        <w:instrText>ADDIN CSL_CITATION {"citationItems":[{"id":"ITEM-1","itemData":{"DOI":"10.1111/mec.16831","ISSN":"0962-1083","author":[{"dropping-particle":"","family":"Stieb","given":"Sara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Ecology","id":"ITEM-1","issued":{"date-parts":[["2023","1","18"]]},"title":"Long‐wavelength‐sensitive ( lws ) opsin gene expression, foraging and visual communication in coral reef fishes","type":"article-journal"},"uris":["http://www.mendeley.com/documents/?uuid=cc966542-6679-47cd-b119-72ae8fe7ecf6"]}],"mendeley":{"formattedCitation":"(Stieb &lt;i&gt;et al.&lt;/i&gt;, 2023)","plainTextFormattedCitation":"(Stieb et al., 2023)","previouslyFormattedCitation":"(Stieb &lt;i&gt;et al.&lt;/i&gt;, 2023)"},"properties":{"noteIndex":0},"schema":"https://github.com/citation-style-language/schema/raw/master/csl-citation.json"}</w:instrText>
      </w:r>
      <w:r w:rsidRPr="00C54198">
        <w:rPr>
          <w:rFonts w:asciiTheme="minorHAnsi" w:hAnsiTheme="minorHAnsi" w:cstheme="minorHAnsi"/>
          <w:color w:val="000000" w:themeColor="text1"/>
          <w:vertAlign w:val="superscript"/>
        </w:rPr>
        <w:fldChar w:fldCharType="separate"/>
      </w:r>
      <w:r w:rsidR="001D6549" w:rsidRPr="00C54198">
        <w:rPr>
          <w:rFonts w:asciiTheme="minorHAnsi" w:hAnsiTheme="minorHAnsi" w:cstheme="minorHAnsi"/>
          <w:noProof/>
          <w:color w:val="000000" w:themeColor="text1"/>
          <w:lang w:val="en-US"/>
        </w:rPr>
        <w:t xml:space="preserve">(Stieb </w:t>
      </w:r>
      <w:r w:rsidR="001D6549" w:rsidRPr="00C54198">
        <w:rPr>
          <w:rFonts w:asciiTheme="minorHAnsi" w:hAnsiTheme="minorHAnsi" w:cstheme="minorHAnsi"/>
          <w:i/>
          <w:noProof/>
          <w:color w:val="000000" w:themeColor="text1"/>
          <w:lang w:val="en-US"/>
        </w:rPr>
        <w:t>et al.</w:t>
      </w:r>
      <w:r w:rsidR="001D6549" w:rsidRPr="00C54198">
        <w:rPr>
          <w:rFonts w:asciiTheme="minorHAnsi" w:hAnsiTheme="minorHAnsi" w:cstheme="minorHAnsi"/>
          <w:noProof/>
          <w:color w:val="000000" w:themeColor="text1"/>
          <w:lang w:val="en-US"/>
        </w:rPr>
        <w:t>, 2023)</w:t>
      </w:r>
      <w:r w:rsidRPr="00C54198">
        <w:rPr>
          <w:rFonts w:asciiTheme="minorHAnsi" w:hAnsiTheme="minorHAnsi" w:cstheme="minorHAnsi"/>
          <w:color w:val="000000" w:themeColor="text1"/>
          <w:vertAlign w:val="superscript"/>
        </w:rPr>
        <w:fldChar w:fldCharType="end"/>
      </w:r>
      <w:r w:rsidR="00FB1AF9" w:rsidRPr="00C54198">
        <w:rPr>
          <w:rFonts w:asciiTheme="minorHAnsi" w:hAnsiTheme="minorHAnsi" w:cstheme="minorHAnsi"/>
          <w:color w:val="000000" w:themeColor="text1"/>
          <w:vertAlign w:val="superscript"/>
          <w:lang w:val="en-US"/>
        </w:rPr>
        <w:t xml:space="preserve">, </w:t>
      </w:r>
      <w:r w:rsidR="00FB1AF9" w:rsidRPr="00C54198">
        <w:rPr>
          <w:rFonts w:asciiTheme="minorHAnsi" w:hAnsiTheme="minorHAnsi" w:cstheme="minorHAnsi"/>
          <w:color w:val="000000" w:themeColor="text1"/>
          <w:lang w:val="en-US"/>
        </w:rPr>
        <w:t>*this study</w:t>
      </w:r>
      <w:r w:rsidRPr="00C54198">
        <w:rPr>
          <w:rFonts w:asciiTheme="minorHAnsi" w:hAnsiTheme="minorHAnsi" w:cstheme="minorHAnsi"/>
          <w:color w:val="000000" w:themeColor="text1"/>
          <w:lang w:val="en-US"/>
        </w:rPr>
        <w:t>.</w:t>
      </w:r>
    </w:p>
    <w:tbl>
      <w:tblPr>
        <w:tblStyle w:val="TableGrid"/>
        <w:tblpPr w:leftFromText="180" w:rightFromText="180" w:vertAnchor="text" w:horzAnchor="margin" w:tblpXSpec="center" w:tblpY="208"/>
        <w:tblOverlap w:val="never"/>
        <w:tblW w:w="10289" w:type="dxa"/>
        <w:tblLayout w:type="fixed"/>
        <w:tblCellMar>
          <w:right w:w="57" w:type="dxa"/>
        </w:tblCellMar>
        <w:tblLook w:val="04A0" w:firstRow="1" w:lastRow="0" w:firstColumn="1" w:lastColumn="0" w:noHBand="0" w:noVBand="1"/>
      </w:tblPr>
      <w:tblGrid>
        <w:gridCol w:w="2935"/>
        <w:gridCol w:w="434"/>
        <w:gridCol w:w="451"/>
        <w:gridCol w:w="451"/>
        <w:gridCol w:w="451"/>
        <w:gridCol w:w="431"/>
        <w:gridCol w:w="471"/>
        <w:gridCol w:w="451"/>
        <w:gridCol w:w="451"/>
        <w:gridCol w:w="451"/>
        <w:gridCol w:w="451"/>
        <w:gridCol w:w="451"/>
        <w:gridCol w:w="451"/>
        <w:gridCol w:w="395"/>
        <w:gridCol w:w="395"/>
        <w:gridCol w:w="395"/>
        <w:gridCol w:w="416"/>
        <w:gridCol w:w="358"/>
      </w:tblGrid>
      <w:tr w:rsidR="00D37720" w:rsidRPr="00C54198" w14:paraId="0AA1AB59" w14:textId="77777777" w:rsidTr="005B79C3">
        <w:trPr>
          <w:cantSplit/>
          <w:trHeight w:val="280"/>
        </w:trPr>
        <w:tc>
          <w:tcPr>
            <w:tcW w:w="2935" w:type="dxa"/>
            <w:tcBorders>
              <w:top w:val="nil"/>
              <w:left w:val="nil"/>
              <w:bottom w:val="double" w:sz="4" w:space="0" w:color="auto"/>
            </w:tcBorders>
          </w:tcPr>
          <w:p w14:paraId="58789BA1" w14:textId="77777777" w:rsidR="00FB1AF9" w:rsidRPr="00C54198" w:rsidRDefault="00FB1AF9" w:rsidP="00E61384">
            <w:pPr>
              <w:contextualSpacing/>
              <w:jc w:val="center"/>
              <w:rPr>
                <w:rFonts w:cstheme="minorHAnsi"/>
                <w:color w:val="000000" w:themeColor="text1"/>
                <w:lang w:val="en-US"/>
              </w:rPr>
            </w:pPr>
          </w:p>
        </w:tc>
        <w:tc>
          <w:tcPr>
            <w:tcW w:w="7354" w:type="dxa"/>
            <w:gridSpan w:val="17"/>
            <w:tcBorders>
              <w:top w:val="nil"/>
              <w:bottom w:val="double" w:sz="4" w:space="0" w:color="auto"/>
              <w:right w:val="single" w:sz="4" w:space="0" w:color="auto"/>
            </w:tcBorders>
          </w:tcPr>
          <w:p w14:paraId="3E9F919B" w14:textId="1FF7011E" w:rsidR="00FB1AF9" w:rsidRPr="00C54198" w:rsidRDefault="005B79C3" w:rsidP="005B79C3">
            <w:pPr>
              <w:contextualSpacing/>
              <w:jc w:val="center"/>
              <w:rPr>
                <w:rFonts w:cstheme="minorHAnsi"/>
                <w:color w:val="000000" w:themeColor="text1"/>
              </w:rPr>
            </w:pPr>
            <w:r w:rsidRPr="00C54198">
              <w:rPr>
                <w:rFonts w:cstheme="minorHAnsi"/>
                <w:color w:val="000000" w:themeColor="text1"/>
              </w:rPr>
              <w:t>Colour categories</w:t>
            </w:r>
          </w:p>
        </w:tc>
      </w:tr>
      <w:tr w:rsidR="00D37720" w:rsidRPr="00C54198" w14:paraId="7F022751" w14:textId="77777777" w:rsidTr="00FB1AF9">
        <w:trPr>
          <w:cantSplit/>
          <w:trHeight w:val="1675"/>
        </w:trPr>
        <w:tc>
          <w:tcPr>
            <w:tcW w:w="2935" w:type="dxa"/>
            <w:tcBorders>
              <w:top w:val="nil"/>
              <w:left w:val="nil"/>
              <w:bottom w:val="double" w:sz="4" w:space="0" w:color="auto"/>
            </w:tcBorders>
          </w:tcPr>
          <w:p w14:paraId="6393525A" w14:textId="77777777" w:rsidR="00FB1AF9" w:rsidRPr="00C54198" w:rsidRDefault="00FB1AF9" w:rsidP="00E61384">
            <w:pPr>
              <w:contextualSpacing/>
              <w:jc w:val="center"/>
              <w:rPr>
                <w:rFonts w:cstheme="minorHAnsi"/>
                <w:color w:val="000000" w:themeColor="text1"/>
              </w:rPr>
            </w:pPr>
          </w:p>
        </w:tc>
        <w:tc>
          <w:tcPr>
            <w:tcW w:w="434" w:type="dxa"/>
            <w:tcBorders>
              <w:top w:val="nil"/>
              <w:bottom w:val="double" w:sz="4" w:space="0" w:color="auto"/>
            </w:tcBorders>
            <w:textDirection w:val="tbRl"/>
          </w:tcPr>
          <w:p w14:paraId="25CB2EFF"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UV</w:t>
            </w:r>
          </w:p>
        </w:tc>
        <w:tc>
          <w:tcPr>
            <w:tcW w:w="451" w:type="dxa"/>
            <w:tcBorders>
              <w:top w:val="nil"/>
              <w:bottom w:val="double" w:sz="4" w:space="0" w:color="auto"/>
            </w:tcBorders>
            <w:textDirection w:val="tbRl"/>
          </w:tcPr>
          <w:p w14:paraId="7ED6C07A"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UV/Blue</w:t>
            </w:r>
          </w:p>
        </w:tc>
        <w:tc>
          <w:tcPr>
            <w:tcW w:w="451" w:type="dxa"/>
            <w:tcBorders>
              <w:top w:val="nil"/>
              <w:bottom w:val="double" w:sz="4" w:space="0" w:color="auto"/>
            </w:tcBorders>
            <w:textDirection w:val="tbRl"/>
          </w:tcPr>
          <w:p w14:paraId="0FA31257"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UV-Hump/Blue</w:t>
            </w:r>
          </w:p>
        </w:tc>
        <w:tc>
          <w:tcPr>
            <w:tcW w:w="451" w:type="dxa"/>
            <w:tcBorders>
              <w:top w:val="nil"/>
              <w:bottom w:val="double" w:sz="4" w:space="0" w:color="auto"/>
            </w:tcBorders>
            <w:textDirection w:val="tbRl"/>
          </w:tcPr>
          <w:p w14:paraId="7E035D8E"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Blue</w:t>
            </w:r>
          </w:p>
        </w:tc>
        <w:tc>
          <w:tcPr>
            <w:tcW w:w="431" w:type="dxa"/>
            <w:tcBorders>
              <w:top w:val="nil"/>
              <w:bottom w:val="double" w:sz="4" w:space="0" w:color="auto"/>
            </w:tcBorders>
            <w:textDirection w:val="tbRl"/>
          </w:tcPr>
          <w:p w14:paraId="62291B80"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Blue/Green</w:t>
            </w:r>
          </w:p>
        </w:tc>
        <w:tc>
          <w:tcPr>
            <w:tcW w:w="471" w:type="dxa"/>
            <w:tcBorders>
              <w:top w:val="nil"/>
              <w:bottom w:val="double" w:sz="4" w:space="0" w:color="auto"/>
            </w:tcBorders>
            <w:textDirection w:val="tbRl"/>
          </w:tcPr>
          <w:p w14:paraId="5E10F4B6"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Yellow</w:t>
            </w:r>
          </w:p>
        </w:tc>
        <w:tc>
          <w:tcPr>
            <w:tcW w:w="451" w:type="dxa"/>
            <w:tcBorders>
              <w:top w:val="nil"/>
              <w:bottom w:val="double" w:sz="4" w:space="0" w:color="auto"/>
            </w:tcBorders>
            <w:textDirection w:val="tbRl"/>
          </w:tcPr>
          <w:p w14:paraId="4B88C395"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Orange</w:t>
            </w:r>
          </w:p>
        </w:tc>
        <w:tc>
          <w:tcPr>
            <w:tcW w:w="451" w:type="dxa"/>
            <w:tcBorders>
              <w:top w:val="nil"/>
              <w:bottom w:val="double" w:sz="4" w:space="0" w:color="auto"/>
            </w:tcBorders>
            <w:textDirection w:val="tbRl"/>
          </w:tcPr>
          <w:p w14:paraId="58C40052"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Red</w:t>
            </w:r>
          </w:p>
        </w:tc>
        <w:tc>
          <w:tcPr>
            <w:tcW w:w="451" w:type="dxa"/>
            <w:tcBorders>
              <w:top w:val="nil"/>
              <w:bottom w:val="double" w:sz="4" w:space="0" w:color="auto"/>
            </w:tcBorders>
            <w:textDirection w:val="tbRl"/>
          </w:tcPr>
          <w:p w14:paraId="724D37C8"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Brown</w:t>
            </w:r>
          </w:p>
        </w:tc>
        <w:tc>
          <w:tcPr>
            <w:tcW w:w="451" w:type="dxa"/>
            <w:tcBorders>
              <w:top w:val="nil"/>
              <w:bottom w:val="double" w:sz="4" w:space="0" w:color="auto"/>
            </w:tcBorders>
            <w:textDirection w:val="tbRl"/>
          </w:tcPr>
          <w:p w14:paraId="1761E660"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White (UV)</w:t>
            </w:r>
          </w:p>
        </w:tc>
        <w:tc>
          <w:tcPr>
            <w:tcW w:w="451" w:type="dxa"/>
            <w:tcBorders>
              <w:top w:val="nil"/>
              <w:bottom w:val="double" w:sz="4" w:space="0" w:color="auto"/>
            </w:tcBorders>
            <w:textDirection w:val="tbRl"/>
          </w:tcPr>
          <w:p w14:paraId="21CFA7F3"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Black</w:t>
            </w:r>
          </w:p>
        </w:tc>
        <w:tc>
          <w:tcPr>
            <w:tcW w:w="451" w:type="dxa"/>
            <w:tcBorders>
              <w:top w:val="nil"/>
              <w:bottom w:val="double" w:sz="4" w:space="0" w:color="auto"/>
            </w:tcBorders>
            <w:textDirection w:val="tbRl"/>
          </w:tcPr>
          <w:p w14:paraId="3C8CE44A"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UV/Green</w:t>
            </w:r>
          </w:p>
        </w:tc>
        <w:tc>
          <w:tcPr>
            <w:tcW w:w="395" w:type="dxa"/>
            <w:tcBorders>
              <w:top w:val="nil"/>
              <w:bottom w:val="double" w:sz="4" w:space="0" w:color="auto"/>
            </w:tcBorders>
            <w:textDirection w:val="tbRl"/>
          </w:tcPr>
          <w:p w14:paraId="041ECB18"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UV/Yellow</w:t>
            </w:r>
          </w:p>
        </w:tc>
        <w:tc>
          <w:tcPr>
            <w:tcW w:w="395" w:type="dxa"/>
            <w:tcBorders>
              <w:top w:val="nil"/>
              <w:bottom w:val="double" w:sz="4" w:space="0" w:color="auto"/>
            </w:tcBorders>
            <w:textDirection w:val="tbRl"/>
          </w:tcPr>
          <w:p w14:paraId="2C6213E3"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UV/Orange</w:t>
            </w:r>
          </w:p>
        </w:tc>
        <w:tc>
          <w:tcPr>
            <w:tcW w:w="395" w:type="dxa"/>
            <w:tcBorders>
              <w:top w:val="nil"/>
              <w:bottom w:val="double" w:sz="4" w:space="0" w:color="auto"/>
            </w:tcBorders>
            <w:textDirection w:val="tbRl"/>
          </w:tcPr>
          <w:p w14:paraId="49A1BFD5"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UV/Blue/Orange</w:t>
            </w:r>
          </w:p>
        </w:tc>
        <w:tc>
          <w:tcPr>
            <w:tcW w:w="416" w:type="dxa"/>
            <w:tcBorders>
              <w:top w:val="nil"/>
              <w:bottom w:val="double" w:sz="4" w:space="0" w:color="auto"/>
              <w:right w:val="nil"/>
            </w:tcBorders>
            <w:textDirection w:val="tbRl"/>
          </w:tcPr>
          <w:p w14:paraId="5D493C72" w14:textId="77777777" w:rsidR="00FB1AF9" w:rsidRPr="00C54198" w:rsidRDefault="00FB1AF9" w:rsidP="00E61384">
            <w:pPr>
              <w:ind w:left="113" w:right="113"/>
              <w:contextualSpacing/>
              <w:jc w:val="center"/>
              <w:rPr>
                <w:rFonts w:cstheme="minorHAnsi"/>
                <w:color w:val="000000" w:themeColor="text1"/>
              </w:rPr>
            </w:pPr>
            <w:r w:rsidRPr="00C54198">
              <w:rPr>
                <w:rFonts w:cstheme="minorHAnsi"/>
                <w:color w:val="000000" w:themeColor="text1"/>
              </w:rPr>
              <w:t>UV/Blue/Green</w:t>
            </w:r>
          </w:p>
        </w:tc>
        <w:tc>
          <w:tcPr>
            <w:tcW w:w="358" w:type="dxa"/>
            <w:tcBorders>
              <w:top w:val="double" w:sz="4" w:space="0" w:color="auto"/>
              <w:left w:val="thinThickSmallGap" w:sz="24" w:space="0" w:color="auto"/>
              <w:bottom w:val="double" w:sz="4" w:space="0" w:color="auto"/>
              <w:right w:val="thinThickSmallGap" w:sz="24" w:space="0" w:color="auto"/>
            </w:tcBorders>
            <w:textDirection w:val="tbRl"/>
          </w:tcPr>
          <w:p w14:paraId="5DA0DB19" w14:textId="1D9E697E" w:rsidR="00FB1AF9" w:rsidRPr="00C54198" w:rsidRDefault="00377DCC" w:rsidP="00AE1CB5">
            <w:pPr>
              <w:ind w:left="113" w:right="113"/>
              <w:contextualSpacing/>
              <w:jc w:val="center"/>
              <w:rPr>
                <w:rFonts w:cstheme="minorHAnsi"/>
                <w:color w:val="000000" w:themeColor="text1"/>
              </w:rPr>
            </w:pPr>
            <w:r w:rsidRPr="00C54198">
              <w:rPr>
                <w:rFonts w:cstheme="minorHAnsi"/>
                <w:color w:val="000000" w:themeColor="text1"/>
              </w:rPr>
              <w:t xml:space="preserve">UV </w:t>
            </w:r>
            <w:r w:rsidR="007A0210" w:rsidRPr="00C54198">
              <w:rPr>
                <w:rFonts w:cstheme="minorHAnsi"/>
                <w:color w:val="000000" w:themeColor="text1"/>
              </w:rPr>
              <w:t>reflection</w:t>
            </w:r>
          </w:p>
        </w:tc>
      </w:tr>
      <w:tr w:rsidR="00D37720" w:rsidRPr="00C54198" w14:paraId="5EA9D661" w14:textId="77777777" w:rsidTr="00A57C7F">
        <w:tc>
          <w:tcPr>
            <w:tcW w:w="10289" w:type="dxa"/>
            <w:gridSpan w:val="18"/>
            <w:tcBorders>
              <w:top w:val="single" w:sz="4" w:space="0" w:color="auto"/>
              <w:left w:val="nil"/>
              <w:bottom w:val="single" w:sz="4" w:space="0" w:color="auto"/>
              <w:right w:val="thinThickSmallGap" w:sz="24" w:space="0" w:color="auto"/>
            </w:tcBorders>
            <w:shd w:val="clear" w:color="auto" w:fill="auto"/>
          </w:tcPr>
          <w:p w14:paraId="7F14DE87" w14:textId="22234EC9" w:rsidR="005B79C3" w:rsidRPr="00C54198" w:rsidRDefault="005B79C3" w:rsidP="005B79C3">
            <w:pPr>
              <w:contextualSpacing/>
              <w:jc w:val="center"/>
              <w:rPr>
                <w:rFonts w:cstheme="minorHAnsi"/>
                <w:color w:val="000000" w:themeColor="text1"/>
              </w:rPr>
            </w:pPr>
            <w:proofErr w:type="spellStart"/>
            <w:r w:rsidRPr="00C54198">
              <w:rPr>
                <w:rFonts w:cstheme="minorHAnsi"/>
                <w:b/>
                <w:bCs/>
                <w:color w:val="000000" w:themeColor="text1"/>
                <w:shd w:val="clear" w:color="auto" w:fill="FFFFFF"/>
              </w:rPr>
              <w:t>Abudefdufinae</w:t>
            </w:r>
            <w:proofErr w:type="spellEnd"/>
          </w:p>
        </w:tc>
      </w:tr>
      <w:tr w:rsidR="00D37720" w:rsidRPr="00C54198" w14:paraId="0E8AF2C9"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5D8FA154" w14:textId="77777777" w:rsidR="00FB1AF9" w:rsidRPr="00C54198" w:rsidRDefault="00FB1AF9" w:rsidP="00E61384">
            <w:pPr>
              <w:contextualSpacing/>
              <w:rPr>
                <w:rFonts w:cstheme="minorHAnsi"/>
                <w:i/>
                <w:iCs/>
                <w:color w:val="000000" w:themeColor="text1"/>
                <w:vertAlign w:val="superscript"/>
              </w:rPr>
            </w:pPr>
            <w:proofErr w:type="spellStart"/>
            <w:r w:rsidRPr="00C54198">
              <w:rPr>
                <w:rFonts w:cstheme="minorHAnsi"/>
                <w:i/>
                <w:iCs/>
                <w:color w:val="000000" w:themeColor="text1"/>
              </w:rPr>
              <w:t>Abudefduf</w:t>
            </w:r>
            <w:proofErr w:type="spellEnd"/>
            <w:r w:rsidRPr="00C54198">
              <w:rPr>
                <w:rFonts w:cstheme="minorHAnsi"/>
                <w:i/>
                <w:iCs/>
                <w:color w:val="000000" w:themeColor="text1"/>
              </w:rPr>
              <w:t xml:space="preserve"> sexfasciatus</w:t>
            </w:r>
            <w:r w:rsidRPr="00C54198">
              <w:rPr>
                <w:rFonts w:cstheme="minorHAnsi"/>
                <w:i/>
                <w:iCs/>
                <w:color w:val="000000" w:themeColor="text1"/>
                <w:vertAlign w:val="superscript"/>
              </w:rPr>
              <w:t>5</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A2CF33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7AC3A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5B05BC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FFFFFF" w:themeFill="background1"/>
          </w:tcPr>
          <w:p w14:paraId="69BE6631"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86351C6"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2544E8F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FA9B22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C256AE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281D6E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A1D8F3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0B24A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5FD65CA"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536D29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333AE83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75EC5B20"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0770DB35"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0F96280B" w14:textId="77777777" w:rsidR="00FB1AF9" w:rsidRPr="00C54198" w:rsidRDefault="00FB1AF9" w:rsidP="00E61384">
            <w:pPr>
              <w:contextualSpacing/>
              <w:rPr>
                <w:rFonts w:cstheme="minorHAnsi"/>
                <w:color w:val="000000" w:themeColor="text1"/>
              </w:rPr>
            </w:pPr>
          </w:p>
        </w:tc>
      </w:tr>
      <w:tr w:rsidR="00D37720" w:rsidRPr="00C54198" w14:paraId="7092CD6E" w14:textId="77777777" w:rsidTr="00A57C7F">
        <w:tc>
          <w:tcPr>
            <w:tcW w:w="10289" w:type="dxa"/>
            <w:gridSpan w:val="18"/>
            <w:tcBorders>
              <w:top w:val="single" w:sz="4" w:space="0" w:color="auto"/>
              <w:left w:val="nil"/>
              <w:bottom w:val="single" w:sz="4" w:space="0" w:color="auto"/>
              <w:right w:val="thinThickSmallGap" w:sz="24" w:space="0" w:color="auto"/>
            </w:tcBorders>
            <w:shd w:val="clear" w:color="auto" w:fill="auto"/>
          </w:tcPr>
          <w:p w14:paraId="20B23B1F" w14:textId="34F91A66" w:rsidR="005B79C3" w:rsidRPr="00C54198" w:rsidRDefault="005B79C3" w:rsidP="005B79C3">
            <w:pPr>
              <w:contextualSpacing/>
              <w:jc w:val="center"/>
              <w:rPr>
                <w:rFonts w:cstheme="minorHAnsi"/>
                <w:color w:val="000000" w:themeColor="text1"/>
              </w:rPr>
            </w:pPr>
            <w:proofErr w:type="spellStart"/>
            <w:r w:rsidRPr="00C54198">
              <w:rPr>
                <w:rFonts w:cstheme="minorHAnsi"/>
                <w:b/>
                <w:bCs/>
                <w:color w:val="000000" w:themeColor="text1"/>
              </w:rPr>
              <w:t>Chrominae</w:t>
            </w:r>
            <w:proofErr w:type="spellEnd"/>
          </w:p>
        </w:tc>
      </w:tr>
      <w:tr w:rsidR="00D37720" w:rsidRPr="00C54198" w14:paraId="50937BBC"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1BA189CE"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Chromis</w:t>
            </w:r>
            <w:proofErr w:type="spellEnd"/>
            <w:r w:rsidRPr="00C54198">
              <w:rPr>
                <w:rFonts w:cstheme="minorHAnsi"/>
                <w:i/>
                <w:iCs/>
                <w:color w:val="000000" w:themeColor="text1"/>
              </w:rPr>
              <w:t xml:space="preserve"> viridis</w:t>
            </w:r>
            <w:r w:rsidRPr="00C54198">
              <w:rPr>
                <w:rFonts w:cstheme="minorHAnsi"/>
                <w:color w:val="000000" w:themeColor="text1"/>
                <w:vertAlign w:val="superscript"/>
              </w:rPr>
              <w:t>1</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F3067B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F07ED6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E2BC0B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F8E0C92"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478504D2"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516C69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5CCF0E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241F52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765C37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60862D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AC5460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641A716"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0FB3C838"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7F14BBE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97A33AF"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401DB098"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4E0C7FE6" w14:textId="77777777" w:rsidR="00FB1AF9" w:rsidRPr="00C54198" w:rsidRDefault="00FB1AF9" w:rsidP="00E61384">
            <w:pPr>
              <w:contextualSpacing/>
              <w:rPr>
                <w:rFonts w:cstheme="minorHAnsi"/>
                <w:color w:val="000000" w:themeColor="text1"/>
              </w:rPr>
            </w:pPr>
          </w:p>
        </w:tc>
      </w:tr>
      <w:tr w:rsidR="00D37720" w:rsidRPr="00C54198" w14:paraId="61C6A5F9"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44FECBB0"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Dascyllus</w:t>
            </w:r>
            <w:proofErr w:type="spellEnd"/>
            <w:r w:rsidRPr="00C54198">
              <w:rPr>
                <w:rFonts w:cstheme="minorHAnsi"/>
                <w:i/>
                <w:iCs/>
                <w:color w:val="000000" w:themeColor="text1"/>
              </w:rPr>
              <w:t xml:space="preserve"> aruanus</w:t>
            </w:r>
            <w:r w:rsidRPr="00C54198">
              <w:rPr>
                <w:rFonts w:cstheme="minorHAnsi"/>
                <w:color w:val="000000" w:themeColor="text1"/>
                <w:vertAlign w:val="superscript"/>
              </w:rPr>
              <w:t>1</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DD90A7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A731D7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D3D6A7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82A3F15"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47C2D92D"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1912774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477AAA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DDA8EC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4A528E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F1F55B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02792D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56922F6"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D6F1E64"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0AEDD93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61B3DD1D"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4C368736"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62EE0F1D" w14:textId="77777777" w:rsidR="00FB1AF9" w:rsidRPr="00C54198" w:rsidRDefault="00FB1AF9" w:rsidP="00E61384">
            <w:pPr>
              <w:contextualSpacing/>
              <w:rPr>
                <w:rFonts w:cstheme="minorHAnsi"/>
                <w:color w:val="000000" w:themeColor="text1"/>
              </w:rPr>
            </w:pPr>
          </w:p>
        </w:tc>
      </w:tr>
      <w:tr w:rsidR="00D37720" w:rsidRPr="00C54198" w14:paraId="6AE13FC7"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1CDA2484"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Dascyllus</w:t>
            </w:r>
            <w:proofErr w:type="spellEnd"/>
            <w:r w:rsidRPr="00C54198">
              <w:rPr>
                <w:rFonts w:cstheme="minorHAnsi"/>
                <w:i/>
                <w:iCs/>
                <w:color w:val="000000" w:themeColor="text1"/>
              </w:rPr>
              <w:t xml:space="preserve"> reticulatus</w:t>
            </w:r>
            <w:r w:rsidRPr="00C54198">
              <w:rPr>
                <w:rFonts w:cstheme="minorHAnsi"/>
                <w:color w:val="000000" w:themeColor="text1"/>
                <w:vertAlign w:val="superscript"/>
              </w:rPr>
              <w:t>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7B7945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8C3F81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111AD0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E27A621"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621D3001"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14C7856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555C7F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6E518C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DF3B60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999EA9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0C8FBA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24096EA"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2EA3DE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6F56089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29527E6"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3F289605"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13101423" w14:textId="77777777" w:rsidR="00FB1AF9" w:rsidRPr="00C54198" w:rsidRDefault="00FB1AF9" w:rsidP="00E61384">
            <w:pPr>
              <w:contextualSpacing/>
              <w:rPr>
                <w:rFonts w:cstheme="minorHAnsi"/>
                <w:color w:val="000000" w:themeColor="text1"/>
              </w:rPr>
            </w:pPr>
          </w:p>
        </w:tc>
      </w:tr>
      <w:tr w:rsidR="00D37720" w:rsidRPr="00C54198" w14:paraId="416B451E" w14:textId="77777777" w:rsidTr="00A57C7F">
        <w:tc>
          <w:tcPr>
            <w:tcW w:w="10289" w:type="dxa"/>
            <w:gridSpan w:val="18"/>
            <w:tcBorders>
              <w:top w:val="single" w:sz="4" w:space="0" w:color="auto"/>
              <w:left w:val="nil"/>
              <w:bottom w:val="single" w:sz="4" w:space="0" w:color="auto"/>
              <w:right w:val="thinThickSmallGap" w:sz="24" w:space="0" w:color="auto"/>
            </w:tcBorders>
            <w:shd w:val="clear" w:color="auto" w:fill="auto"/>
          </w:tcPr>
          <w:p w14:paraId="15D90396" w14:textId="7AFBF4AF" w:rsidR="005B79C3" w:rsidRPr="00C54198" w:rsidRDefault="005B79C3" w:rsidP="005B79C3">
            <w:pPr>
              <w:contextualSpacing/>
              <w:jc w:val="center"/>
              <w:rPr>
                <w:rFonts w:cstheme="minorHAnsi"/>
                <w:color w:val="000000" w:themeColor="text1"/>
              </w:rPr>
            </w:pPr>
            <w:proofErr w:type="spellStart"/>
            <w:r w:rsidRPr="00C54198">
              <w:rPr>
                <w:rFonts w:cstheme="minorHAnsi"/>
                <w:b/>
                <w:bCs/>
                <w:color w:val="000000" w:themeColor="text1"/>
              </w:rPr>
              <w:t>Pomacentrinae</w:t>
            </w:r>
            <w:proofErr w:type="spellEnd"/>
          </w:p>
        </w:tc>
      </w:tr>
      <w:tr w:rsidR="00D37720" w:rsidRPr="00C54198" w14:paraId="6069EB97"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7B7A6C40"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Acanthochromis</w:t>
            </w:r>
            <w:proofErr w:type="spellEnd"/>
            <w:r w:rsidRPr="00C54198">
              <w:rPr>
                <w:rFonts w:cstheme="minorHAnsi"/>
                <w:i/>
                <w:iCs/>
                <w:color w:val="000000" w:themeColor="text1"/>
              </w:rPr>
              <w:t xml:space="preserve"> polyacanthus</w:t>
            </w:r>
            <w:r w:rsidRPr="00C54198">
              <w:rPr>
                <w:rFonts w:cstheme="minorHAnsi"/>
                <w:color w:val="000000" w:themeColor="text1"/>
                <w:vertAlign w:val="superscript"/>
              </w:rPr>
              <w:t>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2297C6B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3AF30E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2F2C56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8C244A"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958E7E1"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02C450A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057973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B513D2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6A3CAA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4A309A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DB6AF3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7133CFC"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8175BD3"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32A840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1188465"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349BEDD6"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auto"/>
          </w:tcPr>
          <w:p w14:paraId="5CFFE7BB" w14:textId="77777777" w:rsidR="00FB1AF9" w:rsidRPr="00C54198" w:rsidRDefault="00FB1AF9" w:rsidP="00E61384">
            <w:pPr>
              <w:contextualSpacing/>
              <w:rPr>
                <w:rFonts w:cstheme="minorHAnsi"/>
                <w:color w:val="000000" w:themeColor="text1"/>
              </w:rPr>
            </w:pPr>
          </w:p>
        </w:tc>
      </w:tr>
      <w:tr w:rsidR="00D37720" w:rsidRPr="00C54198" w14:paraId="35562C38"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5A7FE6F5"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Amblyglyphidodon</w:t>
            </w:r>
            <w:proofErr w:type="spellEnd"/>
            <w:r w:rsidRPr="00C54198">
              <w:rPr>
                <w:rFonts w:cstheme="minorHAnsi"/>
                <w:i/>
                <w:iCs/>
                <w:color w:val="000000" w:themeColor="text1"/>
              </w:rPr>
              <w:t xml:space="preserve"> curacao</w:t>
            </w:r>
            <w:r w:rsidRPr="00C54198">
              <w:rPr>
                <w:rFonts w:cstheme="minorHAnsi"/>
                <w:color w:val="000000" w:themeColor="text1"/>
                <w:vertAlign w:val="superscript"/>
              </w:rPr>
              <w:t>1,3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7CC1C7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C6C1A4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A39001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7C64F26"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1DD72CE3"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62E1D04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BFF855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4AB1CC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37B73F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21C2EF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E4151C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3A0BB1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8370EF1"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0345115D"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0BB7E026"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281ED099"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4135504B" w14:textId="77777777" w:rsidR="00FB1AF9" w:rsidRPr="00C54198" w:rsidRDefault="00FB1AF9" w:rsidP="00E61384">
            <w:pPr>
              <w:contextualSpacing/>
              <w:rPr>
                <w:rFonts w:cstheme="minorHAnsi"/>
                <w:color w:val="000000" w:themeColor="text1"/>
              </w:rPr>
            </w:pPr>
          </w:p>
        </w:tc>
      </w:tr>
      <w:tr w:rsidR="00D37720" w:rsidRPr="00C54198" w14:paraId="3C22234C"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45EB2FC5"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Amblyglyphidodon</w:t>
            </w:r>
            <w:proofErr w:type="spellEnd"/>
            <w:r w:rsidRPr="00C54198">
              <w:rPr>
                <w:rFonts w:cstheme="minorHAnsi"/>
                <w:i/>
                <w:iCs/>
                <w:color w:val="000000" w:themeColor="text1"/>
              </w:rPr>
              <w:t xml:space="preserve"> leucogaster</w:t>
            </w:r>
            <w:r w:rsidRPr="00C54198">
              <w:rPr>
                <w:rFonts w:cstheme="minorHAnsi"/>
                <w:color w:val="000000" w:themeColor="text1"/>
                <w:vertAlign w:val="superscript"/>
              </w:rPr>
              <w:t>1,3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A9460B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94F6FF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7878A5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5D2C7C8"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02470286"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7938915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A2D8FF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0F8551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1E517D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D06DB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30D104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FCD8E5C"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DB081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7CD2E5D9"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1C8A134" w14:textId="77777777" w:rsidR="00FB1AF9" w:rsidRPr="00C54198" w:rsidRDefault="00FB1AF9" w:rsidP="00E61384">
            <w:pPr>
              <w:contextualSpacing/>
              <w:jc w:val="both"/>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48DD2CF8"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68130134" w14:textId="77777777" w:rsidR="00FB1AF9" w:rsidRPr="00C54198" w:rsidRDefault="00FB1AF9" w:rsidP="00E61384">
            <w:pPr>
              <w:contextualSpacing/>
              <w:rPr>
                <w:rFonts w:cstheme="minorHAnsi"/>
                <w:color w:val="000000" w:themeColor="text1"/>
              </w:rPr>
            </w:pPr>
          </w:p>
        </w:tc>
      </w:tr>
      <w:tr w:rsidR="00D37720" w:rsidRPr="00C54198" w14:paraId="548558E7"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04B0FAAC"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Chrysiptera</w:t>
            </w:r>
            <w:proofErr w:type="spellEnd"/>
            <w:r w:rsidRPr="00C54198">
              <w:rPr>
                <w:rFonts w:cstheme="minorHAnsi"/>
                <w:i/>
                <w:iCs/>
                <w:color w:val="000000" w:themeColor="text1"/>
              </w:rPr>
              <w:t xml:space="preserve"> cyanea</w:t>
            </w:r>
            <w:r w:rsidRPr="00C54198">
              <w:rPr>
                <w:rFonts w:cstheme="minorHAnsi"/>
                <w:color w:val="000000" w:themeColor="text1"/>
                <w:vertAlign w:val="superscript"/>
              </w:rPr>
              <w:t>1,3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48D46B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ADEB71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D22DAA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D2BF936"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7B0468B3"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7331A44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278C87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EAF0A0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C21242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E74FC8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909AE4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5D0BD40"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63F938F5"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6B0B00D1"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202B4EC2"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387933A1"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1CBE8873" w14:textId="77777777" w:rsidR="00FB1AF9" w:rsidRPr="00C54198" w:rsidRDefault="00FB1AF9" w:rsidP="00E61384">
            <w:pPr>
              <w:contextualSpacing/>
              <w:rPr>
                <w:rFonts w:cstheme="minorHAnsi"/>
                <w:color w:val="000000" w:themeColor="text1"/>
              </w:rPr>
            </w:pPr>
          </w:p>
        </w:tc>
      </w:tr>
      <w:tr w:rsidR="00D37720" w:rsidRPr="00C54198" w14:paraId="482A54EB"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1AB06771"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Chrysiptera</w:t>
            </w:r>
            <w:proofErr w:type="spellEnd"/>
            <w:r w:rsidRPr="00C54198">
              <w:rPr>
                <w:rFonts w:cstheme="minorHAnsi"/>
                <w:i/>
                <w:iCs/>
                <w:color w:val="000000" w:themeColor="text1"/>
              </w:rPr>
              <w:t xml:space="preserve"> rollandi</w:t>
            </w:r>
            <w:r w:rsidRPr="00C54198">
              <w:rPr>
                <w:rFonts w:cstheme="minorHAnsi"/>
                <w:color w:val="000000" w:themeColor="text1"/>
                <w:vertAlign w:val="superscript"/>
              </w:rPr>
              <w:t>3</w:t>
            </w:r>
          </w:p>
        </w:tc>
        <w:tc>
          <w:tcPr>
            <w:tcW w:w="4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C7D258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149C5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9BE340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0DEF7DE"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54D7B4EC"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7244A13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DE8BE6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4DC402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0967C8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834F94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34BDA4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011399C"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2FDBB6D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1B032809"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6323AA06"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6A3E9054"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7D33D2C9" w14:textId="77777777" w:rsidR="00FB1AF9" w:rsidRPr="00C54198" w:rsidRDefault="00FB1AF9" w:rsidP="00E61384">
            <w:pPr>
              <w:contextualSpacing/>
              <w:rPr>
                <w:rFonts w:cstheme="minorHAnsi"/>
                <w:color w:val="000000" w:themeColor="text1"/>
              </w:rPr>
            </w:pPr>
          </w:p>
        </w:tc>
      </w:tr>
      <w:tr w:rsidR="00D37720" w:rsidRPr="00C54198" w14:paraId="07C2A466"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1B08846E"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Dischistodus</w:t>
            </w:r>
            <w:proofErr w:type="spellEnd"/>
            <w:r w:rsidRPr="00C54198">
              <w:rPr>
                <w:rFonts w:cstheme="minorHAnsi"/>
                <w:i/>
                <w:iCs/>
                <w:color w:val="000000" w:themeColor="text1"/>
              </w:rPr>
              <w:t xml:space="preserve"> prosopotaenia</w:t>
            </w:r>
            <w:r w:rsidRPr="00C54198">
              <w:rPr>
                <w:rFonts w:cstheme="minorHAnsi"/>
                <w:color w:val="000000" w:themeColor="text1"/>
                <w:vertAlign w:val="superscript"/>
              </w:rPr>
              <w:t>1,3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30CD274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967EAC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2A6283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B626721"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791B34F3"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23CB57E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AF8C62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4D5F88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FACBF7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1392ED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9C5B67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4217A76"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7363EB60"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B49C227"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37AA2ACF"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16391C78"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2805F632" w14:textId="77777777" w:rsidR="00FB1AF9" w:rsidRPr="00C54198" w:rsidRDefault="00FB1AF9" w:rsidP="00E61384">
            <w:pPr>
              <w:contextualSpacing/>
              <w:rPr>
                <w:rFonts w:cstheme="minorHAnsi"/>
                <w:color w:val="000000" w:themeColor="text1"/>
              </w:rPr>
            </w:pPr>
          </w:p>
        </w:tc>
      </w:tr>
      <w:tr w:rsidR="00D37720" w:rsidRPr="00C54198" w14:paraId="14506B7D"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5129946D"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Neopomacentrus</w:t>
            </w:r>
            <w:proofErr w:type="spellEnd"/>
            <w:r w:rsidRPr="00C54198">
              <w:rPr>
                <w:rFonts w:cstheme="minorHAnsi"/>
                <w:i/>
                <w:iCs/>
                <w:color w:val="000000" w:themeColor="text1"/>
              </w:rPr>
              <w:t xml:space="preserve"> azysron</w:t>
            </w:r>
            <w:r w:rsidRPr="00C54198">
              <w:rPr>
                <w:rFonts w:cstheme="minorHAnsi"/>
                <w:color w:val="000000" w:themeColor="text1"/>
                <w:vertAlign w:val="superscript"/>
              </w:rPr>
              <w:t>1,3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432FFC5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2F0F1F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07F98C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A15C4EC"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00303A0D"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52FAD8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122209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54825D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BE016F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EDE29F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BFBFA7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F32498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73C4ADD"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6F10D361"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738A1AEF"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143835D8"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4B764C0D" w14:textId="77777777" w:rsidR="00FB1AF9" w:rsidRPr="00C54198" w:rsidRDefault="00FB1AF9" w:rsidP="00E61384">
            <w:pPr>
              <w:contextualSpacing/>
              <w:rPr>
                <w:rFonts w:cstheme="minorHAnsi"/>
                <w:color w:val="000000" w:themeColor="text1"/>
              </w:rPr>
            </w:pPr>
          </w:p>
        </w:tc>
      </w:tr>
      <w:tr w:rsidR="00D37720" w:rsidRPr="00C54198" w14:paraId="7C6AEED6"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6C3848F0"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Neoglyphidodon</w:t>
            </w:r>
            <w:proofErr w:type="spellEnd"/>
            <w:r w:rsidRPr="00C54198">
              <w:rPr>
                <w:rFonts w:cstheme="minorHAnsi"/>
                <w:i/>
                <w:iCs/>
                <w:color w:val="000000" w:themeColor="text1"/>
              </w:rPr>
              <w:t xml:space="preserve"> nigroris</w:t>
            </w:r>
            <w:r w:rsidRPr="00C54198">
              <w:rPr>
                <w:rFonts w:cstheme="minorHAnsi"/>
                <w:color w:val="000000" w:themeColor="text1"/>
                <w:vertAlign w:val="superscript"/>
              </w:rPr>
              <w:t>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465317A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CBFFE5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C8C6BA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20AB3D1"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4FA14426"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C03CD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1EC136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8B1088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AA1AA3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70B07A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D3129B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87FC3F1"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188CD31D"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6D8BBBDA"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24B27C81"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6E5F2053"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auto"/>
          </w:tcPr>
          <w:p w14:paraId="52680A96" w14:textId="77777777" w:rsidR="00FB1AF9" w:rsidRPr="00C54198" w:rsidRDefault="00FB1AF9" w:rsidP="00E61384">
            <w:pPr>
              <w:contextualSpacing/>
              <w:rPr>
                <w:rFonts w:cstheme="minorHAnsi"/>
                <w:color w:val="000000" w:themeColor="text1"/>
              </w:rPr>
            </w:pPr>
          </w:p>
        </w:tc>
      </w:tr>
      <w:tr w:rsidR="00D37720" w:rsidRPr="00C54198" w14:paraId="151F0557"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2D59797C"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Pomacentrus</w:t>
            </w:r>
            <w:proofErr w:type="spellEnd"/>
            <w:r w:rsidRPr="00C54198">
              <w:rPr>
                <w:rFonts w:cstheme="minorHAnsi"/>
                <w:i/>
                <w:iCs/>
                <w:color w:val="000000" w:themeColor="text1"/>
              </w:rPr>
              <w:t xml:space="preserve"> amboinensis</w:t>
            </w:r>
            <w:r w:rsidRPr="00C54198">
              <w:rPr>
                <w:rFonts w:cstheme="minorHAnsi"/>
                <w:color w:val="000000" w:themeColor="text1"/>
                <w:vertAlign w:val="superscript"/>
              </w:rPr>
              <w:t>2</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C9659B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EFBDEB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F9C4FF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AB4EB75"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69B9C5D6"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E796E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D94246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7458E7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27809A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21841D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7A3731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C5D78A3"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E9E92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70A2FC4C"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37B5DC1B"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56C9D23F"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17939DF2" w14:textId="77777777" w:rsidR="00FB1AF9" w:rsidRPr="00C54198" w:rsidRDefault="00FB1AF9" w:rsidP="00E61384">
            <w:pPr>
              <w:contextualSpacing/>
              <w:rPr>
                <w:rFonts w:cstheme="minorHAnsi"/>
                <w:color w:val="000000" w:themeColor="text1"/>
              </w:rPr>
            </w:pPr>
          </w:p>
        </w:tc>
      </w:tr>
      <w:tr w:rsidR="00D37720" w:rsidRPr="00C54198" w14:paraId="11D49ECA"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621C8576"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Pomacentrus</w:t>
            </w:r>
            <w:proofErr w:type="spellEnd"/>
            <w:r w:rsidRPr="00C54198">
              <w:rPr>
                <w:rFonts w:cstheme="minorHAnsi"/>
                <w:i/>
                <w:iCs/>
                <w:color w:val="000000" w:themeColor="text1"/>
              </w:rPr>
              <w:t xml:space="preserve"> chrysurus</w:t>
            </w:r>
            <w:r w:rsidRPr="00C54198">
              <w:rPr>
                <w:rFonts w:cstheme="minorHAnsi"/>
                <w:color w:val="000000" w:themeColor="text1"/>
                <w:vertAlign w:val="superscript"/>
              </w:rPr>
              <w:t>1</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B38FC2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42F0AE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BC362D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1B3C127"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6805AFFC"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3D3D46F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2D767B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CB29AF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AF0CF1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344ECB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639CFA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055622A"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6A3AA91"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FD35730"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9C4B676"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1A98A788"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6D5FDE00" w14:textId="77777777" w:rsidR="00FB1AF9" w:rsidRPr="00C54198" w:rsidRDefault="00FB1AF9" w:rsidP="00E61384">
            <w:pPr>
              <w:contextualSpacing/>
              <w:rPr>
                <w:rFonts w:cstheme="minorHAnsi"/>
                <w:color w:val="000000" w:themeColor="text1"/>
              </w:rPr>
            </w:pPr>
          </w:p>
        </w:tc>
      </w:tr>
      <w:tr w:rsidR="00D37720" w:rsidRPr="00C54198" w14:paraId="621534C9"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24DC575E"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Pomacentrus</w:t>
            </w:r>
            <w:proofErr w:type="spellEnd"/>
            <w:r w:rsidRPr="00C54198">
              <w:rPr>
                <w:rFonts w:cstheme="minorHAnsi"/>
                <w:i/>
                <w:iCs/>
                <w:color w:val="000000" w:themeColor="text1"/>
              </w:rPr>
              <w:t xml:space="preserve"> coelestis</w:t>
            </w:r>
            <w:r w:rsidRPr="00C54198">
              <w:rPr>
                <w:rFonts w:cstheme="minorHAnsi"/>
                <w:color w:val="000000" w:themeColor="text1"/>
                <w:vertAlign w:val="superscript"/>
              </w:rPr>
              <w:t>3</w:t>
            </w:r>
          </w:p>
        </w:tc>
        <w:tc>
          <w:tcPr>
            <w:tcW w:w="43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4107C8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786168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E1BA19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5142369"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09F341B"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69EDC2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770B70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A2A993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F443DE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808855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9F1199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A50CA07"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8635DF7"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37188407"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28DDC55"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574A6FE9"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5DB41EFA" w14:textId="77777777" w:rsidR="00FB1AF9" w:rsidRPr="00C54198" w:rsidRDefault="00FB1AF9" w:rsidP="00E61384">
            <w:pPr>
              <w:contextualSpacing/>
              <w:rPr>
                <w:rFonts w:cstheme="minorHAnsi"/>
                <w:color w:val="000000" w:themeColor="text1"/>
              </w:rPr>
            </w:pPr>
          </w:p>
        </w:tc>
      </w:tr>
      <w:tr w:rsidR="00D37720" w:rsidRPr="00C54198" w14:paraId="6431A6B4"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6296E64C"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Pomacentrus</w:t>
            </w:r>
            <w:proofErr w:type="spellEnd"/>
            <w:r w:rsidRPr="00C54198">
              <w:rPr>
                <w:rFonts w:cstheme="minorHAnsi"/>
                <w:i/>
                <w:iCs/>
                <w:color w:val="000000" w:themeColor="text1"/>
              </w:rPr>
              <w:t xml:space="preserve"> moluccensis</w:t>
            </w:r>
            <w:r w:rsidRPr="00C54198">
              <w:rPr>
                <w:rFonts w:cstheme="minorHAnsi"/>
                <w:color w:val="000000" w:themeColor="text1"/>
                <w:vertAlign w:val="superscript"/>
              </w:rPr>
              <w:t>1</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20DE54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A227FD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88EE57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D0522F3"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091AAAA2"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F10C0F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0C7EC2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0BC140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A59F5D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838042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80432F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C396D88"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22BBCB7"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2F3AF2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1993D3AC"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572C3929"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5699C544" w14:textId="77777777" w:rsidR="00FB1AF9" w:rsidRPr="00C54198" w:rsidRDefault="00FB1AF9" w:rsidP="00E61384">
            <w:pPr>
              <w:contextualSpacing/>
              <w:rPr>
                <w:rFonts w:cstheme="minorHAnsi"/>
                <w:color w:val="000000" w:themeColor="text1"/>
              </w:rPr>
            </w:pPr>
          </w:p>
        </w:tc>
      </w:tr>
      <w:tr w:rsidR="00D37720" w:rsidRPr="00C54198" w14:paraId="14634950"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5FD541E6"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Pomacentrus</w:t>
            </w:r>
            <w:proofErr w:type="spellEnd"/>
            <w:r w:rsidRPr="00C54198">
              <w:rPr>
                <w:rFonts w:cstheme="minorHAnsi"/>
                <w:i/>
                <w:iCs/>
                <w:color w:val="000000" w:themeColor="text1"/>
              </w:rPr>
              <w:t xml:space="preserve"> nagasakiensis</w:t>
            </w:r>
            <w:r w:rsidRPr="00C54198">
              <w:rPr>
                <w:rFonts w:cstheme="minorHAnsi"/>
                <w:color w:val="000000" w:themeColor="text1"/>
                <w:vertAlign w:val="superscript"/>
              </w:rPr>
              <w:t>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34DEDB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FA58B8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CE6922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481F9C0"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7956FFE8"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19A45A3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12608C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B2AE25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73980E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413670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7643F1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AB1BF5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70075AED"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653837DF"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38C456EE"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5F47B808"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5D6C075C" w14:textId="77777777" w:rsidR="00FB1AF9" w:rsidRPr="00C54198" w:rsidRDefault="00FB1AF9" w:rsidP="00E61384">
            <w:pPr>
              <w:contextualSpacing/>
              <w:rPr>
                <w:rFonts w:cstheme="minorHAnsi"/>
                <w:color w:val="000000" w:themeColor="text1"/>
              </w:rPr>
            </w:pPr>
          </w:p>
        </w:tc>
      </w:tr>
      <w:tr w:rsidR="00D37720" w:rsidRPr="00C54198" w14:paraId="69FBA994"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40004353"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Pomacentrus</w:t>
            </w:r>
            <w:proofErr w:type="spellEnd"/>
            <w:r w:rsidRPr="00C54198">
              <w:rPr>
                <w:rFonts w:cstheme="minorHAnsi"/>
                <w:i/>
                <w:iCs/>
                <w:color w:val="000000" w:themeColor="text1"/>
              </w:rPr>
              <w:t xml:space="preserve"> pavo</w:t>
            </w:r>
            <w:r w:rsidRPr="00C54198">
              <w:rPr>
                <w:rFonts w:cstheme="minorHAnsi"/>
                <w:color w:val="000000" w:themeColor="text1"/>
                <w:vertAlign w:val="superscript"/>
              </w:rPr>
              <w:t>3</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523A90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417941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799BC9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FE55642"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3C2AF48C"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6F47F2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CBE719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1180B0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26B609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66177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39E0A9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314B825"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3CE926F4"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78836D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1FADCB1A"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69555FDC"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0B4B7CB4" w14:textId="77777777" w:rsidR="00FB1AF9" w:rsidRPr="00C54198" w:rsidRDefault="00FB1AF9" w:rsidP="00E61384">
            <w:pPr>
              <w:contextualSpacing/>
              <w:rPr>
                <w:rFonts w:cstheme="minorHAnsi"/>
                <w:color w:val="000000" w:themeColor="text1"/>
              </w:rPr>
            </w:pPr>
          </w:p>
        </w:tc>
      </w:tr>
      <w:tr w:rsidR="00D37720" w:rsidRPr="00C54198" w14:paraId="04342C41"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76A588B3"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Pomacentrus</w:t>
            </w:r>
            <w:proofErr w:type="spellEnd"/>
            <w:r w:rsidRPr="00C54198">
              <w:rPr>
                <w:rFonts w:cstheme="minorHAnsi"/>
                <w:i/>
                <w:iCs/>
                <w:color w:val="000000" w:themeColor="text1"/>
              </w:rPr>
              <w:t xml:space="preserve"> wardi</w:t>
            </w:r>
            <w:r w:rsidRPr="00C54198">
              <w:rPr>
                <w:rFonts w:cstheme="minorHAnsi"/>
                <w:color w:val="000000" w:themeColor="text1"/>
                <w:vertAlign w:val="superscript"/>
              </w:rPr>
              <w:t>1</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477A377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6AF5EA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0CECE8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8D63B82"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6DB5A69E"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CC5F02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09BB87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100065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9002D6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6DA4F6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0245EB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BE976A1"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2678ECD7"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0822C4CF"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38E4DE5D"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3F337339"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33D81897" w14:textId="77777777" w:rsidR="00FB1AF9" w:rsidRPr="00C54198" w:rsidRDefault="00FB1AF9" w:rsidP="00E61384">
            <w:pPr>
              <w:contextualSpacing/>
              <w:rPr>
                <w:rFonts w:cstheme="minorHAnsi"/>
                <w:color w:val="000000" w:themeColor="text1"/>
              </w:rPr>
            </w:pPr>
          </w:p>
        </w:tc>
      </w:tr>
      <w:tr w:rsidR="00D37720" w:rsidRPr="00C54198" w14:paraId="02A8C6B2" w14:textId="77777777" w:rsidTr="00A57C7F">
        <w:tc>
          <w:tcPr>
            <w:tcW w:w="10289" w:type="dxa"/>
            <w:gridSpan w:val="18"/>
            <w:tcBorders>
              <w:top w:val="single" w:sz="4" w:space="0" w:color="auto"/>
              <w:left w:val="nil"/>
              <w:bottom w:val="single" w:sz="4" w:space="0" w:color="auto"/>
              <w:right w:val="thinThickSmallGap" w:sz="24" w:space="0" w:color="auto"/>
            </w:tcBorders>
            <w:shd w:val="clear" w:color="auto" w:fill="auto"/>
          </w:tcPr>
          <w:p w14:paraId="5F8EC1AC" w14:textId="0B9C83E0" w:rsidR="005B79C3" w:rsidRPr="00C54198" w:rsidRDefault="005B79C3" w:rsidP="005B79C3">
            <w:pPr>
              <w:contextualSpacing/>
              <w:jc w:val="center"/>
              <w:rPr>
                <w:rFonts w:cstheme="minorHAnsi"/>
                <w:color w:val="000000" w:themeColor="text1"/>
              </w:rPr>
            </w:pPr>
            <w:r w:rsidRPr="00C54198">
              <w:rPr>
                <w:rFonts w:cstheme="minorHAnsi"/>
                <w:b/>
                <w:bCs/>
                <w:color w:val="000000" w:themeColor="text1"/>
              </w:rPr>
              <w:t>(</w:t>
            </w:r>
            <w:proofErr w:type="spellStart"/>
            <w:r w:rsidRPr="00C54198">
              <w:rPr>
                <w:rFonts w:cstheme="minorHAnsi"/>
                <w:b/>
                <w:bCs/>
                <w:color w:val="000000" w:themeColor="text1"/>
              </w:rPr>
              <w:t>Amphiprionin</w:t>
            </w:r>
            <w:r w:rsidR="00CB2D32" w:rsidRPr="00C54198">
              <w:rPr>
                <w:rFonts w:cstheme="minorHAnsi"/>
                <w:b/>
                <w:bCs/>
                <w:color w:val="000000" w:themeColor="text1"/>
              </w:rPr>
              <w:t>i</w:t>
            </w:r>
            <w:proofErr w:type="spellEnd"/>
            <w:r w:rsidRPr="00C54198">
              <w:rPr>
                <w:rFonts w:cstheme="minorHAnsi"/>
                <w:b/>
                <w:bCs/>
                <w:color w:val="000000" w:themeColor="text1"/>
              </w:rPr>
              <w:t>)</w:t>
            </w:r>
          </w:p>
        </w:tc>
      </w:tr>
      <w:tr w:rsidR="00D37720" w:rsidRPr="00C54198" w14:paraId="1E2CD59C" w14:textId="77777777" w:rsidTr="005B79C3">
        <w:tc>
          <w:tcPr>
            <w:tcW w:w="2935" w:type="dxa"/>
            <w:tcBorders>
              <w:top w:val="single" w:sz="4" w:space="0" w:color="auto"/>
              <w:left w:val="nil"/>
              <w:bottom w:val="single" w:sz="4" w:space="0" w:color="auto"/>
              <w:right w:val="single" w:sz="4" w:space="0" w:color="auto"/>
            </w:tcBorders>
            <w:shd w:val="clear" w:color="auto" w:fill="auto"/>
          </w:tcPr>
          <w:p w14:paraId="37E057A4"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Amphiprion</w:t>
            </w:r>
            <w:proofErr w:type="spellEnd"/>
            <w:r w:rsidRPr="00C54198">
              <w:rPr>
                <w:rFonts w:cstheme="minorHAnsi"/>
                <w:i/>
                <w:iCs/>
                <w:color w:val="000000" w:themeColor="text1"/>
              </w:rPr>
              <w:t xml:space="preserve"> akindynos</w:t>
            </w:r>
            <w:r w:rsidRPr="00C54198">
              <w:rPr>
                <w:rFonts w:cstheme="minorHAnsi"/>
                <w:i/>
                <w:iCs/>
                <w:color w:val="000000" w:themeColor="text1"/>
                <w:vertAlign w:val="superscript"/>
              </w:rPr>
              <w:t>4</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348EF66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B90E19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02AE22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831CD19"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2996325E"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0217046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810F5D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DB39D0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E9B422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5457F4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63087C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826F286"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932AB30"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7DE263C"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706D7E72"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98D386"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08F79C1E" w14:textId="77777777" w:rsidR="00FB1AF9" w:rsidRPr="00C54198" w:rsidRDefault="00FB1AF9" w:rsidP="00E61384">
            <w:pPr>
              <w:contextualSpacing/>
              <w:rPr>
                <w:rFonts w:cstheme="minorHAnsi"/>
                <w:color w:val="000000" w:themeColor="text1"/>
              </w:rPr>
            </w:pPr>
          </w:p>
        </w:tc>
      </w:tr>
      <w:tr w:rsidR="00D37720" w:rsidRPr="00C54198" w14:paraId="7BB06C95" w14:textId="77777777" w:rsidTr="005B79C3">
        <w:tc>
          <w:tcPr>
            <w:tcW w:w="2935" w:type="dxa"/>
            <w:tcBorders>
              <w:top w:val="single" w:sz="4" w:space="0" w:color="auto"/>
              <w:left w:val="nil"/>
              <w:bottom w:val="single" w:sz="4" w:space="0" w:color="auto"/>
              <w:right w:val="single" w:sz="4" w:space="0" w:color="auto"/>
            </w:tcBorders>
            <w:shd w:val="clear" w:color="auto" w:fill="auto"/>
          </w:tcPr>
          <w:p w14:paraId="390B89AE"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Amphiprion</w:t>
            </w:r>
            <w:proofErr w:type="spellEnd"/>
            <w:r w:rsidRPr="00C54198">
              <w:rPr>
                <w:rFonts w:cstheme="minorHAnsi"/>
                <w:i/>
                <w:iCs/>
                <w:color w:val="000000" w:themeColor="text1"/>
              </w:rPr>
              <w:t xml:space="preserve"> biaculeatus</w:t>
            </w:r>
            <w:r w:rsidRPr="00C54198">
              <w:rPr>
                <w:rFonts w:cstheme="minorHAnsi"/>
                <w:i/>
                <w:iCs/>
                <w:color w:val="000000" w:themeColor="text1"/>
                <w:vertAlign w:val="superscript"/>
              </w:rPr>
              <w:t>1</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AADA10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207EBC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4EC0CE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EB7BFD4"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5A46ED8C"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6E140346"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0CE987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0BB761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2ADB23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C9B80E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4AC5D2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EDBF9C2"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28095015"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08520FD9"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F369F9E"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7D965B8B"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0C42D9F6" w14:textId="77777777" w:rsidR="00FB1AF9" w:rsidRPr="00C54198" w:rsidRDefault="00FB1AF9" w:rsidP="00E61384">
            <w:pPr>
              <w:contextualSpacing/>
              <w:rPr>
                <w:rFonts w:cstheme="minorHAnsi"/>
                <w:color w:val="000000" w:themeColor="text1"/>
              </w:rPr>
            </w:pPr>
          </w:p>
        </w:tc>
      </w:tr>
      <w:tr w:rsidR="00D37720" w:rsidRPr="00C54198" w14:paraId="4AF7D8B3" w14:textId="77777777" w:rsidTr="00860D6B">
        <w:tc>
          <w:tcPr>
            <w:tcW w:w="2935" w:type="dxa"/>
            <w:tcBorders>
              <w:top w:val="single" w:sz="4" w:space="0" w:color="auto"/>
              <w:left w:val="nil"/>
              <w:bottom w:val="single" w:sz="4" w:space="0" w:color="auto"/>
              <w:right w:val="single" w:sz="4" w:space="0" w:color="auto"/>
            </w:tcBorders>
            <w:shd w:val="clear" w:color="auto" w:fill="auto"/>
          </w:tcPr>
          <w:p w14:paraId="3A429580"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Amphiprion</w:t>
            </w:r>
            <w:proofErr w:type="spellEnd"/>
            <w:r w:rsidRPr="00C54198">
              <w:rPr>
                <w:rFonts w:cstheme="minorHAnsi"/>
                <w:i/>
                <w:iCs/>
                <w:color w:val="000000" w:themeColor="text1"/>
              </w:rPr>
              <w:t xml:space="preserve"> melanopus</w:t>
            </w:r>
            <w:r w:rsidRPr="00C54198">
              <w:rPr>
                <w:rFonts w:cstheme="minorHAnsi"/>
                <w:i/>
                <w:iCs/>
                <w:color w:val="000000" w:themeColor="text1"/>
                <w:vertAlign w:val="superscript"/>
              </w:rPr>
              <w:t>5</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276E35A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A0C2B1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FDD134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F38638D"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6150083D"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5658FB4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EACBAF2"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38C9BD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442B33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DE1017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C031C6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39EA150"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179F2CC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0861A19"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3A40D52"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079FCD46"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189298AD" w14:textId="77777777" w:rsidR="00FB1AF9" w:rsidRPr="00C54198" w:rsidRDefault="00FB1AF9" w:rsidP="00E61384">
            <w:pPr>
              <w:contextualSpacing/>
              <w:rPr>
                <w:rFonts w:cstheme="minorHAnsi"/>
                <w:color w:val="000000" w:themeColor="text1"/>
              </w:rPr>
            </w:pPr>
          </w:p>
        </w:tc>
      </w:tr>
      <w:tr w:rsidR="00D37720" w:rsidRPr="00C54198" w14:paraId="6DFDCB1A" w14:textId="77777777" w:rsidTr="00860D6B">
        <w:tc>
          <w:tcPr>
            <w:tcW w:w="2935" w:type="dxa"/>
            <w:tcBorders>
              <w:top w:val="single" w:sz="4" w:space="0" w:color="auto"/>
              <w:left w:val="nil"/>
              <w:bottom w:val="single" w:sz="4" w:space="0" w:color="auto"/>
              <w:right w:val="single" w:sz="4" w:space="0" w:color="auto"/>
            </w:tcBorders>
            <w:shd w:val="clear" w:color="auto" w:fill="auto"/>
          </w:tcPr>
          <w:p w14:paraId="7FAF0F64" w14:textId="2E5D2C4D" w:rsidR="00860D6B" w:rsidRPr="00C54198" w:rsidRDefault="00860D6B" w:rsidP="00860D6B">
            <w:pPr>
              <w:contextualSpacing/>
              <w:rPr>
                <w:rFonts w:cstheme="minorHAnsi"/>
                <w:i/>
                <w:iCs/>
                <w:color w:val="000000" w:themeColor="text1"/>
              </w:rPr>
            </w:pPr>
            <w:proofErr w:type="spellStart"/>
            <w:r w:rsidRPr="00C54198">
              <w:rPr>
                <w:rFonts w:cstheme="minorHAnsi"/>
                <w:i/>
                <w:iCs/>
                <w:color w:val="000000" w:themeColor="text1"/>
              </w:rPr>
              <w:t>Amphiprion</w:t>
            </w:r>
            <w:proofErr w:type="spellEnd"/>
            <w:r w:rsidRPr="00C54198">
              <w:rPr>
                <w:rFonts w:cstheme="minorHAnsi"/>
                <w:i/>
                <w:iCs/>
                <w:color w:val="000000" w:themeColor="text1"/>
              </w:rPr>
              <w:t xml:space="preserve"> </w:t>
            </w:r>
            <w:proofErr w:type="spellStart"/>
            <w:r w:rsidRPr="00C54198">
              <w:rPr>
                <w:rFonts w:cstheme="minorHAnsi"/>
                <w:i/>
                <w:iCs/>
                <w:color w:val="000000" w:themeColor="text1"/>
              </w:rPr>
              <w:t>ocellaris</w:t>
            </w:r>
            <w:proofErr w:type="spellEnd"/>
            <w:r w:rsidRPr="00C54198">
              <w:rPr>
                <w:rFonts w:cstheme="minorHAnsi"/>
                <w:i/>
                <w:iCs/>
                <w:color w:val="000000" w:themeColor="text1"/>
              </w:rPr>
              <w:t>*</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9EE6B42" w14:textId="77777777" w:rsidR="00860D6B" w:rsidRPr="00C54198" w:rsidRDefault="00860D6B" w:rsidP="00860D6B">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A95AD99" w14:textId="77777777" w:rsidR="00860D6B" w:rsidRPr="00C54198" w:rsidRDefault="00860D6B" w:rsidP="00860D6B">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B31B2B4" w14:textId="77777777" w:rsidR="00860D6B" w:rsidRPr="00C54198" w:rsidRDefault="00860D6B" w:rsidP="00860D6B">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CA18159" w14:textId="77777777" w:rsidR="00860D6B" w:rsidRPr="00C54198" w:rsidRDefault="00860D6B" w:rsidP="00860D6B">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0AEC2B25" w14:textId="77777777" w:rsidR="00860D6B" w:rsidRPr="00C54198" w:rsidRDefault="00860D6B" w:rsidP="00860D6B">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213FEF01" w14:textId="77777777" w:rsidR="00860D6B" w:rsidRPr="00C54198" w:rsidRDefault="00860D6B" w:rsidP="00860D6B">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CC0B48F" w14:textId="77777777" w:rsidR="00860D6B" w:rsidRPr="00C54198" w:rsidRDefault="00860D6B" w:rsidP="00860D6B">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7DB9874" w14:textId="77777777" w:rsidR="00860D6B" w:rsidRPr="00C54198" w:rsidRDefault="00860D6B" w:rsidP="00860D6B">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E74976C" w14:textId="77777777" w:rsidR="00860D6B" w:rsidRPr="00C54198" w:rsidRDefault="00860D6B" w:rsidP="00860D6B">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9E1D8B0" w14:textId="77777777" w:rsidR="00860D6B" w:rsidRPr="00C54198" w:rsidRDefault="00860D6B" w:rsidP="00860D6B">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842923C" w14:textId="77777777" w:rsidR="00860D6B" w:rsidRPr="00C54198" w:rsidRDefault="00860D6B" w:rsidP="00860D6B">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CF0C768" w14:textId="77777777" w:rsidR="00860D6B" w:rsidRPr="00C54198" w:rsidRDefault="00860D6B" w:rsidP="00860D6B">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3C1EE927" w14:textId="77777777" w:rsidR="00860D6B" w:rsidRPr="00C54198" w:rsidRDefault="00860D6B" w:rsidP="00860D6B">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8E34720" w14:textId="77777777" w:rsidR="00860D6B" w:rsidRPr="00C54198" w:rsidRDefault="00860D6B" w:rsidP="00860D6B">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122C54D2" w14:textId="77777777" w:rsidR="00860D6B" w:rsidRPr="00C54198" w:rsidRDefault="00860D6B" w:rsidP="00860D6B">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49BEA6A0" w14:textId="77777777" w:rsidR="00860D6B" w:rsidRPr="00C54198" w:rsidRDefault="00860D6B" w:rsidP="00860D6B">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320B13A7" w14:textId="77777777" w:rsidR="00860D6B" w:rsidRPr="00C54198" w:rsidRDefault="00860D6B" w:rsidP="00860D6B">
            <w:pPr>
              <w:contextualSpacing/>
              <w:rPr>
                <w:rFonts w:cstheme="minorHAnsi"/>
                <w:color w:val="000000" w:themeColor="text1"/>
              </w:rPr>
            </w:pPr>
          </w:p>
        </w:tc>
      </w:tr>
      <w:tr w:rsidR="00D37720" w:rsidRPr="00C54198" w14:paraId="52F9A315"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2141192E"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Amphiprion</w:t>
            </w:r>
            <w:proofErr w:type="spellEnd"/>
            <w:r w:rsidRPr="00C54198">
              <w:rPr>
                <w:rFonts w:cstheme="minorHAnsi"/>
                <w:i/>
                <w:iCs/>
                <w:color w:val="000000" w:themeColor="text1"/>
              </w:rPr>
              <w:t xml:space="preserve"> percula</w:t>
            </w:r>
            <w:r w:rsidRPr="00C54198">
              <w:rPr>
                <w:rFonts w:cstheme="minorHAnsi"/>
                <w:i/>
                <w:iCs/>
                <w:color w:val="000000" w:themeColor="text1"/>
                <w:vertAlign w:val="superscript"/>
              </w:rPr>
              <w:t>5</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96FBE7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EEBDE3D"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9B9844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D157C60"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4C51591F"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67D4E9D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E1B559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9B03B9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8EA8AF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8E2C6C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EF19DD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13C549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1286AD0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3A9B765"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30ED7835"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21294CEB"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487887AC" w14:textId="77777777" w:rsidR="00FB1AF9" w:rsidRPr="00C54198" w:rsidRDefault="00FB1AF9" w:rsidP="00E61384">
            <w:pPr>
              <w:contextualSpacing/>
              <w:rPr>
                <w:rFonts w:cstheme="minorHAnsi"/>
                <w:color w:val="000000" w:themeColor="text1"/>
              </w:rPr>
            </w:pPr>
          </w:p>
        </w:tc>
      </w:tr>
      <w:tr w:rsidR="00D37720" w:rsidRPr="00C54198" w14:paraId="0B5EDBD4" w14:textId="77777777" w:rsidTr="005B79C3">
        <w:tc>
          <w:tcPr>
            <w:tcW w:w="2935" w:type="dxa"/>
            <w:tcBorders>
              <w:top w:val="single" w:sz="4" w:space="0" w:color="auto"/>
              <w:left w:val="nil"/>
              <w:bottom w:val="single" w:sz="4" w:space="0" w:color="auto"/>
              <w:right w:val="single" w:sz="4" w:space="0" w:color="auto"/>
            </w:tcBorders>
            <w:shd w:val="clear" w:color="auto" w:fill="auto"/>
          </w:tcPr>
          <w:p w14:paraId="4DF22F0D"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Amphiprion</w:t>
            </w:r>
            <w:proofErr w:type="spellEnd"/>
            <w:r w:rsidRPr="00C54198">
              <w:rPr>
                <w:rFonts w:cstheme="minorHAnsi"/>
                <w:i/>
                <w:iCs/>
                <w:color w:val="000000" w:themeColor="text1"/>
              </w:rPr>
              <w:t xml:space="preserve"> perideraion</w:t>
            </w:r>
            <w:r w:rsidRPr="00C54198">
              <w:rPr>
                <w:rFonts w:cstheme="minorHAnsi"/>
                <w:i/>
                <w:iCs/>
                <w:color w:val="000000" w:themeColor="text1"/>
                <w:vertAlign w:val="superscript"/>
              </w:rPr>
              <w:t>5</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F03D81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184F5E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4DB07D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1C9C522"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649CA25C"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680D8AB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90ADB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B65D1C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C2E6A6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BB4F5D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8472B3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038B710"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0AD3A72C"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4C10BF6"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2CF4D96D"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4845E438"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3C5105F8" w14:textId="77777777" w:rsidR="00FB1AF9" w:rsidRPr="00C54198" w:rsidRDefault="00FB1AF9" w:rsidP="00E61384">
            <w:pPr>
              <w:contextualSpacing/>
              <w:rPr>
                <w:rFonts w:cstheme="minorHAnsi"/>
                <w:color w:val="000000" w:themeColor="text1"/>
              </w:rPr>
            </w:pPr>
          </w:p>
        </w:tc>
      </w:tr>
      <w:tr w:rsidR="00D37720" w:rsidRPr="00C54198" w14:paraId="0E6DF45B" w14:textId="77777777" w:rsidTr="00A57C7F">
        <w:tc>
          <w:tcPr>
            <w:tcW w:w="10289" w:type="dxa"/>
            <w:gridSpan w:val="18"/>
            <w:tcBorders>
              <w:top w:val="single" w:sz="4" w:space="0" w:color="auto"/>
              <w:left w:val="nil"/>
              <w:bottom w:val="single" w:sz="4" w:space="0" w:color="auto"/>
              <w:right w:val="thinThickSmallGap" w:sz="24" w:space="0" w:color="auto"/>
            </w:tcBorders>
            <w:shd w:val="clear" w:color="auto" w:fill="auto"/>
          </w:tcPr>
          <w:p w14:paraId="7A4A460A" w14:textId="1AFE4259" w:rsidR="005B79C3" w:rsidRPr="00C54198" w:rsidRDefault="005B79C3" w:rsidP="005B79C3">
            <w:pPr>
              <w:contextualSpacing/>
              <w:jc w:val="center"/>
              <w:rPr>
                <w:rFonts w:cstheme="minorHAnsi"/>
                <w:color w:val="000000" w:themeColor="text1"/>
              </w:rPr>
            </w:pPr>
            <w:proofErr w:type="spellStart"/>
            <w:r w:rsidRPr="00C54198">
              <w:rPr>
                <w:rFonts w:cstheme="minorHAnsi"/>
                <w:b/>
                <w:bCs/>
                <w:color w:val="000000" w:themeColor="text1"/>
              </w:rPr>
              <w:t>Stegastinae</w:t>
            </w:r>
            <w:proofErr w:type="spellEnd"/>
          </w:p>
        </w:tc>
      </w:tr>
      <w:tr w:rsidR="00D37720" w:rsidRPr="00C54198" w14:paraId="135CF332"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09CBEEED" w14:textId="77777777" w:rsidR="00FB1AF9" w:rsidRPr="00C54198" w:rsidRDefault="00FB1AF9" w:rsidP="00E61384">
            <w:pPr>
              <w:contextualSpacing/>
              <w:rPr>
                <w:rFonts w:cstheme="minorHAnsi"/>
                <w:i/>
                <w:iCs/>
                <w:color w:val="000000" w:themeColor="text1"/>
              </w:rPr>
            </w:pPr>
            <w:proofErr w:type="spellStart"/>
            <w:r w:rsidRPr="00C54198">
              <w:rPr>
                <w:rFonts w:cstheme="minorHAnsi"/>
                <w:i/>
                <w:color w:val="000000" w:themeColor="text1"/>
              </w:rPr>
              <w:lastRenderedPageBreak/>
              <w:t>Plectroglyphidodon</w:t>
            </w:r>
            <w:proofErr w:type="spellEnd"/>
            <w:r w:rsidRPr="00C54198">
              <w:rPr>
                <w:rFonts w:cstheme="minorHAnsi"/>
                <w:i/>
                <w:color w:val="000000" w:themeColor="text1"/>
              </w:rPr>
              <w:t xml:space="preserve"> lacrymatus</w:t>
            </w:r>
            <w:r w:rsidRPr="00C54198">
              <w:rPr>
                <w:rFonts w:cstheme="minorHAnsi"/>
                <w:i/>
                <w:iCs/>
                <w:color w:val="000000" w:themeColor="text1"/>
                <w:vertAlign w:val="superscript"/>
              </w:rPr>
              <w:t>5</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F99B4C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6B8A5A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4B811F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4954AC1"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2E619FC9"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auto"/>
          </w:tcPr>
          <w:p w14:paraId="723BBB6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891795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7FE9FD4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EA5E5C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D6C050A"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40A2800"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95E947D"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C734145"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4C9BE74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405831D"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3283B8F7"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025BB5E0" w14:textId="77777777" w:rsidR="00FB1AF9" w:rsidRPr="00C54198" w:rsidRDefault="00FB1AF9" w:rsidP="00E61384">
            <w:pPr>
              <w:contextualSpacing/>
              <w:rPr>
                <w:rFonts w:cstheme="minorHAnsi"/>
                <w:color w:val="000000" w:themeColor="text1"/>
              </w:rPr>
            </w:pPr>
          </w:p>
        </w:tc>
      </w:tr>
      <w:tr w:rsidR="00D37720" w:rsidRPr="00C54198" w14:paraId="1982B56C" w14:textId="77777777" w:rsidTr="00FB1AF9">
        <w:tc>
          <w:tcPr>
            <w:tcW w:w="2935" w:type="dxa"/>
            <w:tcBorders>
              <w:top w:val="single" w:sz="4" w:space="0" w:color="auto"/>
              <w:left w:val="nil"/>
              <w:bottom w:val="single" w:sz="4" w:space="0" w:color="auto"/>
              <w:right w:val="single" w:sz="4" w:space="0" w:color="auto"/>
            </w:tcBorders>
            <w:shd w:val="clear" w:color="auto" w:fill="auto"/>
          </w:tcPr>
          <w:p w14:paraId="6FEA8E12"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Stegastes</w:t>
            </w:r>
            <w:proofErr w:type="spellEnd"/>
            <w:r w:rsidRPr="00C54198">
              <w:rPr>
                <w:rFonts w:cstheme="minorHAnsi"/>
                <w:i/>
                <w:iCs/>
                <w:color w:val="000000" w:themeColor="text1"/>
              </w:rPr>
              <w:t xml:space="preserve"> apicalis</w:t>
            </w:r>
            <w:r w:rsidRPr="00C54198">
              <w:rPr>
                <w:rFonts w:cstheme="minorHAnsi"/>
                <w:color w:val="000000" w:themeColor="text1"/>
                <w:vertAlign w:val="superscript"/>
              </w:rPr>
              <w:t>1</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4592F4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C771EB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0E32D19"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6645FC42"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single" w:sz="4" w:space="0" w:color="auto"/>
              <w:right w:val="single" w:sz="4" w:space="0" w:color="auto"/>
            </w:tcBorders>
            <w:shd w:val="clear" w:color="auto" w:fill="auto"/>
          </w:tcPr>
          <w:p w14:paraId="25EB6A90"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363D01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37329131"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29F8DD4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4B4E4D94"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1602FD9C"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0BC8112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single" w:sz="4" w:space="0" w:color="auto"/>
              <w:right w:val="single" w:sz="4" w:space="0" w:color="auto"/>
            </w:tcBorders>
            <w:shd w:val="clear" w:color="auto" w:fill="auto"/>
          </w:tcPr>
          <w:p w14:paraId="5C89CE84"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2DC4837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66F4E43E"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single" w:sz="4" w:space="0" w:color="auto"/>
              <w:right w:val="single" w:sz="4" w:space="0" w:color="auto"/>
            </w:tcBorders>
            <w:shd w:val="clear" w:color="auto" w:fill="auto"/>
          </w:tcPr>
          <w:p w14:paraId="5BE50134"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single" w:sz="4" w:space="0" w:color="auto"/>
              <w:right w:val="single" w:sz="4" w:space="0" w:color="auto"/>
            </w:tcBorders>
            <w:shd w:val="clear" w:color="auto" w:fill="auto"/>
          </w:tcPr>
          <w:p w14:paraId="7B6C0A31"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single" w:sz="4" w:space="0" w:color="auto"/>
              <w:right w:val="thinThickSmallGap" w:sz="24" w:space="0" w:color="auto"/>
            </w:tcBorders>
            <w:shd w:val="clear" w:color="auto" w:fill="BFBFBF" w:themeFill="background1" w:themeFillShade="BF"/>
          </w:tcPr>
          <w:p w14:paraId="7AD005FD" w14:textId="77777777" w:rsidR="00FB1AF9" w:rsidRPr="00C54198" w:rsidRDefault="00FB1AF9" w:rsidP="00E61384">
            <w:pPr>
              <w:contextualSpacing/>
              <w:rPr>
                <w:rFonts w:cstheme="minorHAnsi"/>
                <w:color w:val="000000" w:themeColor="text1"/>
              </w:rPr>
            </w:pPr>
          </w:p>
        </w:tc>
      </w:tr>
      <w:tr w:rsidR="00D37720" w:rsidRPr="00C54198" w14:paraId="72E1F41E" w14:textId="77777777" w:rsidTr="00FB1AF9">
        <w:tc>
          <w:tcPr>
            <w:tcW w:w="2935" w:type="dxa"/>
            <w:tcBorders>
              <w:top w:val="single" w:sz="4" w:space="0" w:color="auto"/>
              <w:left w:val="nil"/>
              <w:bottom w:val="double" w:sz="4" w:space="0" w:color="auto"/>
              <w:right w:val="single" w:sz="4" w:space="0" w:color="auto"/>
            </w:tcBorders>
            <w:shd w:val="clear" w:color="auto" w:fill="auto"/>
          </w:tcPr>
          <w:p w14:paraId="4676A31C" w14:textId="77777777" w:rsidR="00FB1AF9" w:rsidRPr="00C54198" w:rsidRDefault="00FB1AF9" w:rsidP="00E61384">
            <w:pPr>
              <w:contextualSpacing/>
              <w:rPr>
                <w:rFonts w:cstheme="minorHAnsi"/>
                <w:i/>
                <w:iCs/>
                <w:color w:val="000000" w:themeColor="text1"/>
              </w:rPr>
            </w:pPr>
            <w:proofErr w:type="spellStart"/>
            <w:r w:rsidRPr="00C54198">
              <w:rPr>
                <w:rFonts w:cstheme="minorHAnsi"/>
                <w:i/>
                <w:iCs/>
                <w:color w:val="000000" w:themeColor="text1"/>
              </w:rPr>
              <w:t>Stegastes</w:t>
            </w:r>
            <w:proofErr w:type="spellEnd"/>
            <w:r w:rsidRPr="00C54198">
              <w:rPr>
                <w:rFonts w:cstheme="minorHAnsi"/>
                <w:i/>
                <w:iCs/>
                <w:color w:val="000000" w:themeColor="text1"/>
              </w:rPr>
              <w:t xml:space="preserve"> partitus</w:t>
            </w:r>
            <w:r w:rsidRPr="00C54198">
              <w:rPr>
                <w:rFonts w:cstheme="minorHAnsi"/>
                <w:color w:val="000000" w:themeColor="text1"/>
                <w:vertAlign w:val="superscript"/>
              </w:rPr>
              <w:t>1</w:t>
            </w:r>
          </w:p>
        </w:tc>
        <w:tc>
          <w:tcPr>
            <w:tcW w:w="434" w:type="dxa"/>
            <w:tcBorders>
              <w:top w:val="single" w:sz="4" w:space="0" w:color="auto"/>
              <w:left w:val="single" w:sz="4" w:space="0" w:color="auto"/>
              <w:bottom w:val="double" w:sz="4" w:space="0" w:color="auto"/>
              <w:right w:val="single" w:sz="4" w:space="0" w:color="auto"/>
            </w:tcBorders>
            <w:shd w:val="clear" w:color="auto" w:fill="auto"/>
          </w:tcPr>
          <w:p w14:paraId="505C4FD3"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double" w:sz="4" w:space="0" w:color="auto"/>
              <w:right w:val="single" w:sz="4" w:space="0" w:color="auto"/>
            </w:tcBorders>
            <w:shd w:val="clear" w:color="auto" w:fill="auto"/>
          </w:tcPr>
          <w:p w14:paraId="006F25A7"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double" w:sz="4" w:space="0" w:color="auto"/>
              <w:right w:val="single" w:sz="4" w:space="0" w:color="auto"/>
            </w:tcBorders>
            <w:shd w:val="clear" w:color="auto" w:fill="auto"/>
          </w:tcPr>
          <w:p w14:paraId="43041C8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double" w:sz="4" w:space="0" w:color="auto"/>
              <w:right w:val="single" w:sz="4" w:space="0" w:color="auto"/>
            </w:tcBorders>
            <w:shd w:val="clear" w:color="auto" w:fill="auto"/>
          </w:tcPr>
          <w:p w14:paraId="0FC77556" w14:textId="77777777" w:rsidR="00FB1AF9" w:rsidRPr="00C54198" w:rsidRDefault="00FB1AF9" w:rsidP="00E61384">
            <w:pPr>
              <w:contextualSpacing/>
              <w:rPr>
                <w:rFonts w:cstheme="minorHAnsi"/>
                <w:color w:val="000000" w:themeColor="text1"/>
              </w:rPr>
            </w:pPr>
          </w:p>
        </w:tc>
        <w:tc>
          <w:tcPr>
            <w:tcW w:w="431" w:type="dxa"/>
            <w:tcBorders>
              <w:top w:val="single" w:sz="4" w:space="0" w:color="auto"/>
              <w:left w:val="single" w:sz="4" w:space="0" w:color="auto"/>
              <w:bottom w:val="double" w:sz="4" w:space="0" w:color="auto"/>
              <w:right w:val="single" w:sz="4" w:space="0" w:color="auto"/>
            </w:tcBorders>
            <w:shd w:val="clear" w:color="auto" w:fill="auto"/>
          </w:tcPr>
          <w:p w14:paraId="71ED20B5" w14:textId="77777777" w:rsidR="00FB1AF9" w:rsidRPr="00C54198" w:rsidRDefault="00FB1AF9" w:rsidP="00E61384">
            <w:pPr>
              <w:contextualSpacing/>
              <w:rPr>
                <w:rFonts w:cstheme="minorHAnsi"/>
                <w:color w:val="000000" w:themeColor="text1"/>
              </w:rPr>
            </w:pPr>
          </w:p>
        </w:tc>
        <w:tc>
          <w:tcPr>
            <w:tcW w:w="471" w:type="dxa"/>
            <w:tcBorders>
              <w:top w:val="single" w:sz="4" w:space="0" w:color="auto"/>
              <w:left w:val="single" w:sz="4" w:space="0" w:color="auto"/>
              <w:bottom w:val="double" w:sz="4" w:space="0" w:color="auto"/>
              <w:right w:val="single" w:sz="4" w:space="0" w:color="auto"/>
            </w:tcBorders>
            <w:shd w:val="clear" w:color="auto" w:fill="BFBFBF" w:themeFill="background1" w:themeFillShade="BF"/>
          </w:tcPr>
          <w:p w14:paraId="310CAFF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double" w:sz="4" w:space="0" w:color="auto"/>
              <w:right w:val="single" w:sz="4" w:space="0" w:color="auto"/>
            </w:tcBorders>
            <w:shd w:val="clear" w:color="auto" w:fill="auto"/>
          </w:tcPr>
          <w:p w14:paraId="4EC8A75F"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double" w:sz="4" w:space="0" w:color="auto"/>
              <w:right w:val="single" w:sz="4" w:space="0" w:color="auto"/>
            </w:tcBorders>
            <w:shd w:val="clear" w:color="auto" w:fill="auto"/>
          </w:tcPr>
          <w:p w14:paraId="02C9CA45"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double" w:sz="4" w:space="0" w:color="auto"/>
              <w:right w:val="single" w:sz="4" w:space="0" w:color="auto"/>
            </w:tcBorders>
            <w:shd w:val="clear" w:color="auto" w:fill="auto"/>
          </w:tcPr>
          <w:p w14:paraId="12617BFB"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double" w:sz="4" w:space="0" w:color="auto"/>
              <w:right w:val="single" w:sz="4" w:space="0" w:color="auto"/>
            </w:tcBorders>
            <w:shd w:val="clear" w:color="auto" w:fill="BFBFBF" w:themeFill="background1" w:themeFillShade="BF"/>
          </w:tcPr>
          <w:p w14:paraId="40DE0788"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double" w:sz="4" w:space="0" w:color="auto"/>
              <w:right w:val="single" w:sz="4" w:space="0" w:color="auto"/>
            </w:tcBorders>
            <w:shd w:val="clear" w:color="auto" w:fill="auto"/>
          </w:tcPr>
          <w:p w14:paraId="20D3B17E" w14:textId="77777777" w:rsidR="00FB1AF9" w:rsidRPr="00C54198" w:rsidRDefault="00FB1AF9" w:rsidP="00E61384">
            <w:pPr>
              <w:contextualSpacing/>
              <w:rPr>
                <w:rFonts w:cstheme="minorHAnsi"/>
                <w:color w:val="000000" w:themeColor="text1"/>
              </w:rPr>
            </w:pPr>
          </w:p>
        </w:tc>
        <w:tc>
          <w:tcPr>
            <w:tcW w:w="451" w:type="dxa"/>
            <w:tcBorders>
              <w:top w:val="single" w:sz="4" w:space="0" w:color="auto"/>
              <w:left w:val="single" w:sz="4" w:space="0" w:color="auto"/>
              <w:bottom w:val="double" w:sz="4" w:space="0" w:color="auto"/>
              <w:right w:val="single" w:sz="4" w:space="0" w:color="auto"/>
            </w:tcBorders>
            <w:shd w:val="clear" w:color="auto" w:fill="auto"/>
          </w:tcPr>
          <w:p w14:paraId="474823A0"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double" w:sz="4" w:space="0" w:color="auto"/>
              <w:right w:val="single" w:sz="4" w:space="0" w:color="auto"/>
            </w:tcBorders>
            <w:shd w:val="clear" w:color="auto" w:fill="auto"/>
          </w:tcPr>
          <w:p w14:paraId="358B8AAA"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double" w:sz="4" w:space="0" w:color="auto"/>
              <w:right w:val="single" w:sz="4" w:space="0" w:color="auto"/>
            </w:tcBorders>
            <w:shd w:val="clear" w:color="auto" w:fill="auto"/>
          </w:tcPr>
          <w:p w14:paraId="455377EB" w14:textId="77777777" w:rsidR="00FB1AF9" w:rsidRPr="00C54198" w:rsidRDefault="00FB1AF9" w:rsidP="00E61384">
            <w:pPr>
              <w:contextualSpacing/>
              <w:rPr>
                <w:rFonts w:cstheme="minorHAnsi"/>
                <w:color w:val="000000" w:themeColor="text1"/>
              </w:rPr>
            </w:pPr>
          </w:p>
        </w:tc>
        <w:tc>
          <w:tcPr>
            <w:tcW w:w="395" w:type="dxa"/>
            <w:tcBorders>
              <w:top w:val="single" w:sz="4" w:space="0" w:color="auto"/>
              <w:left w:val="single" w:sz="4" w:space="0" w:color="auto"/>
              <w:bottom w:val="double" w:sz="4" w:space="0" w:color="auto"/>
              <w:right w:val="single" w:sz="4" w:space="0" w:color="auto"/>
            </w:tcBorders>
            <w:shd w:val="clear" w:color="auto" w:fill="auto"/>
          </w:tcPr>
          <w:p w14:paraId="2E2C5C3F" w14:textId="77777777" w:rsidR="00FB1AF9" w:rsidRPr="00C54198" w:rsidRDefault="00FB1AF9" w:rsidP="00E61384">
            <w:pPr>
              <w:contextualSpacing/>
              <w:rPr>
                <w:rFonts w:cstheme="minorHAnsi"/>
                <w:color w:val="000000" w:themeColor="text1"/>
              </w:rPr>
            </w:pPr>
          </w:p>
        </w:tc>
        <w:tc>
          <w:tcPr>
            <w:tcW w:w="416" w:type="dxa"/>
            <w:tcBorders>
              <w:top w:val="single" w:sz="4" w:space="0" w:color="auto"/>
              <w:left w:val="single" w:sz="4" w:space="0" w:color="auto"/>
              <w:bottom w:val="double" w:sz="4" w:space="0" w:color="auto"/>
              <w:right w:val="single" w:sz="4" w:space="0" w:color="auto"/>
            </w:tcBorders>
            <w:shd w:val="clear" w:color="auto" w:fill="auto"/>
          </w:tcPr>
          <w:p w14:paraId="76DBA99C" w14:textId="77777777" w:rsidR="00FB1AF9" w:rsidRPr="00C54198" w:rsidRDefault="00FB1AF9" w:rsidP="00E61384">
            <w:pPr>
              <w:contextualSpacing/>
              <w:rPr>
                <w:rFonts w:cstheme="minorHAnsi"/>
                <w:color w:val="000000" w:themeColor="text1"/>
              </w:rPr>
            </w:pPr>
          </w:p>
        </w:tc>
        <w:tc>
          <w:tcPr>
            <w:tcW w:w="358" w:type="dxa"/>
            <w:tcBorders>
              <w:top w:val="single" w:sz="4" w:space="0" w:color="auto"/>
              <w:left w:val="thinThickSmallGap" w:sz="24" w:space="0" w:color="auto"/>
              <w:bottom w:val="double" w:sz="4" w:space="0" w:color="auto"/>
              <w:right w:val="thinThickSmallGap" w:sz="24" w:space="0" w:color="auto"/>
            </w:tcBorders>
            <w:shd w:val="clear" w:color="auto" w:fill="BFBFBF" w:themeFill="background1" w:themeFillShade="BF"/>
          </w:tcPr>
          <w:p w14:paraId="6406C5DF" w14:textId="77777777" w:rsidR="00FB1AF9" w:rsidRPr="00C54198" w:rsidRDefault="00FB1AF9" w:rsidP="00E61384">
            <w:pPr>
              <w:contextualSpacing/>
              <w:rPr>
                <w:rFonts w:cstheme="minorHAnsi"/>
                <w:color w:val="000000" w:themeColor="text1"/>
              </w:rPr>
            </w:pPr>
          </w:p>
        </w:tc>
      </w:tr>
    </w:tbl>
    <w:p w14:paraId="2DD890A5" w14:textId="07976BC7" w:rsidR="000920C1" w:rsidRPr="00C54198" w:rsidRDefault="007A0210" w:rsidP="006848F4">
      <w:pPr>
        <w:suppressLineNumbers/>
        <w:spacing w:line="480" w:lineRule="auto"/>
        <w:ind w:left="-567"/>
        <w:rPr>
          <w:rFonts w:asciiTheme="minorHAnsi" w:hAnsiTheme="minorHAnsi" w:cstheme="minorHAnsi"/>
          <w:b/>
          <w:bCs/>
          <w:color w:val="000000" w:themeColor="text1"/>
          <w:lang w:val="en-AU"/>
        </w:rPr>
      </w:pPr>
      <w:r w:rsidRPr="00C54198">
        <w:rPr>
          <w:rFonts w:asciiTheme="minorHAnsi" w:hAnsiTheme="minorHAnsi" w:cstheme="minorHAnsi"/>
          <w:b/>
          <w:bCs/>
          <w:color w:val="000000" w:themeColor="text1"/>
          <w:lang w:val="en-AU"/>
        </w:rPr>
        <w:br w:type="textWrapping" w:clear="all"/>
      </w:r>
      <w:r w:rsidR="006848F4">
        <w:rPr>
          <w:rFonts w:asciiTheme="minorHAnsi" w:hAnsiTheme="minorHAnsi" w:cstheme="minorHAnsi"/>
          <w:b/>
          <w:bCs/>
          <w:noProof/>
          <w:color w:val="000000" w:themeColor="text1"/>
          <w:lang w:val="en-AU"/>
        </w:rPr>
        <w:drawing>
          <wp:inline distT="0" distB="0" distL="0" distR="0" wp14:anchorId="570E53C2" wp14:editId="6492EC47">
            <wp:extent cx="6149489" cy="6022731"/>
            <wp:effectExtent l="0" t="0" r="0" b="0"/>
            <wp:docPr id="765504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0408" name="Picture 76550408"/>
                    <pic:cNvPicPr/>
                  </pic:nvPicPr>
                  <pic:blipFill>
                    <a:blip r:embed="rId9">
                      <a:extLst>
                        <a:ext uri="{28A0092B-C50C-407E-A947-70E740481C1C}">
                          <a14:useLocalDpi xmlns:a14="http://schemas.microsoft.com/office/drawing/2010/main" val="0"/>
                        </a:ext>
                      </a:extLst>
                    </a:blip>
                    <a:stretch>
                      <a:fillRect/>
                    </a:stretch>
                  </pic:blipFill>
                  <pic:spPr>
                    <a:xfrm>
                      <a:off x="0" y="0"/>
                      <a:ext cx="6157581" cy="6030657"/>
                    </a:xfrm>
                    <a:prstGeom prst="rect">
                      <a:avLst/>
                    </a:prstGeom>
                  </pic:spPr>
                </pic:pic>
              </a:graphicData>
            </a:graphic>
          </wp:inline>
        </w:drawing>
      </w:r>
    </w:p>
    <w:p w14:paraId="36CD282D" w14:textId="338146DE" w:rsidR="0052321C" w:rsidRPr="00C54198" w:rsidRDefault="0052321C" w:rsidP="00973632">
      <w:pPr>
        <w:suppressLineNumbers/>
        <w:spacing w:line="480" w:lineRule="auto"/>
        <w:rPr>
          <w:rFonts w:asciiTheme="minorHAnsi" w:hAnsiTheme="minorHAnsi" w:cstheme="minorHAnsi"/>
          <w:b/>
          <w:bCs/>
          <w:color w:val="000000" w:themeColor="text1"/>
          <w:lang w:val="en-AU"/>
        </w:rPr>
      </w:pPr>
      <w:r w:rsidRPr="00C54198">
        <w:rPr>
          <w:rFonts w:asciiTheme="minorHAnsi" w:hAnsiTheme="minorHAnsi" w:cstheme="minorHAnsi"/>
          <w:b/>
          <w:bCs/>
          <w:color w:val="000000" w:themeColor="text1"/>
          <w:lang w:val="en-AU"/>
        </w:rPr>
        <w:t xml:space="preserve">Figure 1: </w:t>
      </w:r>
      <w:r w:rsidRPr="00C54198">
        <w:rPr>
          <w:rFonts w:asciiTheme="minorHAnsi" w:hAnsiTheme="minorHAnsi" w:cstheme="minorHAnsi"/>
          <w:color w:val="000000" w:themeColor="text1"/>
          <w:lang w:val="en-AU"/>
        </w:rPr>
        <w:t>UV features underpinning the UV communication system in damselfishes (</w:t>
      </w:r>
      <w:proofErr w:type="spellStart"/>
      <w:r w:rsidRPr="00C54198">
        <w:rPr>
          <w:rFonts w:asciiTheme="minorHAnsi" w:hAnsiTheme="minorHAnsi" w:cstheme="minorHAnsi"/>
          <w:color w:val="000000" w:themeColor="text1"/>
          <w:lang w:val="en-AU"/>
        </w:rPr>
        <w:t>Pomacentridae</w:t>
      </w:r>
      <w:proofErr w:type="spellEnd"/>
      <w:r w:rsidRPr="00C54198">
        <w:rPr>
          <w:rFonts w:asciiTheme="minorHAnsi" w:hAnsiTheme="minorHAnsi" w:cstheme="minorHAnsi"/>
          <w:color w:val="000000" w:themeColor="text1"/>
          <w:lang w:val="en-AU"/>
        </w:rPr>
        <w:t>). A</w:t>
      </w:r>
      <w:proofErr w:type="spellStart"/>
      <w:r w:rsidRPr="00C54198">
        <w:rPr>
          <w:rFonts w:asciiTheme="minorHAnsi" w:hAnsiTheme="minorHAnsi" w:cstheme="minorHAnsi"/>
          <w:color w:val="000000" w:themeColor="text1"/>
          <w:lang w:val="en-US"/>
        </w:rPr>
        <w:t>ll</w:t>
      </w:r>
      <w:proofErr w:type="spellEnd"/>
      <w:r w:rsidRPr="00C54198">
        <w:rPr>
          <w:rFonts w:asciiTheme="minorHAnsi" w:hAnsiTheme="minorHAnsi" w:cstheme="minorHAnsi"/>
          <w:color w:val="000000" w:themeColor="text1"/>
          <w:lang w:val="en-US"/>
        </w:rPr>
        <w:t xml:space="preserve"> damselfish species investigated (n = </w:t>
      </w:r>
      <w:r w:rsidR="000920C1" w:rsidRPr="00C54198">
        <w:rPr>
          <w:rFonts w:asciiTheme="minorHAnsi" w:hAnsiTheme="minorHAnsi" w:cstheme="minorHAnsi"/>
          <w:color w:val="000000" w:themeColor="text1"/>
          <w:lang w:val="en-US"/>
        </w:rPr>
        <w:t>51</w:t>
      </w:r>
      <w:r w:rsidRPr="00C54198">
        <w:rPr>
          <w:rFonts w:asciiTheme="minorHAnsi" w:hAnsiTheme="minorHAnsi" w:cstheme="minorHAnsi"/>
          <w:color w:val="000000" w:themeColor="text1"/>
          <w:lang w:val="en-US"/>
        </w:rPr>
        <w:t>) had UV-transmitting lenses</w:t>
      </w:r>
      <w:r w:rsidR="000920C1" w:rsidRPr="00C54198">
        <w:rPr>
          <w:rFonts w:asciiTheme="minorHAnsi" w:hAnsiTheme="minorHAnsi" w:cstheme="minorHAnsi"/>
          <w:color w:val="000000" w:themeColor="text1"/>
          <w:lang w:val="en-US"/>
        </w:rPr>
        <w:t xml:space="preserve"> (n=40)</w:t>
      </w:r>
      <w:r w:rsidRPr="00C54198">
        <w:rPr>
          <w:rFonts w:asciiTheme="minorHAnsi" w:hAnsiTheme="minorHAnsi" w:cstheme="minorHAnsi"/>
          <w:color w:val="000000" w:themeColor="text1"/>
          <w:lang w:val="en-US"/>
        </w:rPr>
        <w:t xml:space="preserve">, expressed </w:t>
      </w:r>
      <w:r w:rsidRPr="00C54198">
        <w:rPr>
          <w:rFonts w:asciiTheme="minorHAnsi" w:hAnsiTheme="minorHAnsi" w:cstheme="minorHAnsi"/>
          <w:i/>
          <w:iCs/>
          <w:color w:val="000000" w:themeColor="text1"/>
          <w:lang w:val="en-US"/>
        </w:rPr>
        <w:t>SWS1</w:t>
      </w:r>
      <w:r w:rsidRPr="00C54198">
        <w:rPr>
          <w:rFonts w:asciiTheme="minorHAnsi" w:hAnsiTheme="minorHAnsi" w:cstheme="minorHAnsi"/>
          <w:color w:val="000000" w:themeColor="text1"/>
          <w:lang w:val="en-US"/>
        </w:rPr>
        <w:t xml:space="preserve"> (n = 40) and some also </w:t>
      </w:r>
      <w:r w:rsidRPr="00C54198">
        <w:rPr>
          <w:rFonts w:asciiTheme="minorHAnsi" w:hAnsiTheme="minorHAnsi" w:cstheme="minorHAnsi"/>
          <w:i/>
          <w:iCs/>
          <w:color w:val="000000" w:themeColor="text1"/>
          <w:lang w:val="en-US"/>
        </w:rPr>
        <w:t>SWS2B</w:t>
      </w:r>
      <w:r w:rsidRPr="00C54198">
        <w:rPr>
          <w:rFonts w:asciiTheme="minorHAnsi" w:hAnsiTheme="minorHAnsi" w:cstheme="minorHAnsi"/>
          <w:color w:val="000000" w:themeColor="text1"/>
          <w:lang w:val="en-US"/>
        </w:rPr>
        <w:t xml:space="preserve">, and most species reflected in the UV (n = 26 out of 28). The variable single cone (co)expression profile enables the fine-tuning of the UV sensitive photoreceptors, which might serve UV-based communication. </w:t>
      </w:r>
      <w:r w:rsidRPr="00C54198">
        <w:rPr>
          <w:rFonts w:asciiTheme="minorHAnsi" w:hAnsiTheme="minorHAnsi" w:cstheme="minorHAnsi"/>
          <w:b/>
          <w:bCs/>
          <w:color w:val="000000" w:themeColor="text1"/>
          <w:lang w:val="en-AU"/>
        </w:rPr>
        <w:t xml:space="preserve">A. </w:t>
      </w:r>
      <w:r w:rsidRPr="00C54198">
        <w:rPr>
          <w:rFonts w:asciiTheme="minorHAnsi" w:hAnsiTheme="minorHAnsi" w:cstheme="minorHAnsi"/>
          <w:color w:val="000000" w:themeColor="text1"/>
          <w:lang w:val="en-US"/>
        </w:rPr>
        <w:t xml:space="preserve">Damselfish </w:t>
      </w:r>
      <w:r w:rsidRPr="00C54198">
        <w:rPr>
          <w:rFonts w:asciiTheme="minorHAnsi" w:hAnsiTheme="minorHAnsi" w:cstheme="minorHAnsi"/>
          <w:color w:val="000000" w:themeColor="text1"/>
          <w:lang w:val="en-US"/>
        </w:rPr>
        <w:lastRenderedPageBreak/>
        <w:t xml:space="preserve">phylogeny [maximum-likelihood tree modified from </w:t>
      </w:r>
      <w:r w:rsidRPr="00C54198">
        <w:rPr>
          <w:rFonts w:asciiTheme="minorHAnsi" w:hAnsiTheme="minorHAnsi" w:cstheme="minorHAnsi"/>
          <w:i/>
          <w:iCs/>
          <w:color w:val="000000" w:themeColor="text1"/>
          <w:lang w:val="en-US"/>
        </w:rPr>
        <w:t xml:space="preserve">The Fish Tree of Life </w:t>
      </w:r>
      <w:r w:rsidRPr="00C54198">
        <w:rPr>
          <w:rFonts w:asciiTheme="minorHAnsi" w:hAnsiTheme="minorHAnsi" w:cstheme="minorHAnsi"/>
          <w:i/>
          <w:iCs/>
          <w:color w:val="000000" w:themeColor="text1"/>
          <w:lang w:val="en-US"/>
        </w:rPr>
        <w:fldChar w:fldCharType="begin" w:fldLock="1"/>
      </w:r>
      <w:r w:rsidRPr="00C54198">
        <w:rPr>
          <w:rFonts w:asciiTheme="minorHAnsi" w:hAnsiTheme="minorHAnsi" w:cstheme="minorHAnsi"/>
          <w:i/>
          <w:iCs/>
          <w:color w:val="000000" w:themeColor="text1"/>
          <w:lang w:val="en-US"/>
        </w:rPr>
        <w:instrText>ADDIN CSL_CITATION {"citationItems":[{"id":"ITEM-1","itemData":{"DOI":"10.1038/s41586-018-0273-1","ISSN":"1476-4687","abstract":"Far more species of organisms are found in the tropics than in temperate and polar regions, but the evolutionary and ecological causes of this pattern remain controversial1,2. Tropical marine fish communities are much more diverse than cold-water fish communities found at higher latitudes3,4, and several explanations for this latitudinal diversity gradient propose that warm reef environments serve as evolutionary ‘hotspots’ for species formation5–8. Here we test the relationship between latitude, species richness and speciation rate across marine fishes. We assembled a time-calibrated phylogeny of all ray-finned fishes (31,526 tips, of which 11,638 had genetic data) and used this framework to describe the spatial dynamics of speciation in the marine realm. We show that the fastest rates of speciation occur in species-poor regions outside the tropics, and that high-latitude fish lineages form new species at much faster rates than their tropical counterparts. High rates of speciation occur in geographical regions that are characterized by low surface temperatures and high endemism. Our results reject a broad class of mechanisms under which the tropics serve as an evolutionary cradle for marine fish diversity and raise new questions about why the coldest oceans on Earth are present-day hotspots of species formation.","author":[{"dropping-particle":"","family":"Rabosky","given":"Daniel L","non-dropping-particle":"","parse-names":false,"suffix":""},{"dropping-particle":"","family":"Chang","given":"Jonathan","non-dropping-particle":"","parse-names":false,"suffix":""},{"dropping-particle":"","family":"Title","given":"Pascal O","non-dropping-particle":"","parse-names":false,"suffix":""},{"dropping-particle":"","family":"Cowman","given":"Peter F","non-dropping-particle":"","parse-names":false,"suffix":""},{"dropping-particle":"","family":"Sallan","given":"Lauren","non-dropping-particle":"","parse-names":false,"suffix":""},{"dropping-particle":"","family":"Friedman","given":"Matt","non-dropping-particle":"","parse-names":false,"suffix":""},{"dropping-particle":"","family":"Kaschner","given":"Kristin","non-dropping-particle":"","parse-names":false,"suffix":""},{"dropping-particle":"","family":"Garilao","given":"Cristina","non-dropping-particle":"","parse-names":false,"suffix":""},{"dropping-particle":"","family":"Near","given":"Thomas J","non-dropping-particle":"","parse-names":false,"suffix":""},{"dropping-particle":"","family":"Coll","given":"Marta","non-dropping-particle":"","parse-names":false,"suffix":""},{"dropping-particle":"","family":"Alfaro","given":"Michael E","non-dropping-particle":"","parse-names":false,"suffix":""}],"container-title":"Nature","id":"ITEM-1","issue":"7714","issued":{"date-parts":[["2018"]]},"page":"392-395","title":"An inverse latitudinal gradient in speciation rate for marine fishes","type":"article-journal","volume":"559"},"uris":["http://www.mendeley.com/documents/?uuid=1e279657-4b34-4f89-98c9-d281002b8251"]}],"mendeley":{"formattedCitation":"(Rabosky &lt;i&gt;et al.&lt;/i&gt;, 2018)","plainTextFormattedCitation":"(Rabosky et al., 2018)","previouslyFormattedCitation":"(Rabosky &lt;i&gt;et al.&lt;/i&gt;, 2018)"},"properties":{"noteIndex":0},"schema":"https://github.com/citation-style-language/schema/raw/master/csl-citation.json"}</w:instrText>
      </w:r>
      <w:r w:rsidRPr="00C54198">
        <w:rPr>
          <w:rFonts w:asciiTheme="minorHAnsi" w:hAnsiTheme="minorHAnsi" w:cstheme="minorHAnsi"/>
          <w:i/>
          <w:iCs/>
          <w:color w:val="000000" w:themeColor="text1"/>
          <w:lang w:val="en-US"/>
        </w:rPr>
        <w:fldChar w:fldCharType="separate"/>
      </w:r>
      <w:r w:rsidRPr="00C54198">
        <w:rPr>
          <w:rFonts w:asciiTheme="minorHAnsi" w:hAnsiTheme="minorHAnsi" w:cstheme="minorHAnsi"/>
          <w:iCs/>
          <w:noProof/>
          <w:color w:val="000000" w:themeColor="text1"/>
          <w:lang w:val="en-US"/>
        </w:rPr>
        <w:t xml:space="preserve">(Rabosky </w:t>
      </w:r>
      <w:r w:rsidRPr="00C54198">
        <w:rPr>
          <w:rFonts w:asciiTheme="minorHAnsi" w:hAnsiTheme="minorHAnsi" w:cstheme="minorHAnsi"/>
          <w:i/>
          <w:iCs/>
          <w:noProof/>
          <w:color w:val="000000" w:themeColor="text1"/>
          <w:lang w:val="en-US"/>
        </w:rPr>
        <w:t>et al.</w:t>
      </w:r>
      <w:r w:rsidRPr="00C54198">
        <w:rPr>
          <w:rFonts w:asciiTheme="minorHAnsi" w:hAnsiTheme="minorHAnsi" w:cstheme="minorHAnsi"/>
          <w:iCs/>
          <w:noProof/>
          <w:color w:val="000000" w:themeColor="text1"/>
          <w:lang w:val="en-US"/>
        </w:rPr>
        <w:t>, 2018)</w:t>
      </w:r>
      <w:r w:rsidRPr="00C54198">
        <w:rPr>
          <w:rFonts w:asciiTheme="minorHAnsi" w:hAnsiTheme="minorHAnsi" w:cstheme="minorHAnsi"/>
          <w:i/>
          <w:iCs/>
          <w:color w:val="000000" w:themeColor="text1"/>
          <w:lang w:val="en-US"/>
        </w:rPr>
        <w:fldChar w:fldCharType="end"/>
      </w:r>
      <w:r w:rsidR="00C6323D" w:rsidRPr="00C54198">
        <w:rPr>
          <w:rFonts w:asciiTheme="minorHAnsi" w:hAnsiTheme="minorHAnsi" w:cstheme="minorHAnsi"/>
          <w:color w:val="000000" w:themeColor="text1"/>
          <w:lang w:val="en-US"/>
        </w:rPr>
        <w:t>;</w:t>
      </w:r>
      <w:r w:rsidR="000920C1" w:rsidRPr="00C54198">
        <w:rPr>
          <w:rFonts w:asciiTheme="minorHAnsi" w:hAnsiTheme="minorHAnsi" w:cstheme="minorHAnsi"/>
          <w:color w:val="000000" w:themeColor="text1"/>
          <w:lang w:val="en-US"/>
        </w:rPr>
        <w:t xml:space="preserve"> </w:t>
      </w:r>
      <w:r w:rsidR="00DA646F" w:rsidRPr="00C54198">
        <w:rPr>
          <w:rFonts w:asciiTheme="minorHAnsi" w:hAnsiTheme="minorHAnsi" w:cstheme="minorHAnsi"/>
          <w:color w:val="000000" w:themeColor="text1"/>
          <w:lang w:val="en-US"/>
        </w:rPr>
        <w:t>in addition to</w:t>
      </w:r>
      <w:r w:rsidR="00C6323D" w:rsidRPr="00C54198">
        <w:rPr>
          <w:rFonts w:asciiTheme="minorHAnsi" w:hAnsiTheme="minorHAnsi" w:cstheme="minorHAnsi"/>
          <w:color w:val="000000" w:themeColor="text1"/>
          <w:lang w:val="en-US"/>
        </w:rPr>
        <w:t xml:space="preserve"> the</w:t>
      </w:r>
      <w:r w:rsidR="000920C1" w:rsidRPr="00C54198">
        <w:rPr>
          <w:rFonts w:asciiTheme="minorHAnsi" w:hAnsiTheme="minorHAnsi" w:cstheme="minorHAnsi"/>
          <w:color w:val="000000" w:themeColor="text1"/>
          <w:lang w:val="en-US"/>
        </w:rPr>
        <w:t xml:space="preserve"> rag 1 nuclear marker for</w:t>
      </w:r>
      <w:r w:rsidR="000920C1" w:rsidRPr="00C54198">
        <w:rPr>
          <w:rFonts w:asciiTheme="minorHAnsi" w:hAnsiTheme="minorHAnsi" w:cstheme="minorHAnsi"/>
          <w:i/>
          <w:iCs/>
          <w:color w:val="000000" w:themeColor="text1"/>
          <w:lang w:val="en-US"/>
        </w:rPr>
        <w:t xml:space="preserve"> </w:t>
      </w:r>
      <w:proofErr w:type="spellStart"/>
      <w:r w:rsidR="000920C1" w:rsidRPr="00C54198">
        <w:rPr>
          <w:rFonts w:asciiTheme="minorHAnsi" w:hAnsiTheme="minorHAnsi" w:cstheme="minorHAnsi"/>
          <w:i/>
          <w:iCs/>
          <w:color w:val="000000" w:themeColor="text1"/>
          <w:lang w:val="en-US"/>
        </w:rPr>
        <w:t>Pomacentrus</w:t>
      </w:r>
      <w:proofErr w:type="spellEnd"/>
      <w:r w:rsidR="000920C1" w:rsidRPr="00C54198">
        <w:rPr>
          <w:rFonts w:asciiTheme="minorHAnsi" w:hAnsiTheme="minorHAnsi" w:cstheme="minorHAnsi"/>
          <w:i/>
          <w:iCs/>
          <w:color w:val="000000" w:themeColor="text1"/>
          <w:lang w:val="en-US"/>
        </w:rPr>
        <w:t xml:space="preserve"> </w:t>
      </w:r>
      <w:proofErr w:type="spellStart"/>
      <w:r w:rsidR="000920C1" w:rsidRPr="00C54198">
        <w:rPr>
          <w:rFonts w:asciiTheme="minorHAnsi" w:hAnsiTheme="minorHAnsi" w:cstheme="minorHAnsi"/>
          <w:i/>
          <w:iCs/>
          <w:color w:val="000000" w:themeColor="text1"/>
          <w:lang w:val="en-US"/>
        </w:rPr>
        <w:t>wardi</w:t>
      </w:r>
      <w:proofErr w:type="spellEnd"/>
      <w:r w:rsidR="000920C1" w:rsidRPr="00C54198">
        <w:rPr>
          <w:rFonts w:asciiTheme="minorHAnsi" w:hAnsiTheme="minorHAnsi" w:cstheme="minorHAnsi"/>
          <w:i/>
          <w:iCs/>
          <w:color w:val="000000" w:themeColor="text1"/>
          <w:lang w:val="en-US"/>
        </w:rPr>
        <w:t xml:space="preserve"> [MW631536.1]</w:t>
      </w:r>
      <w:r w:rsidR="00DA646F" w:rsidRPr="00C54198">
        <w:rPr>
          <w:rFonts w:asciiTheme="minorHAnsi" w:hAnsiTheme="minorHAnsi" w:cstheme="minorHAnsi"/>
          <w:i/>
          <w:iCs/>
          <w:color w:val="000000" w:themeColor="text1"/>
          <w:lang w:val="en-US"/>
        </w:rPr>
        <w:t xml:space="preserve">; </w:t>
      </w:r>
      <w:r w:rsidR="008B2846" w:rsidRPr="00C54198">
        <w:rPr>
          <w:rFonts w:asciiTheme="minorHAnsi" w:hAnsiTheme="minorHAnsi" w:cstheme="minorHAnsi"/>
          <w:color w:val="000000" w:themeColor="text1"/>
          <w:lang w:val="en-US"/>
        </w:rPr>
        <w:t xml:space="preserve">as no genetic markers were available for </w:t>
      </w:r>
      <w:r w:rsidR="008B2846" w:rsidRPr="00C54198">
        <w:rPr>
          <w:rFonts w:asciiTheme="minorHAnsi" w:hAnsiTheme="minorHAnsi" w:cstheme="minorHAnsi"/>
          <w:i/>
          <w:iCs/>
          <w:color w:val="000000" w:themeColor="text1"/>
          <w:lang w:val="en-US"/>
        </w:rPr>
        <w:t xml:space="preserve">Parma </w:t>
      </w:r>
      <w:proofErr w:type="spellStart"/>
      <w:r w:rsidR="008B2846" w:rsidRPr="00C54198">
        <w:rPr>
          <w:rFonts w:asciiTheme="minorHAnsi" w:hAnsiTheme="minorHAnsi" w:cstheme="minorHAnsi"/>
          <w:i/>
          <w:iCs/>
          <w:color w:val="000000" w:themeColor="text1"/>
          <w:lang w:val="en-US"/>
        </w:rPr>
        <w:t>unifasciata</w:t>
      </w:r>
      <w:proofErr w:type="spellEnd"/>
      <w:r w:rsidR="008B2846" w:rsidRPr="00C54198">
        <w:rPr>
          <w:rFonts w:asciiTheme="minorHAnsi" w:hAnsiTheme="minorHAnsi" w:cstheme="minorHAnsi"/>
          <w:color w:val="000000" w:themeColor="text1"/>
          <w:lang w:val="en-US"/>
        </w:rPr>
        <w:t xml:space="preserve">, we used markers for </w:t>
      </w:r>
      <w:r w:rsidR="008B2846" w:rsidRPr="00C54198">
        <w:rPr>
          <w:rFonts w:asciiTheme="minorHAnsi" w:hAnsiTheme="minorHAnsi" w:cstheme="minorHAnsi"/>
          <w:i/>
          <w:iCs/>
          <w:color w:val="000000" w:themeColor="text1"/>
          <w:lang w:val="en-US"/>
        </w:rPr>
        <w:t xml:space="preserve">Parma </w:t>
      </w:r>
      <w:proofErr w:type="spellStart"/>
      <w:r w:rsidR="008B2846" w:rsidRPr="00C54198">
        <w:rPr>
          <w:rFonts w:asciiTheme="minorHAnsi" w:hAnsiTheme="minorHAnsi" w:cstheme="minorHAnsi"/>
          <w:i/>
          <w:iCs/>
          <w:color w:val="000000" w:themeColor="text1"/>
          <w:lang w:val="en-US"/>
        </w:rPr>
        <w:t>oligolepis</w:t>
      </w:r>
      <w:proofErr w:type="spellEnd"/>
      <w:r w:rsidR="008B2846" w:rsidRPr="00C54198">
        <w:rPr>
          <w:rFonts w:asciiTheme="minorHAnsi" w:hAnsiTheme="minorHAnsi" w:cstheme="minorHAnsi"/>
          <w:color w:val="000000" w:themeColor="text1"/>
          <w:lang w:val="en-US"/>
        </w:rPr>
        <w:t xml:space="preserve"> as a surrogate to place </w:t>
      </w:r>
      <w:r w:rsidR="008B2846" w:rsidRPr="00C54198">
        <w:rPr>
          <w:rFonts w:asciiTheme="minorHAnsi" w:hAnsiTheme="minorHAnsi" w:cstheme="minorHAnsi"/>
          <w:i/>
          <w:iCs/>
          <w:color w:val="000000" w:themeColor="text1"/>
          <w:lang w:val="en-US"/>
        </w:rPr>
        <w:t xml:space="preserve">Parma </w:t>
      </w:r>
      <w:proofErr w:type="spellStart"/>
      <w:r w:rsidR="008B2846" w:rsidRPr="00C54198">
        <w:rPr>
          <w:rFonts w:asciiTheme="minorHAnsi" w:hAnsiTheme="minorHAnsi" w:cstheme="minorHAnsi"/>
          <w:i/>
          <w:iCs/>
          <w:color w:val="000000" w:themeColor="text1"/>
          <w:lang w:val="en-US"/>
        </w:rPr>
        <w:t>unifasciata</w:t>
      </w:r>
      <w:proofErr w:type="spellEnd"/>
      <w:r w:rsidR="008B2846" w:rsidRPr="00C54198">
        <w:rPr>
          <w:rFonts w:asciiTheme="minorHAnsi" w:hAnsiTheme="minorHAnsi" w:cstheme="minorHAnsi"/>
          <w:color w:val="000000" w:themeColor="text1"/>
          <w:lang w:val="en-US"/>
        </w:rPr>
        <w:t xml:space="preserve"> in the phylogeny</w:t>
      </w:r>
      <w:r w:rsidR="00C6323D" w:rsidRPr="00C54198">
        <w:rPr>
          <w:rFonts w:asciiTheme="minorHAnsi" w:hAnsiTheme="minorHAnsi" w:cstheme="minorHAnsi"/>
          <w:color w:val="000000" w:themeColor="text1"/>
          <w:lang w:val="en-US"/>
        </w:rPr>
        <w:t>]</w:t>
      </w:r>
      <w:r w:rsidRPr="00C54198">
        <w:rPr>
          <w:rFonts w:asciiTheme="minorHAnsi" w:hAnsiTheme="minorHAnsi" w:cstheme="minorHAnsi"/>
          <w:color w:val="000000" w:themeColor="text1"/>
          <w:lang w:val="en-US"/>
        </w:rPr>
        <w:t xml:space="preserve"> showing the most likely evolution of SWS1, presence of UV-reflective body parts (UV-reflectance, see also Table 1)</w:t>
      </w:r>
      <w:r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fldChar w:fldCharType="begin" w:fldLock="1"/>
      </w:r>
      <w:r w:rsidR="001D6549" w:rsidRPr="00C54198">
        <w:rPr>
          <w:rFonts w:asciiTheme="minorHAnsi" w:hAnsiTheme="minorHAnsi" w:cstheme="minorHAnsi"/>
          <w:color w:val="000000" w:themeColor="text1"/>
          <w:lang w:val="en-AU"/>
        </w:rPr>
        <w:instrText>ADDIN CSL_CITATION {"citationItems":[{"id":"ITEM-1","itemData":{"DOI":"10.1098/rstb.2000.0676","ISBN":"0962-8436","ISSN":"0962-8436","PMID":"11079407","abstract":"Reef fishes present the observer with the most diverse and stunning assemblage of animal colours anywhere on earth. The functions of some of these colours and their combinations are examined using new non-subjective spectrophotometric measurements of the colours of fishes and their habitat. Conclusions reached are as follows: (i) the spectra of colours in high spatial frequency patterns are often well designed to be very conspicuous to a colour vision system at close range but well camouflaged at a distance; (ii) blue and yellow, the most frequently used colours in reef fishes, may be good for camouflage or communication depending on the background they are viewed against; and (iii) reef fishes use a combination of colour and behaviour to regulate their conspicuousness and crypsis.","author":[{"dropping-particle":"","family":"Marshall","given":"NJ","non-dropping-particle":"","parse-names":false,"suffix":""}],"container-title":"Philosophical Transactions of the Royal Society B: Biological Sciences","id":"ITEM-1","issue":"1401","issued":{"date-parts":[["2000","9","29"]]},"note":"From Duplicate 2 (Communication and camouflage with the same 'bright' colours in reef fishes. - Marshall, N)\n\nFrom Duplicate 3 (Communication and camouflage with the same 'bright' colours in reef fishes. - Marshall, N J)\n\nFrom Duplicate 1 ( \n\n\n\n\n\n\n\n\n\n\n\n\n\n\n\n\n\n\n\n\n\nCommunication and camouflage with the same 'bright' colours in reef fishes.\n\n\n\n\n\n\n\n\n\n\n\n\n\n\n\n\n\n\n\n\n\n- Marshall, N J )\n\n\n\n\n\n\n\n\n\n\n\n\n\n\n\n\n\n\n\n\n\n\nFrom Duplicate 2 ( \n\n\n\n\n\n\n\n\n\n\n\n\n\n\n\n\n\n\n\n\n\nCommunication and camouflage with the same 'bright' colours in reef fishes.\n\n\n\n\n\n\n\n\n\n\n\n\n\n\n\n\n\n\n\n\n\n- Marshall, N J )\n\n\n\n\n\n\n\n","page":"1243-1248","title":"Communication and camouflage with the same 'bright' colours in reef fishes","type":"article-journal","volume":"355"},"uris":["http://www.mendeley.com/documents/?uuid=0f0fd080-40b7-42ae-9966-0a54f4d0b675"]},{"id":"ITEM-2","itemData":{"author":[{"dropping-particle":"","family":"Siebeck","given":"Ulrike","non-dropping-particle":"","parse-names":false,"suffix":""}],"container-title":"Ph.D. Thesis","id":"ITEM-2","issued":{"date-parts":[["2002"]]},"publisher":"The University of Queensland, Brisbane, Australia","title":"UV Vision and Visual Ecology of Reef Fish","type":"thesis"},"uris":["http://www.mendeley.com/documents/?uuid=6b14cd22-077d-4872-8e82-2a31e28aa31f"]},{"id":"ITEM-3","itemData":{"DOI":"10.1111/ijlh.12426","ISSN":"09621083","author":[{"dropping-particle":"","family":"Stieb","given":"Sara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Ecology","id":"ITEM-3","issue":"5","issued":{"date-parts":[["2017"]]},"page":"1323-1342","title":"Why UV- and red-vision are important for damselfish (Pomacentridae): Structural and expression variation in opsin genes","type":"article-journal","volume":"26"},"uris":["http://www.mendeley.com/documents/?uuid=764e0634-7f5d-4380-82b9-99b8b8200583"]},{"id":"ITEM-4","itemData":{"DOI":"10.1111/j.1420-9101.2010.02018.x","ISSN":"1010061X","abstract":"Aposematism is defined as the use of conspicuous colouration to warn predators that an individual is chemically or otherwise defended. Mechanisms that drive the evolution of aposematism are complex. Theoretical and empirical studies show that conspicuousness can be either positively or negatively correlated with toxicity as once aposematism is established, species can allocate resources into becoming more conspicuous and/or increase secondary defences. Here, we investigated the evolution of conspicuousness and toxicity in marine opisthobranchs. Conspicuousness of colour signals was assessed using spectral reflectance measurements and theoretical vision models from the perspective of two reef fish signal receivers. The relative toxicity of chemicals extracted from each opisthobranch species was then determined using toxicity assays. Using a phylogenetic comparative analysis, we found a significant correlation between conspicuousness and toxicity, indicating that conspicuousness acts as an honest signal when signifying level of defence and provides evidence for aposematism in opisthobranchs. © 2010 The Authors. Journal Compilation © 2010 European Society For Evolutionary Biology.","author":[{"dropping-particle":"","family":"Cortesi","given":"F.","non-dropping-particle":"","parse-names":false,"suffix":""},{"dropping-particle":"","family":"Cheney","given":"K. L.","non-dropping-particle":"","parse-names":false,"suffix":""}],"container-title":"Journal of Evolutionary Biology","id":"ITEM-4","issue":"7","issued":{"date-parts":[["2010"]]},"page":"1509-1518","title":"Conspicuousness is correlated with toxicity in marine opisthobranchs","type":"article-journal","volume":"23"},"uris":["http://www.mendeley.com/documents/?uuid=b58b4e0c-7afb-42be-9116-aeea964520ea"]},{"id":"ITEM-5","itemData":{"DOI":"10.1093/beheco/arp017","ISSN":"1045-2249","author":[{"dropping-particle":"","family":"Cheney","given":"K. L.","non-dropping-particle":"","parse-names":false,"suffix":""},{"dropping-particle":"","family":"Marshall","given":"N. J.","non-dropping-particle":"","parse-names":false,"suffix":""}],"container-title":"Behavioral Ecology","id":"ITEM-5","issue":"3","issued":{"date-parts":[["2009","2","12"]]},"page":"459-468","title":"Mimicry in coral reef fish: how accurate is this deception in terms of color and luminance?","type":"article-journal","volume":"20"},"uris":["http://www.mendeley.com/documents/?uuid=bf49e308-abfb-428b-96e0-2a036d8e358e"]},{"id":"ITEM-6","itemData":{"DOI":"10.1111/mec.16831","ISSN":"0962-1083","author":[{"dropping-particle":"","family":"Stieb","given":"Sara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Ecology","id":"ITEM-6","issued":{"date-parts":[["2023","1","18"]]},"title":"Long‐wavelength‐sensitive ( lws ) opsin gene expression, foraging and visual communication in coral reef fishes","type":"article-journal"},"uris":["http://www.mendeley.com/documents/?uuid=cc966542-6679-47cd-b119-72ae8fe7ecf6"]}],"mendeley":{"formattedCitation":"(Marshall, 2000a; Siebeck, 2002; Cheney &amp; Marshall, 2009; Cortesi &amp; Cheney, 2010; Stieb &lt;i&gt;et al.&lt;/i&gt;, 2017, 2023)","plainTextFormattedCitation":"(Marshall, 2000a; Siebeck, 2002; Cheney &amp; Marshall, 2009; Cortesi &amp; Cheney, 2010; Stieb et al., 2017, 2023)","previouslyFormattedCitation":"(Marshall, 2000a; Siebeck, 2002; Cheney &amp; Marshall, 2009; Cortesi &amp; Cheney, 2010; Stieb &lt;i&gt;et al.&lt;/i&gt;, 2017, 2023)"},"properties":{"noteIndex":0},"schema":"https://github.com/citation-style-language/schema/raw/master/csl-citation.json"}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001D6549" w:rsidRPr="00C54198">
        <w:rPr>
          <w:rFonts w:asciiTheme="minorHAnsi" w:hAnsiTheme="minorHAnsi" w:cstheme="minorHAnsi"/>
          <w:noProof/>
          <w:color w:val="000000" w:themeColor="text1"/>
          <w:lang w:val="en-AU"/>
        </w:rPr>
        <w:t xml:space="preserve">(Marshall, 2000a; Siebeck, 2002; Cheney &amp; Marshall, 2009; Cortesi &amp; Cheney, 2010; Stieb </w:t>
      </w:r>
      <w:r w:rsidR="001D6549" w:rsidRPr="00C54198">
        <w:rPr>
          <w:rFonts w:asciiTheme="minorHAnsi" w:hAnsiTheme="minorHAnsi" w:cstheme="minorHAnsi"/>
          <w:i/>
          <w:noProof/>
          <w:color w:val="000000" w:themeColor="text1"/>
          <w:lang w:val="en-AU"/>
        </w:rPr>
        <w:t>et al.</w:t>
      </w:r>
      <w:r w:rsidR="001D6549" w:rsidRPr="00C54198">
        <w:rPr>
          <w:rFonts w:asciiTheme="minorHAnsi" w:hAnsiTheme="minorHAnsi" w:cstheme="minorHAnsi"/>
          <w:noProof/>
          <w:color w:val="000000" w:themeColor="text1"/>
          <w:lang w:val="en-AU"/>
        </w:rPr>
        <w:t>, 2017, 2023)</w:t>
      </w:r>
      <w:r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US"/>
        </w:rPr>
        <w:t xml:space="preserve">, UV-transmissive lenses (UV lenses, see also </w:t>
      </w:r>
      <w:r w:rsidR="0072601D" w:rsidRPr="00C54198">
        <w:rPr>
          <w:rFonts w:asciiTheme="minorHAnsi" w:hAnsiTheme="minorHAnsi" w:cstheme="minorHAnsi"/>
          <w:color w:val="000000" w:themeColor="text1"/>
          <w:lang w:val="en-US"/>
        </w:rPr>
        <w:t>Table S4</w:t>
      </w:r>
      <w:r w:rsidRPr="00C54198">
        <w:rPr>
          <w:rFonts w:asciiTheme="minorHAnsi" w:hAnsiTheme="minorHAnsi" w:cstheme="minorHAnsi"/>
          <w:color w:val="000000" w:themeColor="text1"/>
          <w:lang w:val="en-US"/>
        </w:rPr>
        <w:t xml:space="preserve">) </w:t>
      </w:r>
      <w:r w:rsidRPr="00C54198">
        <w:rPr>
          <w:rFonts w:asciiTheme="minorHAnsi" w:hAnsiTheme="minorHAnsi" w:cstheme="minorHAnsi"/>
          <w:color w:val="000000" w:themeColor="text1"/>
          <w:lang w:val="en-AU"/>
        </w:rPr>
        <w:fldChar w:fldCharType="begin" w:fldLock="1"/>
      </w:r>
      <w:r w:rsidR="003B05FD" w:rsidRPr="00C54198">
        <w:rPr>
          <w:rFonts w:asciiTheme="minorHAnsi" w:hAnsiTheme="minorHAnsi" w:cstheme="minorHAnsi"/>
          <w:color w:val="000000" w:themeColor="text1"/>
          <w:lang w:val="en-AU"/>
        </w:rPr>
        <w:instrText>ADDIN CSL_CITATION {"citationItems":[{"id":"ITEM-1","itemData":{"DOI":"10.1016/j.visres.2007.05.014","ISSN":"0042-6989","PMID":"17632200","abstract":"After hatching, larvae of coral reef fishes experience a pelagic phase during which they are diurnal planktivores. It has been suggested that ultraviolet (UV) vision is beneficial for the detection of planktonic prey. Aims were therefore to investigate whether ocular media of pre-settlement reef fish differ from those of respective adults, and whether larvae have UV-transparent ocular media required for UV vision. The ocular media of 84 pre-settlement and 98 adult species belonging to the same families were measured and compared. We suggest that adult lifestyle rather than planktivory in general shapes the ocular media properties of pre-settlement larvae.","author":[{"dropping-particle":"","family":"Siebeck","given":"U E","non-dropping-particle":"","parse-names":false,"suffix":""},{"dropping-particle":"","family":"Marshall","given":"N J","non-dropping-particle":"","parse-names":false,"suffix":""}],"container-title":"Vision research","id":"ITEM-1","issue":"17","issued":{"date-parts":[["2007","8"]]},"page":"2337-52","title":"Potential ultraviolet vision in pre-settlement larvae and settled reef fish--a comparison across 23 families.","type":"article-journal","volume":"47"},"uris":["http://www.mendeley.com/documents/?uuid=9370c25b-cf21-4f26-aa62-62c513b948e7"]},{"id":"ITEM-2","itemData":{"DOI":"10.1111/ijlh.12426","ISSN":"09621083","author":[{"dropping-particle":"","family":"Stieb","given":"Sara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Ecology","id":"ITEM-2","issue":"5","issued":{"date-parts":[["2017"]]},"page":"1323-1342","title":"Why UV- and red-vision are important for damselfish (Pomacentridae): Structural and expression variation in opsin genes","type":"article-journal","volume":"26"},"uris":["http://www.mendeley.com/documents/?uuid=764e0634-7f5d-4380-82b9-99b8b8200583"]},{"id":"ITEM-3","itemData":{"DOI":"10.1111/mec.16831","ISSN":"0962-1083","author":[{"dropping-particle":"","family":"Stieb","given":"Sara M.","non-dropping-particle":"","parse-names":false,"suffix":""},{"dropping-particle":"","family":"Cortesi","given":"Fabio","non-dropping-particle":"","parse-names":false,"suffix":""},{"dropping-particle":"","family":"Jardim de Queiroz","given":"Luiz","non-dropping-particle":"","parse-names":false,"suffix":""},{"dropping-particle":"","family":"Carleton","given":"Karen L.","non-dropping-particle":"","parse-names":false,"suffix":""},{"dropping-particle":"","family":"Seehausen","given":"Ole","non-dropping-particle":"","parse-names":false,"suffix":""},{"dropping-particle":"","family":"Marshall","given":"N. Justin","non-dropping-particle":"","parse-names":false,"suffix":""}],"container-title":"Molecular Ecology","id":"ITEM-3","issued":{"date-parts":[["2023","1","18"]]},"title":"Long‐wavelength‐sensitive ( lws ) opsin gene expression, foraging and visual communication in coral reef fishes","type":"article-journal"},"uris":["http://www.mendeley.com/documents/?uuid=cc966542-6679-47cd-b119-72ae8fe7ecf6"]}],"mendeley":{"formattedCitation":"(Siebeck &amp; Marshall, 2007; Stieb &lt;i&gt;et al.&lt;/i&gt;, 2017, 2023)","plainTextFormattedCitation":"(Siebeck &amp; Marshall, 2007; Stieb et al., 2017, 2023)","previouslyFormattedCitation":"(Siebeck &amp; Marshall, 2007; Stieb &lt;i&gt;et al.&lt;/i&gt;, 2017, 2023)"},"properties":{"noteIndex":0},"schema":"https://github.com/citation-style-language/schema/raw/master/csl-citation.json"}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001D6549" w:rsidRPr="00C54198">
        <w:rPr>
          <w:rFonts w:asciiTheme="minorHAnsi" w:hAnsiTheme="minorHAnsi" w:cstheme="minorHAnsi"/>
          <w:noProof/>
          <w:color w:val="000000" w:themeColor="text1"/>
          <w:lang w:val="en-AU"/>
        </w:rPr>
        <w:t xml:space="preserve">(Siebeck &amp; Marshall, 2007; Stieb </w:t>
      </w:r>
      <w:r w:rsidR="001D6549" w:rsidRPr="00C54198">
        <w:rPr>
          <w:rFonts w:asciiTheme="minorHAnsi" w:hAnsiTheme="minorHAnsi" w:cstheme="minorHAnsi"/>
          <w:i/>
          <w:noProof/>
          <w:color w:val="000000" w:themeColor="text1"/>
          <w:lang w:val="en-AU"/>
        </w:rPr>
        <w:t>et al.</w:t>
      </w:r>
      <w:r w:rsidR="001D6549" w:rsidRPr="00C54198">
        <w:rPr>
          <w:rFonts w:asciiTheme="minorHAnsi" w:hAnsiTheme="minorHAnsi" w:cstheme="minorHAnsi"/>
          <w:noProof/>
          <w:color w:val="000000" w:themeColor="text1"/>
          <w:lang w:val="en-AU"/>
        </w:rPr>
        <w:t>, 2017, 2023)</w:t>
      </w:r>
      <w:r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US"/>
        </w:rPr>
        <w:t xml:space="preserve">, and the presence of </w:t>
      </w:r>
      <w:r w:rsidRPr="00C54198">
        <w:rPr>
          <w:rFonts w:asciiTheme="minorHAnsi" w:hAnsiTheme="minorHAnsi" w:cstheme="minorHAnsi"/>
          <w:i/>
          <w:iCs/>
          <w:color w:val="000000" w:themeColor="text1"/>
          <w:lang w:val="en-US"/>
        </w:rPr>
        <w:t>SWS1</w:t>
      </w:r>
      <w:r w:rsidRPr="00C54198">
        <w:rPr>
          <w:rFonts w:asciiTheme="minorHAnsi" w:hAnsiTheme="minorHAnsi" w:cstheme="minorHAnsi"/>
          <w:color w:val="000000" w:themeColor="text1"/>
          <w:lang w:val="en-US"/>
        </w:rPr>
        <w:t xml:space="preserve"> opsin genes in the genome (see Table S1 for </w:t>
      </w:r>
      <w:proofErr w:type="spellStart"/>
      <w:r w:rsidRPr="00C54198">
        <w:rPr>
          <w:rFonts w:asciiTheme="minorHAnsi" w:hAnsiTheme="minorHAnsi" w:cstheme="minorHAnsi"/>
          <w:color w:val="000000" w:themeColor="text1"/>
          <w:lang w:val="en-US"/>
        </w:rPr>
        <w:t>Genbank</w:t>
      </w:r>
      <w:proofErr w:type="spellEnd"/>
      <w:r w:rsidRPr="00C54198">
        <w:rPr>
          <w:rFonts w:asciiTheme="minorHAnsi" w:hAnsiTheme="minorHAnsi" w:cstheme="minorHAnsi"/>
          <w:color w:val="000000" w:themeColor="text1"/>
          <w:lang w:val="en-US"/>
        </w:rPr>
        <w:t xml:space="preserve"> accession #). It also shows the proportional single cone opsin expression (for a summary expression table see </w:t>
      </w:r>
      <w:r w:rsidR="0072601D" w:rsidRPr="00C54198">
        <w:rPr>
          <w:rFonts w:asciiTheme="minorHAnsi" w:hAnsiTheme="minorHAnsi" w:cstheme="minorHAnsi"/>
          <w:color w:val="000000" w:themeColor="text1"/>
          <w:lang w:val="en-US"/>
        </w:rPr>
        <w:t>Table S4</w:t>
      </w:r>
      <w:r w:rsidRPr="00C54198">
        <w:rPr>
          <w:rFonts w:asciiTheme="minorHAnsi" w:hAnsiTheme="minorHAnsi" w:cstheme="minorHAnsi"/>
          <w:color w:val="000000" w:themeColor="text1"/>
          <w:lang w:val="en-US"/>
        </w:rPr>
        <w:t xml:space="preserve">) with the violet-sensitive </w:t>
      </w:r>
      <w:r w:rsidRPr="00C54198">
        <w:rPr>
          <w:rFonts w:asciiTheme="minorHAnsi" w:hAnsiTheme="minorHAnsi" w:cstheme="minorHAnsi"/>
          <w:i/>
          <w:iCs/>
          <w:color w:val="000000" w:themeColor="text1"/>
          <w:lang w:val="en-US"/>
        </w:rPr>
        <w:t>SWS2B</w:t>
      </w:r>
      <w:r w:rsidRPr="00C54198">
        <w:rPr>
          <w:rFonts w:asciiTheme="minorHAnsi" w:hAnsiTheme="minorHAnsi" w:cstheme="minorHAnsi"/>
          <w:color w:val="000000" w:themeColor="text1"/>
          <w:lang w:val="en-US"/>
        </w:rPr>
        <w:t xml:space="preserve"> and the UV-sensitive </w:t>
      </w:r>
      <w:r w:rsidRPr="00C54198">
        <w:rPr>
          <w:rFonts w:asciiTheme="minorHAnsi" w:hAnsiTheme="minorHAnsi" w:cstheme="minorHAnsi"/>
          <w:i/>
          <w:iCs/>
          <w:color w:val="000000" w:themeColor="text1"/>
          <w:lang w:val="en-US"/>
        </w:rPr>
        <w:t>SWS1</w:t>
      </w:r>
      <w:r w:rsidRPr="00C54198">
        <w:rPr>
          <w:rFonts w:asciiTheme="minorHAnsi" w:hAnsiTheme="minorHAnsi" w:cstheme="minorHAnsi"/>
          <w:color w:val="000000" w:themeColor="text1"/>
          <w:lang w:val="en-US"/>
        </w:rPr>
        <w:t xml:space="preserve"> opsins (the “</w:t>
      </w:r>
      <w:r w:rsidRPr="00C54198">
        <w:rPr>
          <w:rFonts w:asciiTheme="minorHAnsi" w:hAnsiTheme="minorHAnsi" w:cstheme="minorHAnsi"/>
          <w:color w:val="000000" w:themeColor="text1"/>
          <w:lang w:val="en-AU"/>
        </w:rPr>
        <w:t>short”</w:t>
      </w:r>
      <w:r w:rsidRPr="00C54198">
        <w:rPr>
          <w:rFonts w:asciiTheme="minorHAnsi" w:hAnsiTheme="minorHAnsi" w:cstheme="minorHAnsi"/>
          <w:color w:val="000000" w:themeColor="text1"/>
          <w:lang w:val="en-US"/>
        </w:rPr>
        <w:t xml:space="preserve"> </w:t>
      </w:r>
      <w:r w:rsidRPr="00C54198">
        <w:rPr>
          <w:rFonts w:asciiTheme="minorHAnsi" w:hAnsiTheme="minorHAnsi" w:cstheme="minorHAnsi"/>
          <w:color w:val="000000" w:themeColor="text1"/>
          <w:lang w:val="en-AU"/>
        </w:rPr>
        <w:t>and the “long”</w:t>
      </w:r>
      <w:r w:rsidRPr="00C54198">
        <w:rPr>
          <w:rFonts w:asciiTheme="minorHAnsi" w:hAnsiTheme="minorHAnsi" w:cstheme="minorHAnsi"/>
          <w:color w:val="000000" w:themeColor="text1"/>
          <w:lang w:val="en-US"/>
        </w:rPr>
        <w:t xml:space="preserve">), and single cone co-expression </w:t>
      </w:r>
      <w:r w:rsidRPr="00C54198">
        <w:rPr>
          <w:rFonts w:asciiTheme="minorHAnsi" w:hAnsiTheme="minorHAnsi" w:cstheme="minorHAnsi"/>
          <w:color w:val="000000" w:themeColor="text1"/>
          <w:lang w:val="en-US"/>
        </w:rPr>
        <w:fldChar w:fldCharType="begin" w:fldLock="1"/>
      </w:r>
      <w:r w:rsidR="000F71E8" w:rsidRPr="00C54198">
        <w:rPr>
          <w:rFonts w:asciiTheme="minorHAnsi" w:hAnsiTheme="minorHAnsi" w:cstheme="minorHAnsi"/>
          <w:color w:val="000000" w:themeColor="text1"/>
          <w:lang w:val="en-US"/>
        </w:rPr>
        <w:instrText>ADDIN CSL_CITATION {"citationItems":[{"id":"ITEM-1","itemData":{"DOI":"10.1038/s41598-019-52297-0","ISSN":"20452322","PMID":"31712572","abstract":"Vision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Reports","id":"ITEM-1","issue":"1","issued":{"date-parts":[["2019"]]},"page":"1-14","title":"A detailed investigation of the visual system and visual ecology of the Barrier Reef anemonefish, Amphiprion akindynos","type":"article-journal","volume":"9"},"uris":["http://www.mendeley.com/documents/?uuid=6bdc5af7-8e11-49b2-a7a5-f5f63cecf511"]},{"id":"ITEM-2","itemData":{"DOI":"10.1093/gbe/evab184","ISSN":"1759-6653","abstract":"Many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Evolution","id":"ITEM-2","issue":"10","issued":{"date-parts":[["2021"]]},"page":"1-14","title":"Molecular Evolution of Ultraviolet Visual Opsins and Spectral Tuning of Photoreceptors in Anemonefishes (Amphiprioninae)","type":"article-journal","volume":"13"},"uris":["http://www.mendeley.com/documents/?uuid=bfa703b8-d4f7-447e-9d6c-058cdc2fc326"]}],"mendeley":{"formattedCitation":"(Stieb &lt;i&gt;et al.&lt;/i&gt;, 2019; Mitchell &lt;i&gt;et al.&lt;/i&gt;, 2021)","plainTextFormattedCitation":"(Stieb et al., 2019; Mitchell et al., 2021)","previouslyFormattedCitation":"(Stieb &lt;i&gt;et al.&lt;/i&gt;, 2019; Mitchell &lt;i&gt;et al.&lt;/i&gt;, 2021)"},"properties":{"noteIndex":0},"schema":"https://github.com/citation-style-language/schema/raw/master/csl-citation.json"}</w:instrText>
      </w:r>
      <w:r w:rsidRPr="00C54198">
        <w:rPr>
          <w:rFonts w:asciiTheme="minorHAnsi" w:hAnsiTheme="minorHAnsi" w:cstheme="minorHAnsi"/>
          <w:color w:val="000000" w:themeColor="text1"/>
          <w:lang w:val="en-US"/>
        </w:rPr>
        <w:fldChar w:fldCharType="separate"/>
      </w:r>
      <w:r w:rsidR="000F71E8" w:rsidRPr="00C54198">
        <w:rPr>
          <w:rFonts w:asciiTheme="minorHAnsi" w:hAnsiTheme="minorHAnsi" w:cstheme="minorHAnsi"/>
          <w:noProof/>
          <w:color w:val="000000" w:themeColor="text1"/>
          <w:lang w:val="en-US"/>
        </w:rPr>
        <w:t xml:space="preserve">(Stieb </w:t>
      </w:r>
      <w:r w:rsidR="000F71E8" w:rsidRPr="00C54198">
        <w:rPr>
          <w:rFonts w:asciiTheme="minorHAnsi" w:hAnsiTheme="minorHAnsi" w:cstheme="minorHAnsi"/>
          <w:i/>
          <w:noProof/>
          <w:color w:val="000000" w:themeColor="text1"/>
          <w:lang w:val="en-US"/>
        </w:rPr>
        <w:t>et al.</w:t>
      </w:r>
      <w:r w:rsidR="000F71E8" w:rsidRPr="00C54198">
        <w:rPr>
          <w:rFonts w:asciiTheme="minorHAnsi" w:hAnsiTheme="minorHAnsi" w:cstheme="minorHAnsi"/>
          <w:noProof/>
          <w:color w:val="000000" w:themeColor="text1"/>
          <w:lang w:val="en-US"/>
        </w:rPr>
        <w:t xml:space="preserve">, 2019; Mitchell </w:t>
      </w:r>
      <w:r w:rsidR="000F71E8" w:rsidRPr="00C54198">
        <w:rPr>
          <w:rFonts w:asciiTheme="minorHAnsi" w:hAnsiTheme="minorHAnsi" w:cstheme="minorHAnsi"/>
          <w:i/>
          <w:noProof/>
          <w:color w:val="000000" w:themeColor="text1"/>
          <w:lang w:val="en-US"/>
        </w:rPr>
        <w:t>et al.</w:t>
      </w:r>
      <w:r w:rsidR="000F71E8" w:rsidRPr="00C54198">
        <w:rPr>
          <w:rFonts w:asciiTheme="minorHAnsi" w:hAnsiTheme="minorHAnsi" w:cstheme="minorHAnsi"/>
          <w:noProof/>
          <w:color w:val="000000" w:themeColor="text1"/>
          <w:lang w:val="en-US"/>
        </w:rPr>
        <w:t>, 2021)</w:t>
      </w:r>
      <w:r w:rsidRPr="00C54198">
        <w:rPr>
          <w:rFonts w:asciiTheme="minorHAnsi" w:hAnsiTheme="minorHAnsi" w:cstheme="minorHAnsi"/>
          <w:color w:val="000000" w:themeColor="text1"/>
          <w:lang w:val="en-US"/>
        </w:rPr>
        <w:fldChar w:fldCharType="end"/>
      </w:r>
      <w:r w:rsidRPr="00C54198">
        <w:rPr>
          <w:rFonts w:asciiTheme="minorHAnsi" w:hAnsiTheme="minorHAnsi" w:cstheme="minorHAnsi"/>
          <w:color w:val="000000" w:themeColor="text1"/>
          <w:lang w:val="en-US"/>
        </w:rPr>
        <w:t xml:space="preserve">. </w:t>
      </w:r>
      <w:r w:rsidR="00BF6B61" w:rsidRPr="00C54198">
        <w:rPr>
          <w:rFonts w:asciiTheme="minorHAnsi" w:hAnsiTheme="minorHAnsi" w:cstheme="minorHAnsi"/>
          <w:b/>
          <w:bCs/>
          <w:color w:val="000000" w:themeColor="text1"/>
          <w:lang w:val="en-US"/>
        </w:rPr>
        <w:t>B.</w:t>
      </w:r>
      <w:r w:rsidR="00BF6B61" w:rsidRPr="00C54198">
        <w:rPr>
          <w:rFonts w:asciiTheme="minorHAnsi" w:hAnsiTheme="minorHAnsi" w:cstheme="minorHAnsi"/>
          <w:color w:val="000000" w:themeColor="text1"/>
          <w:lang w:val="en-US"/>
        </w:rPr>
        <w:t xml:space="preserve"> Lens transmission curves showing an example of a damselfish (</w:t>
      </w:r>
      <w:proofErr w:type="spellStart"/>
      <w:r w:rsidR="00BF6B61" w:rsidRPr="00C54198">
        <w:rPr>
          <w:rFonts w:asciiTheme="minorHAnsi" w:hAnsiTheme="minorHAnsi" w:cstheme="minorHAnsi"/>
          <w:i/>
          <w:iCs/>
          <w:color w:val="000000" w:themeColor="text1"/>
          <w:lang w:val="en-US"/>
        </w:rPr>
        <w:t>Dascyllus</w:t>
      </w:r>
      <w:proofErr w:type="spellEnd"/>
      <w:r w:rsidR="00BF6B61" w:rsidRPr="00C54198">
        <w:rPr>
          <w:rFonts w:asciiTheme="minorHAnsi" w:hAnsiTheme="minorHAnsi" w:cstheme="minorHAnsi"/>
          <w:i/>
          <w:iCs/>
          <w:color w:val="000000" w:themeColor="text1"/>
          <w:lang w:val="en-US"/>
        </w:rPr>
        <w:t xml:space="preserve"> </w:t>
      </w:r>
      <w:proofErr w:type="spellStart"/>
      <w:r w:rsidR="00BF6B61" w:rsidRPr="00C54198">
        <w:rPr>
          <w:rFonts w:asciiTheme="minorHAnsi" w:hAnsiTheme="minorHAnsi" w:cstheme="minorHAnsi"/>
          <w:i/>
          <w:iCs/>
          <w:color w:val="000000" w:themeColor="text1"/>
          <w:lang w:val="en-US"/>
        </w:rPr>
        <w:t>aruanus</w:t>
      </w:r>
      <w:proofErr w:type="spellEnd"/>
      <w:r w:rsidR="00BF6B61" w:rsidRPr="00C54198">
        <w:rPr>
          <w:rFonts w:asciiTheme="minorHAnsi" w:hAnsiTheme="minorHAnsi" w:cstheme="minorHAnsi"/>
          <w:color w:val="000000" w:themeColor="text1"/>
          <w:lang w:val="en-US"/>
        </w:rPr>
        <w:t>) UV-transmitting lens (continuous black line) vs. an UV-blocking lens from a predatory reef fish (</w:t>
      </w:r>
      <w:proofErr w:type="spellStart"/>
      <w:r w:rsidR="00BF6B61" w:rsidRPr="00C54198">
        <w:rPr>
          <w:rFonts w:asciiTheme="minorHAnsi" w:hAnsiTheme="minorHAnsi" w:cstheme="minorHAnsi"/>
          <w:i/>
          <w:iCs/>
          <w:color w:val="000000" w:themeColor="text1"/>
          <w:lang w:val="en-US"/>
        </w:rPr>
        <w:t>Plectropomus</w:t>
      </w:r>
      <w:proofErr w:type="spellEnd"/>
      <w:r w:rsidR="00BF6B61" w:rsidRPr="00C54198">
        <w:rPr>
          <w:rFonts w:asciiTheme="minorHAnsi" w:hAnsiTheme="minorHAnsi" w:cstheme="minorHAnsi"/>
          <w:i/>
          <w:iCs/>
          <w:color w:val="000000" w:themeColor="text1"/>
          <w:lang w:val="en-US"/>
        </w:rPr>
        <w:t xml:space="preserve"> </w:t>
      </w:r>
      <w:proofErr w:type="spellStart"/>
      <w:r w:rsidR="00BF6B61" w:rsidRPr="00C54198">
        <w:rPr>
          <w:rFonts w:asciiTheme="minorHAnsi" w:hAnsiTheme="minorHAnsi" w:cstheme="minorHAnsi"/>
          <w:i/>
          <w:iCs/>
          <w:color w:val="000000" w:themeColor="text1"/>
          <w:lang w:val="en-US"/>
        </w:rPr>
        <w:t>leopardus</w:t>
      </w:r>
      <w:proofErr w:type="spellEnd"/>
      <w:r w:rsidR="00BF6B61" w:rsidRPr="00C54198">
        <w:rPr>
          <w:rFonts w:asciiTheme="minorHAnsi" w:hAnsiTheme="minorHAnsi" w:cstheme="minorHAnsi"/>
          <w:color w:val="000000" w:themeColor="text1"/>
          <w:lang w:val="en-US"/>
        </w:rPr>
        <w:t xml:space="preserve">) (dashed grey line). </w:t>
      </w:r>
      <w:r w:rsidR="00BF6B61" w:rsidRPr="00C54198">
        <w:rPr>
          <w:rFonts w:asciiTheme="minorHAnsi" w:hAnsiTheme="minorHAnsi" w:cstheme="minorHAnsi"/>
          <w:b/>
          <w:bCs/>
          <w:color w:val="000000" w:themeColor="text1"/>
          <w:lang w:val="en-US"/>
        </w:rPr>
        <w:t>C.</w:t>
      </w:r>
      <w:r w:rsidRPr="00C54198">
        <w:rPr>
          <w:rFonts w:asciiTheme="minorHAnsi" w:hAnsiTheme="minorHAnsi" w:cstheme="minorHAnsi"/>
          <w:color w:val="000000" w:themeColor="text1"/>
          <w:lang w:val="en-US"/>
        </w:rPr>
        <w:t xml:space="preserve"> Reflectance spectra of </w:t>
      </w:r>
      <w:r w:rsidR="00BF6B61" w:rsidRPr="00C54198">
        <w:rPr>
          <w:rFonts w:asciiTheme="minorHAnsi" w:hAnsiTheme="minorHAnsi" w:cstheme="minorHAnsi"/>
          <w:color w:val="000000" w:themeColor="text1"/>
          <w:lang w:val="en-US"/>
        </w:rPr>
        <w:t xml:space="preserve">an </w:t>
      </w:r>
      <w:r w:rsidRPr="00C54198">
        <w:rPr>
          <w:rFonts w:asciiTheme="minorHAnsi" w:hAnsiTheme="minorHAnsi" w:cstheme="minorHAnsi"/>
          <w:color w:val="000000" w:themeColor="text1"/>
          <w:lang w:val="en-US"/>
        </w:rPr>
        <w:t>exemplary damselfish species</w:t>
      </w:r>
      <w:r w:rsidR="00BF6B61" w:rsidRPr="00C54198">
        <w:rPr>
          <w:rFonts w:asciiTheme="minorHAnsi" w:hAnsiTheme="minorHAnsi" w:cstheme="minorHAnsi"/>
          <w:color w:val="000000" w:themeColor="text1"/>
          <w:lang w:val="en-US"/>
        </w:rPr>
        <w:t xml:space="preserve">, </w:t>
      </w:r>
      <w:proofErr w:type="spellStart"/>
      <w:r w:rsidR="00BF6B61" w:rsidRPr="00C54198">
        <w:rPr>
          <w:rFonts w:asciiTheme="minorHAnsi" w:hAnsiTheme="minorHAnsi" w:cstheme="minorHAnsi"/>
          <w:i/>
          <w:iCs/>
          <w:color w:val="000000" w:themeColor="text1"/>
          <w:lang w:val="en-US"/>
        </w:rPr>
        <w:t>Pomacentrus</w:t>
      </w:r>
      <w:proofErr w:type="spellEnd"/>
      <w:r w:rsidR="00BF6B61" w:rsidRPr="00C54198">
        <w:rPr>
          <w:rFonts w:asciiTheme="minorHAnsi" w:hAnsiTheme="minorHAnsi" w:cstheme="minorHAnsi"/>
          <w:i/>
          <w:iCs/>
          <w:color w:val="000000" w:themeColor="text1"/>
          <w:lang w:val="en-US"/>
        </w:rPr>
        <w:t xml:space="preserve"> </w:t>
      </w:r>
      <w:proofErr w:type="spellStart"/>
      <w:r w:rsidR="00BF6B61" w:rsidRPr="00C54198">
        <w:rPr>
          <w:rFonts w:asciiTheme="minorHAnsi" w:hAnsiTheme="minorHAnsi" w:cstheme="minorHAnsi"/>
          <w:color w:val="000000" w:themeColor="text1"/>
          <w:lang w:val="en-US"/>
        </w:rPr>
        <w:t>coelestis</w:t>
      </w:r>
      <w:proofErr w:type="spellEnd"/>
      <w:r w:rsidR="00BF6B61" w:rsidRPr="00C54198">
        <w:rPr>
          <w:rFonts w:asciiTheme="minorHAnsi" w:hAnsiTheme="minorHAnsi" w:cstheme="minorHAnsi"/>
          <w:color w:val="000000" w:themeColor="text1"/>
          <w:lang w:val="en-US"/>
        </w:rPr>
        <w:t>, reflecting in UV</w:t>
      </w:r>
      <w:r w:rsidRPr="00C54198">
        <w:rPr>
          <w:rFonts w:asciiTheme="minorHAnsi" w:hAnsiTheme="minorHAnsi" w:cstheme="minorHAnsi"/>
          <w:color w:val="000000" w:themeColor="text1"/>
          <w:lang w:val="en-US"/>
        </w:rPr>
        <w:t xml:space="preserve">. (B) and (C) are adapted from </w:t>
      </w:r>
      <w:r w:rsidRPr="00C54198">
        <w:rPr>
          <w:rFonts w:asciiTheme="minorHAnsi" w:hAnsiTheme="minorHAnsi" w:cstheme="minorHAnsi"/>
          <w:color w:val="000000" w:themeColor="text1"/>
          <w:lang w:val="en-US"/>
        </w:rPr>
        <w:fldChar w:fldCharType="begin" w:fldLock="1"/>
      </w:r>
      <w:r w:rsidRPr="00C54198">
        <w:rPr>
          <w:rFonts w:asciiTheme="minorHAnsi" w:hAnsiTheme="minorHAnsi" w:cstheme="minorHAnsi"/>
          <w:color w:val="000000" w:themeColor="text1"/>
          <w:lang w:val="en-US"/>
        </w:rPr>
        <w:instrText>ADDIN CSL_CITATION {"citationItems":[{"id":"ITEM-1","itemData":{"DOI":"10.1111/ijlh.12426","ISSN":"09621083","author":[{"dropping-particle":"","family":"Stieb","given":"Sara Mae","non-dropping-particle":"","parse-names":false,"suffix":""},{"dropping-particle":"","family":"Cortesi","given":"Fabio","non-dropping-particle":"","parse-names":false,"suffix":""},{"dropping-particle":"","family":"Sueess","given":"Lorenz","non-dropping-particle":"","parse-names":false,"suffix":""},{"dropping-particle":"","family":"Carleton","given":"Karen L.","non-dropping-particle":"","parse-names":false,"suffix":""},{"dropping-particle":"","family":"Salzberger","given":"Walter","non-dropping-particle":"","parse-names":false,"suffix":""},{"dropping-particle":"","family":"Marshall","given":"N. Justin","non-dropping-particle":"","parse-names":false,"suffix":""}],"container-title":"Molecular Ecology","id":"ITEM-1","issue":"5","issued":{"date-parts":[["2017"]]},"page":"1323-1342","title":"Why UV- and red-vision are important for damselfish (Pomacentridae): Structural and expression variation in opsin genes","type":"article-journal","volume":"26"},"uris":["http://www.mendeley.com/documents/?uuid=764e0634-7f5d-4380-82b9-99b8b8200583"]}],"mendeley":{"formattedCitation":"(Stieb &lt;i&gt;et al.&lt;/i&gt;, 2017)","plainTextFormattedCitation":"(Stieb et al., 2017)","previouslyFormattedCitation":"(Stieb &lt;i&gt;et al.&lt;/i&gt;, 2017)"},"properties":{"noteIndex":0},"schema":"https://github.com/citation-style-language/schema/raw/master/csl-citation.json"}</w:instrText>
      </w:r>
      <w:r w:rsidRPr="00C54198">
        <w:rPr>
          <w:rFonts w:asciiTheme="minorHAnsi" w:hAnsiTheme="minorHAnsi" w:cstheme="minorHAnsi"/>
          <w:color w:val="000000" w:themeColor="text1"/>
          <w:lang w:val="en-US"/>
        </w:rPr>
        <w:fldChar w:fldCharType="separate"/>
      </w:r>
      <w:r w:rsidRPr="00C54198">
        <w:rPr>
          <w:rFonts w:asciiTheme="minorHAnsi" w:hAnsiTheme="minorHAnsi" w:cstheme="minorHAnsi"/>
          <w:noProof/>
          <w:color w:val="000000" w:themeColor="text1"/>
          <w:lang w:val="en-US"/>
        </w:rPr>
        <w:t xml:space="preserve">(Stieb </w:t>
      </w:r>
      <w:r w:rsidRPr="00C54198">
        <w:rPr>
          <w:rFonts w:asciiTheme="minorHAnsi" w:hAnsiTheme="minorHAnsi" w:cstheme="minorHAnsi"/>
          <w:i/>
          <w:noProof/>
          <w:color w:val="000000" w:themeColor="text1"/>
          <w:lang w:val="en-US"/>
        </w:rPr>
        <w:t>et al.</w:t>
      </w:r>
      <w:r w:rsidRPr="00C54198">
        <w:rPr>
          <w:rFonts w:asciiTheme="minorHAnsi" w:hAnsiTheme="minorHAnsi" w:cstheme="minorHAnsi"/>
          <w:noProof/>
          <w:color w:val="000000" w:themeColor="text1"/>
          <w:lang w:val="en-US"/>
        </w:rPr>
        <w:t>, 2017)</w:t>
      </w:r>
      <w:r w:rsidRPr="00C54198">
        <w:rPr>
          <w:rFonts w:asciiTheme="minorHAnsi" w:hAnsiTheme="minorHAnsi" w:cstheme="minorHAnsi"/>
          <w:color w:val="000000" w:themeColor="text1"/>
          <w:lang w:val="en-US"/>
        </w:rPr>
        <w:fldChar w:fldCharType="end"/>
      </w:r>
      <w:r w:rsidRPr="00C54198">
        <w:rPr>
          <w:rFonts w:asciiTheme="minorHAnsi" w:hAnsiTheme="minorHAnsi" w:cstheme="minorHAnsi"/>
          <w:color w:val="000000" w:themeColor="text1"/>
          <w:lang w:val="en-US"/>
        </w:rPr>
        <w:t xml:space="preserve">. </w:t>
      </w:r>
      <w:r w:rsidRPr="00C54198">
        <w:rPr>
          <w:rFonts w:asciiTheme="minorHAnsi" w:hAnsiTheme="minorHAnsi" w:cstheme="minorHAnsi"/>
          <w:b/>
          <w:bCs/>
          <w:color w:val="000000" w:themeColor="text1"/>
          <w:lang w:val="en-US"/>
        </w:rPr>
        <w:t>D.</w:t>
      </w:r>
      <w:r w:rsidRPr="00C54198">
        <w:rPr>
          <w:rFonts w:asciiTheme="minorHAnsi" w:hAnsiTheme="minorHAnsi" w:cstheme="minorHAnsi"/>
          <w:color w:val="000000" w:themeColor="text1"/>
          <w:lang w:val="en-US"/>
        </w:rPr>
        <w:t xml:space="preserve"> Spectral absorbance curves from short-wavelength sensitive visual pigments [SWS1(α) </w:t>
      </w:r>
      <w:proofErr w:type="spellStart"/>
      <w:r w:rsidRPr="00C54198">
        <w:rPr>
          <w:rFonts w:asciiTheme="minorHAnsi" w:hAnsiTheme="minorHAnsi" w:cstheme="minorHAnsi"/>
          <w:color w:val="000000" w:themeColor="text1"/>
          <w:lang w:val="en-AU"/>
        </w:rPr>
        <w:t>λ</w:t>
      </w:r>
      <w:r w:rsidRPr="00C54198">
        <w:rPr>
          <w:rFonts w:asciiTheme="minorHAnsi" w:hAnsiTheme="minorHAnsi" w:cstheme="minorHAnsi"/>
          <w:color w:val="000000" w:themeColor="text1"/>
          <w:vertAlign w:val="subscript"/>
          <w:lang w:val="en-AU"/>
        </w:rPr>
        <w:t>max</w:t>
      </w:r>
      <w:proofErr w:type="spellEnd"/>
      <w:r w:rsidRPr="00C54198">
        <w:rPr>
          <w:rFonts w:asciiTheme="minorHAnsi" w:hAnsiTheme="minorHAnsi" w:cstheme="minorHAnsi"/>
          <w:color w:val="000000" w:themeColor="text1"/>
          <w:lang w:val="en-AU"/>
        </w:rPr>
        <w:t xml:space="preserve">: 356-360 nm and </w:t>
      </w:r>
      <w:r w:rsidRPr="00C54198">
        <w:rPr>
          <w:rFonts w:asciiTheme="minorHAnsi" w:hAnsiTheme="minorHAnsi" w:cstheme="minorHAnsi"/>
          <w:color w:val="000000" w:themeColor="text1"/>
          <w:lang w:val="en-US"/>
        </w:rPr>
        <w:t>SWS1(β)</w:t>
      </w:r>
      <w:r w:rsidRPr="00C54198">
        <w:rPr>
          <w:rFonts w:asciiTheme="minorHAnsi" w:hAnsiTheme="minorHAnsi" w:cstheme="minorHAnsi"/>
          <w:color w:val="000000" w:themeColor="text1"/>
          <w:lang w:val="en-AU"/>
        </w:rPr>
        <w:t xml:space="preserve"> </w:t>
      </w:r>
      <w:proofErr w:type="spellStart"/>
      <w:r w:rsidRPr="00C54198">
        <w:rPr>
          <w:rFonts w:asciiTheme="minorHAnsi" w:hAnsiTheme="minorHAnsi" w:cstheme="minorHAnsi"/>
          <w:color w:val="000000" w:themeColor="text1"/>
          <w:lang w:val="en-AU"/>
        </w:rPr>
        <w:t>λmax</w:t>
      </w:r>
      <w:proofErr w:type="spellEnd"/>
      <w:r w:rsidRPr="00C54198">
        <w:rPr>
          <w:rFonts w:asciiTheme="minorHAnsi" w:hAnsiTheme="minorHAnsi" w:cstheme="minorHAnsi"/>
          <w:color w:val="000000" w:themeColor="text1"/>
          <w:lang w:val="en-AU"/>
        </w:rPr>
        <w:t>: 367-370 nm (estimates for SWS1 from this study);</w:t>
      </w:r>
      <w:r w:rsidRPr="00C54198">
        <w:rPr>
          <w:rFonts w:asciiTheme="minorHAnsi" w:hAnsiTheme="minorHAnsi" w:cstheme="minorHAnsi"/>
          <w:color w:val="000000" w:themeColor="text1"/>
          <w:lang w:val="en-US"/>
        </w:rPr>
        <w:t xml:space="preserve"> SWS2B</w:t>
      </w:r>
      <w:r w:rsidRPr="00C54198">
        <w:rPr>
          <w:rFonts w:asciiTheme="minorHAnsi" w:hAnsiTheme="minorHAnsi" w:cstheme="minorHAnsi"/>
          <w:color w:val="000000" w:themeColor="text1"/>
          <w:lang w:val="en-AU"/>
        </w:rPr>
        <w:t xml:space="preserve"> </w:t>
      </w:r>
      <w:proofErr w:type="spellStart"/>
      <w:r w:rsidRPr="00C54198">
        <w:rPr>
          <w:rFonts w:asciiTheme="minorHAnsi" w:hAnsiTheme="minorHAnsi" w:cstheme="minorHAnsi"/>
          <w:color w:val="000000" w:themeColor="text1"/>
          <w:lang w:val="en-AU"/>
        </w:rPr>
        <w:t>λ</w:t>
      </w:r>
      <w:r w:rsidRPr="00C54198">
        <w:rPr>
          <w:rFonts w:asciiTheme="minorHAnsi" w:hAnsiTheme="minorHAnsi" w:cstheme="minorHAnsi"/>
          <w:color w:val="000000" w:themeColor="text1"/>
          <w:vertAlign w:val="subscript"/>
          <w:lang w:val="en-AU"/>
        </w:rPr>
        <w:t>max</w:t>
      </w:r>
      <w:proofErr w:type="spellEnd"/>
      <w:r w:rsidRPr="00C54198">
        <w:rPr>
          <w:rFonts w:asciiTheme="minorHAnsi" w:hAnsiTheme="minorHAnsi" w:cstheme="minorHAnsi"/>
          <w:color w:val="000000" w:themeColor="text1"/>
          <w:lang w:val="en-AU"/>
        </w:rPr>
        <w:t xml:space="preserve">: 407 nm </w:t>
      </w:r>
      <w:r w:rsidRPr="00C54198">
        <w:rPr>
          <w:rFonts w:asciiTheme="minorHAnsi" w:hAnsiTheme="minorHAnsi" w:cstheme="minorHAnsi"/>
          <w:color w:val="000000" w:themeColor="text1"/>
          <w:lang w:val="en-AU"/>
        </w:rPr>
        <w:fldChar w:fldCharType="begin" w:fldLock="1"/>
      </w:r>
      <w:r w:rsidRPr="00C54198">
        <w:rPr>
          <w:rFonts w:asciiTheme="minorHAnsi" w:hAnsiTheme="minorHAnsi" w:cstheme="minorHAnsi"/>
          <w:color w:val="000000" w:themeColor="text1"/>
          <w:lang w:val="en-AU"/>
        </w:rPr>
        <w:instrText>ADDIN CSL_CITATION {"citationItems":[{"id":"ITEM-1","itemData":{"DOI":"10.1111/mec.13712","ISSN":"09621083","author":[{"dropping-particle":"","family":"Stieb","given":"Sara M.","non-dropping-particle":"","parse-names":false,"suffix":""},{"dropping-particle":"","family":"Carleton","given":"Karen L.","non-dropping-particle":"","parse-names":false,"suffix":""},{"dropping-particle":"","family":"Cortesi","given":"Fabio","non-dropping-particle":"","parse-names":false,"suffix":""},{"dropping-particle":"","family":"Marshall","given":"N. Justin","non-dropping-particle":"","parse-names":false,"suffix":""},{"dropping-particle":"","family":"Salzburger","given":"Walter","non-dropping-particle":"","parse-names":false,"suffix":""}],"container-title":"Molecular Ecology","id":"ITEM-1","issue":"15","issued":{"date-parts":[["2016","6"]]},"page":"3645-3661","title":"Depth dependent plasticity in opsin gene expression varies between damselfish (Pomacentridae) species","type":"article-journal","volume":"25"},"uris":["http://www.mendeley.com/documents/?uuid=b75152e1-27b4-4541-9863-ce1b1cfba982"]}],"mendeley":{"formattedCitation":"(Stieb &lt;i&gt;et al.&lt;/i&gt;, 2016)","plainTextFormattedCitation":"(Stieb et al., 2016)","previouslyFormattedCitation":"(Stieb &lt;i&gt;et al.&lt;/i&gt;, 2016)"},"properties":{"noteIndex":0},"schema":"https://github.com/citation-style-language/schema/raw/master/csl-citation.json"}</w:instrText>
      </w:r>
      <w:r w:rsidRPr="00C54198">
        <w:rPr>
          <w:rFonts w:asciiTheme="minorHAnsi" w:hAnsiTheme="minorHAnsi" w:cstheme="minorHAnsi"/>
          <w:color w:val="000000" w:themeColor="text1"/>
          <w:lang w:val="en-AU"/>
        </w:rPr>
        <w:fldChar w:fldCharType="separate"/>
      </w:r>
      <w:r w:rsidRPr="00C54198">
        <w:rPr>
          <w:rFonts w:asciiTheme="minorHAnsi" w:hAnsiTheme="minorHAnsi" w:cstheme="minorHAnsi"/>
          <w:noProof/>
          <w:color w:val="000000" w:themeColor="text1"/>
          <w:lang w:val="en-AU"/>
        </w:rPr>
        <w:t xml:space="preserve">(Stieb </w:t>
      </w:r>
      <w:r w:rsidRPr="00C54198">
        <w:rPr>
          <w:rFonts w:asciiTheme="minorHAnsi" w:hAnsiTheme="minorHAnsi" w:cstheme="minorHAnsi"/>
          <w:i/>
          <w:noProof/>
          <w:color w:val="000000" w:themeColor="text1"/>
          <w:lang w:val="en-AU"/>
        </w:rPr>
        <w:t>et al.</w:t>
      </w:r>
      <w:r w:rsidRPr="00C54198">
        <w:rPr>
          <w:rFonts w:asciiTheme="minorHAnsi" w:hAnsiTheme="minorHAnsi" w:cstheme="minorHAnsi"/>
          <w:noProof/>
          <w:color w:val="000000" w:themeColor="text1"/>
          <w:lang w:val="en-AU"/>
        </w:rPr>
        <w:t>, 2016)</w:t>
      </w:r>
      <w:r w:rsidRPr="00C54198">
        <w:rPr>
          <w:rFonts w:asciiTheme="minorHAnsi" w:hAnsiTheme="minorHAnsi" w:cstheme="minorHAnsi"/>
          <w:color w:val="000000" w:themeColor="text1"/>
          <w:lang w:val="en-AU"/>
        </w:rPr>
        <w:fldChar w:fldCharType="end"/>
      </w:r>
      <w:r w:rsidRPr="00C54198">
        <w:rPr>
          <w:rFonts w:asciiTheme="minorHAnsi" w:hAnsiTheme="minorHAnsi" w:cstheme="minorHAnsi"/>
          <w:color w:val="000000" w:themeColor="text1"/>
          <w:lang w:val="en-AU"/>
        </w:rPr>
        <w:t>].</w:t>
      </w:r>
      <w:r w:rsidRPr="00C54198">
        <w:rPr>
          <w:rFonts w:asciiTheme="minorHAnsi" w:hAnsiTheme="minorHAnsi" w:cstheme="minorHAnsi"/>
          <w:color w:val="000000" w:themeColor="text1"/>
          <w:lang w:val="en-US"/>
        </w:rPr>
        <w:t xml:space="preserve"> </w:t>
      </w:r>
      <w:r w:rsidRPr="00C54198">
        <w:rPr>
          <w:rFonts w:asciiTheme="minorHAnsi" w:hAnsiTheme="minorHAnsi" w:cstheme="minorHAnsi"/>
          <w:b/>
          <w:bCs/>
          <w:color w:val="000000" w:themeColor="text1"/>
          <w:lang w:val="en-US"/>
        </w:rPr>
        <w:t>E.</w:t>
      </w:r>
      <w:r w:rsidRPr="00C54198">
        <w:rPr>
          <w:rFonts w:asciiTheme="minorHAnsi" w:hAnsiTheme="minorHAnsi" w:cstheme="minorHAnsi"/>
          <w:color w:val="000000" w:themeColor="text1"/>
          <w:lang w:val="en-US"/>
        </w:rPr>
        <w:t xml:space="preserve"> ﻿Single cone opsin expression revealed by fluorescent </w:t>
      </w:r>
      <w:r w:rsidRPr="00C54198">
        <w:rPr>
          <w:rFonts w:asciiTheme="minorHAnsi" w:hAnsiTheme="minorHAnsi" w:cstheme="minorHAnsi"/>
          <w:i/>
          <w:iCs/>
          <w:color w:val="000000" w:themeColor="text1"/>
          <w:lang w:val="en-US"/>
        </w:rPr>
        <w:t>in situ</w:t>
      </w:r>
      <w:r w:rsidRPr="00C54198">
        <w:rPr>
          <w:rFonts w:asciiTheme="minorHAnsi" w:hAnsiTheme="minorHAnsi" w:cstheme="minorHAnsi"/>
          <w:color w:val="000000" w:themeColor="text1"/>
          <w:lang w:val="en-US"/>
        </w:rPr>
        <w:t xml:space="preserve"> hybridization (FISH) in </w:t>
      </w:r>
      <w:proofErr w:type="spellStart"/>
      <w:r w:rsidRPr="00C54198">
        <w:rPr>
          <w:rFonts w:asciiTheme="minorHAnsi" w:hAnsiTheme="minorHAnsi" w:cstheme="minorHAnsi"/>
          <w:i/>
          <w:iCs/>
          <w:color w:val="000000" w:themeColor="text1"/>
          <w:lang w:val="en-US"/>
        </w:rPr>
        <w:t>Amphiprion</w:t>
      </w:r>
      <w:proofErr w:type="spellEnd"/>
      <w:r w:rsidRPr="00C54198">
        <w:rPr>
          <w:rFonts w:asciiTheme="minorHAnsi" w:hAnsiTheme="minorHAnsi" w:cstheme="minorHAnsi"/>
          <w:i/>
          <w:iCs/>
          <w:color w:val="000000" w:themeColor="text1"/>
          <w:lang w:val="en-US"/>
        </w:rPr>
        <w:t xml:space="preserve"> </w:t>
      </w:r>
      <w:proofErr w:type="spellStart"/>
      <w:r w:rsidRPr="00C54198">
        <w:rPr>
          <w:rFonts w:asciiTheme="minorHAnsi" w:hAnsiTheme="minorHAnsi" w:cstheme="minorHAnsi"/>
          <w:i/>
          <w:iCs/>
          <w:color w:val="000000" w:themeColor="text1"/>
          <w:lang w:val="en-US"/>
        </w:rPr>
        <w:t>akindynos</w:t>
      </w:r>
      <w:proofErr w:type="spellEnd"/>
      <w:r w:rsidRPr="00C54198">
        <w:rPr>
          <w:rFonts w:asciiTheme="minorHAnsi" w:hAnsiTheme="minorHAnsi" w:cstheme="minorHAnsi"/>
          <w:i/>
          <w:iCs/>
          <w:color w:val="000000" w:themeColor="text1"/>
          <w:lang w:val="en-US"/>
        </w:rPr>
        <w:t xml:space="preserve"> </w:t>
      </w:r>
      <w:r w:rsidRPr="00C54198">
        <w:rPr>
          <w:rFonts w:asciiTheme="minorHAnsi" w:hAnsiTheme="minorHAnsi" w:cstheme="minorHAnsi"/>
          <w:color w:val="000000" w:themeColor="text1"/>
          <w:lang w:val="en-US"/>
        </w:rPr>
        <w:t xml:space="preserve">[adapted from </w:t>
      </w:r>
      <w:r w:rsidRPr="00C54198">
        <w:rPr>
          <w:rFonts w:asciiTheme="minorHAnsi" w:hAnsiTheme="minorHAnsi" w:cstheme="minorHAnsi"/>
          <w:color w:val="000000" w:themeColor="text1"/>
          <w:lang w:val="en-US"/>
        </w:rPr>
        <w:fldChar w:fldCharType="begin" w:fldLock="1"/>
      </w:r>
      <w:r w:rsidR="000F71E8" w:rsidRPr="00C54198">
        <w:rPr>
          <w:rFonts w:asciiTheme="minorHAnsi" w:hAnsiTheme="minorHAnsi" w:cstheme="minorHAnsi"/>
          <w:color w:val="000000" w:themeColor="text1"/>
          <w:lang w:val="en-US"/>
        </w:rPr>
        <w:instrText>ADDIN CSL_CITATION {"citationItems":[{"id":"ITEM-1","itemData":{"DOI":"10.1038/s41598-019-52297-0","ISSN":"20452322","PMID":"31712572","abstract":"Vision plays a major role in the life of most teleosts, and is assumingly well adapted to each species ecology and behaviour. Using a multidisciplinary approach, we scrutinised several aspects of the visual system and ecology of the Great Barrier Reef anemonefish, Amphiprion akindynos, including its orange with white patterning, retinal anatomy and molecular biology, its symbiosis with anemones and sequential hermaphroditism. Amphiprion akindynos possesses spectrally distinct visual pigments and opsins: one rod opsin, RH1 (498 nm), and five cone opsins, SWS1 (370 nm), SWS2B (408 nm), RH2B (498 nm), RH2A (520 nm), and LWS (554 nm). Cones were arranged in a regular mosaic with each single cone surrounded by four double cones. Double cones mainly expressed RH2B (53%) in one member and RH2A (46%) in the other, matching the prevailing light. Single cones expressed SWS1 (89%), which may serve to detect zooplankton, conspecifics and the host anemone. Moreover, a segregated small fraction of single cones coexpressed SWS1 with SWS2B (11%). This novel visual specialisation falls within the region of highest acuity and is suggested to increase the chromatic contrast of Amphiprion akindynos colour patterns, which might improve detection of conspecifics.","author":[{"dropping-particle":"","family":"Stieb","given":"Sara M.","non-dropping-particle":"","parse-names":false,"suffix":""},{"dropping-particle":"","family":"Busserolles","given":"Fanny","non-dropping-particle":"de","parse-names":false,"suffix":""},{"dropping-particle":"","family":"Carleton","given":"Karen L.","non-dropping-particle":"","parse-names":false,"suffix":""},{"dropping-particle":"","family":"Cortesi","given":"Fabio","non-dropping-particle":"","parse-names":false,"suffix":""},{"dropping-particle":"","family":"Chung","given":"Wen Sung","non-dropping-particle":"","parse-names":false,"suffix":""},{"dropping-particle":"","family":"Dalton","given":"Brian E.","non-dropping-particle":"","parse-names":false,"suffix":""},{"dropping-particle":"","family":"Hammond","given":"Luke A.","non-dropping-particle":"","parse-names":false,"suffix":""},{"dropping-particle":"","family":"Marshall","given":"N. Justin","non-dropping-particle":"","parse-names":false,"suffix":""}],"container-title":"Scientific Reports","id":"ITEM-1","issue":"1","issued":{"date-parts":[["2019"]]},"page":"1-14","title":"A detailed investigation of the visual system and visual ecology of the Barrier Reef anemonefish, Amphiprion akindynos","type":"article-journal","volume":"9"},"uris":["http://www.mendeley.com/documents/?uuid=6bdc5af7-8e11-49b2-a7a5-f5f63cecf511"]}],"mendeley":{"formattedCitation":"(Stieb &lt;i&gt;et al.&lt;/i&gt;, 2019)","plainTextFormattedCitation":"(Stieb et al., 2019)","previouslyFormattedCitation":"(Stieb &lt;i&gt;et al.&lt;/i&gt;, 2019)"},"properties":{"noteIndex":0},"schema":"https://github.com/citation-style-language/schema/raw/master/csl-citation.json"}</w:instrText>
      </w:r>
      <w:r w:rsidRPr="00C54198">
        <w:rPr>
          <w:rFonts w:asciiTheme="minorHAnsi" w:hAnsiTheme="minorHAnsi" w:cstheme="minorHAnsi"/>
          <w:color w:val="000000" w:themeColor="text1"/>
          <w:lang w:val="en-US"/>
        </w:rPr>
        <w:fldChar w:fldCharType="separate"/>
      </w:r>
      <w:r w:rsidR="000F71E8" w:rsidRPr="00C54198">
        <w:rPr>
          <w:rFonts w:asciiTheme="minorHAnsi" w:hAnsiTheme="minorHAnsi" w:cstheme="minorHAnsi"/>
          <w:noProof/>
          <w:color w:val="000000" w:themeColor="text1"/>
          <w:lang w:val="en-US"/>
        </w:rPr>
        <w:t xml:space="preserve">(Stieb </w:t>
      </w:r>
      <w:r w:rsidR="000F71E8" w:rsidRPr="00C54198">
        <w:rPr>
          <w:rFonts w:asciiTheme="minorHAnsi" w:hAnsiTheme="minorHAnsi" w:cstheme="minorHAnsi"/>
          <w:i/>
          <w:noProof/>
          <w:color w:val="000000" w:themeColor="text1"/>
          <w:lang w:val="en-US"/>
        </w:rPr>
        <w:t>et al.</w:t>
      </w:r>
      <w:r w:rsidR="000F71E8" w:rsidRPr="00C54198">
        <w:rPr>
          <w:rFonts w:asciiTheme="minorHAnsi" w:hAnsiTheme="minorHAnsi" w:cstheme="minorHAnsi"/>
          <w:noProof/>
          <w:color w:val="000000" w:themeColor="text1"/>
          <w:lang w:val="en-US"/>
        </w:rPr>
        <w:t>, 2019)</w:t>
      </w:r>
      <w:r w:rsidRPr="00C54198">
        <w:rPr>
          <w:rFonts w:asciiTheme="minorHAnsi" w:hAnsiTheme="minorHAnsi" w:cstheme="minorHAnsi"/>
          <w:color w:val="000000" w:themeColor="text1"/>
          <w:lang w:val="en-US"/>
        </w:rPr>
        <w:fldChar w:fldCharType="end"/>
      </w:r>
      <w:r w:rsidRPr="00C54198">
        <w:rPr>
          <w:rFonts w:asciiTheme="minorHAnsi" w:hAnsiTheme="minorHAnsi" w:cstheme="minorHAnsi"/>
          <w:color w:val="000000" w:themeColor="text1"/>
          <w:lang w:val="en-US"/>
        </w:rPr>
        <w:t>]. Topographic distribution of FISH</w:t>
      </w:r>
      <w:r w:rsidR="00E35ED1" w:rsidRPr="00C54198">
        <w:rPr>
          <w:rFonts w:asciiTheme="minorHAnsi" w:hAnsiTheme="minorHAnsi" w:cstheme="minorHAnsi"/>
          <w:color w:val="000000" w:themeColor="text1"/>
          <w:lang w:val="en-US"/>
        </w:rPr>
        <w:t>-</w:t>
      </w:r>
      <w:r w:rsidRPr="00C54198">
        <w:rPr>
          <w:rFonts w:asciiTheme="minorHAnsi" w:hAnsiTheme="minorHAnsi" w:cstheme="minorHAnsi"/>
          <w:color w:val="000000" w:themeColor="text1"/>
          <w:lang w:val="en-US"/>
        </w:rPr>
        <w:t xml:space="preserve">based opsin gene expression shows </w:t>
      </w:r>
      <w:r w:rsidR="00E35ED1" w:rsidRPr="00C54198">
        <w:rPr>
          <w:rFonts w:asciiTheme="minorHAnsi" w:hAnsiTheme="minorHAnsi" w:cstheme="minorHAnsi"/>
          <w:color w:val="000000" w:themeColor="text1"/>
          <w:lang w:val="en-US"/>
        </w:rPr>
        <w:t>co-expression of</w:t>
      </w:r>
      <w:r w:rsidRPr="00C54198">
        <w:rPr>
          <w:rFonts w:asciiTheme="minorHAnsi" w:hAnsiTheme="minorHAnsi" w:cstheme="minorHAnsi"/>
          <w:color w:val="000000" w:themeColor="text1"/>
          <w:lang w:val="en-US"/>
        </w:rPr>
        <w:t xml:space="preserve"> </w:t>
      </w:r>
      <w:r w:rsidRPr="00C54198">
        <w:rPr>
          <w:rFonts w:asciiTheme="minorHAnsi" w:hAnsiTheme="minorHAnsi" w:cstheme="minorHAnsi"/>
          <w:i/>
          <w:iCs/>
          <w:color w:val="000000" w:themeColor="text1"/>
          <w:lang w:val="en-US"/>
        </w:rPr>
        <w:t>SWS1β</w:t>
      </w:r>
      <w:r w:rsidRPr="00C54198">
        <w:rPr>
          <w:rFonts w:asciiTheme="minorHAnsi" w:hAnsiTheme="minorHAnsi" w:cstheme="minorHAnsi"/>
          <w:color w:val="000000" w:themeColor="text1"/>
          <w:lang w:val="en-US"/>
        </w:rPr>
        <w:t xml:space="preserve"> and with </w:t>
      </w:r>
      <w:r w:rsidRPr="00C54198">
        <w:rPr>
          <w:rFonts w:asciiTheme="minorHAnsi" w:hAnsiTheme="minorHAnsi" w:cstheme="minorHAnsi"/>
          <w:i/>
          <w:iCs/>
          <w:color w:val="000000" w:themeColor="text1"/>
          <w:lang w:val="en-US"/>
        </w:rPr>
        <w:t>SWS1</w:t>
      </w:r>
      <w:r w:rsidRPr="00C54198">
        <w:rPr>
          <w:rFonts w:asciiTheme="minorHAnsi" w:hAnsiTheme="minorHAnsi" w:cstheme="minorHAnsi"/>
          <w:color w:val="000000" w:themeColor="text1"/>
          <w:lang w:val="en-US"/>
        </w:rPr>
        <w:t xml:space="preserve">, forming a small </w:t>
      </w:r>
      <w:proofErr w:type="spellStart"/>
      <w:r w:rsidRPr="00C54198">
        <w:rPr>
          <w:rFonts w:asciiTheme="minorHAnsi" w:hAnsiTheme="minorHAnsi" w:cstheme="minorHAnsi"/>
          <w:color w:val="000000" w:themeColor="text1"/>
          <w:lang w:val="en-US"/>
        </w:rPr>
        <w:t>dorso</w:t>
      </w:r>
      <w:proofErr w:type="spellEnd"/>
      <w:r w:rsidRPr="00C54198">
        <w:rPr>
          <w:rFonts w:asciiTheme="minorHAnsi" w:hAnsiTheme="minorHAnsi" w:cstheme="minorHAnsi"/>
          <w:color w:val="000000" w:themeColor="text1"/>
          <w:lang w:val="en-US"/>
        </w:rPr>
        <w:t>-temporal area</w:t>
      </w:r>
      <w:r w:rsidR="00E35ED1" w:rsidRPr="00C54198">
        <w:rPr>
          <w:rFonts w:asciiTheme="minorHAnsi" w:hAnsiTheme="minorHAnsi" w:cstheme="minorHAnsi"/>
          <w:color w:val="000000" w:themeColor="text1"/>
          <w:lang w:val="en-US"/>
        </w:rPr>
        <w:t>.</w:t>
      </w:r>
      <w:r w:rsidRPr="00C54198">
        <w:rPr>
          <w:rFonts w:asciiTheme="minorHAnsi" w:hAnsiTheme="minorHAnsi" w:cstheme="minorHAnsi"/>
          <w:color w:val="000000" w:themeColor="text1"/>
          <w:lang w:val="en-US"/>
        </w:rPr>
        <w:t xml:space="preserve"> The black lines represent iso-density contours and values are expressed in densities × 10</w:t>
      </w:r>
      <w:r w:rsidRPr="00C54198">
        <w:rPr>
          <w:rFonts w:asciiTheme="minorHAnsi" w:hAnsiTheme="minorHAnsi" w:cstheme="minorHAnsi"/>
          <w:color w:val="000000" w:themeColor="text1"/>
          <w:vertAlign w:val="superscript"/>
          <w:lang w:val="en-US"/>
        </w:rPr>
        <w:t>3</w:t>
      </w:r>
      <w:r w:rsidRPr="00C54198">
        <w:rPr>
          <w:rFonts w:asciiTheme="minorHAnsi" w:hAnsiTheme="minorHAnsi" w:cstheme="minorHAnsi"/>
          <w:color w:val="000000" w:themeColor="text1"/>
          <w:lang w:val="en-US"/>
        </w:rPr>
        <w:t xml:space="preserve"> cells/mm</w:t>
      </w:r>
      <w:r w:rsidRPr="00C54198">
        <w:rPr>
          <w:rFonts w:asciiTheme="minorHAnsi" w:hAnsiTheme="minorHAnsi" w:cstheme="minorHAnsi"/>
          <w:color w:val="000000" w:themeColor="text1"/>
          <w:vertAlign w:val="superscript"/>
          <w:lang w:val="en-US"/>
        </w:rPr>
        <w:t>2</w:t>
      </w:r>
      <w:r w:rsidRPr="00C54198">
        <w:rPr>
          <w:rFonts w:asciiTheme="minorHAnsi" w:hAnsiTheme="minorHAnsi" w:cstheme="minorHAnsi"/>
          <w:color w:val="000000" w:themeColor="text1"/>
          <w:lang w:val="en-US"/>
        </w:rPr>
        <w:t>. The black arrow indicates the orientation of the retina. T = temporal, V = ventral. Scale bar</w:t>
      </w:r>
      <w:r w:rsidR="00E35ED1" w:rsidRPr="00C54198">
        <w:rPr>
          <w:rFonts w:asciiTheme="minorHAnsi" w:hAnsiTheme="minorHAnsi" w:cstheme="minorHAnsi"/>
          <w:color w:val="000000" w:themeColor="text1"/>
          <w:lang w:val="en-US"/>
        </w:rPr>
        <w:t>:</w:t>
      </w:r>
      <w:r w:rsidRPr="00C54198">
        <w:rPr>
          <w:rFonts w:asciiTheme="minorHAnsi" w:hAnsiTheme="minorHAnsi" w:cstheme="minorHAnsi"/>
          <w:color w:val="000000" w:themeColor="text1"/>
          <w:lang w:val="en-US"/>
        </w:rPr>
        <w:t xml:space="preserve"> 1 mm.</w:t>
      </w:r>
      <w:r w:rsidRPr="00C54198">
        <w:rPr>
          <w:rFonts w:asciiTheme="minorHAnsi" w:hAnsiTheme="minorHAnsi" w:cstheme="minorHAnsi"/>
          <w:b/>
          <w:color w:val="000000" w:themeColor="text1"/>
          <w:lang w:val="en-AU"/>
        </w:rPr>
        <w:t xml:space="preserve"> </w:t>
      </w:r>
      <w:r w:rsidRPr="00C54198">
        <w:rPr>
          <w:rFonts w:asciiTheme="minorHAnsi" w:hAnsiTheme="minorHAnsi" w:cstheme="minorHAnsi"/>
          <w:color w:val="000000" w:themeColor="text1"/>
          <w:lang w:val="en-US"/>
        </w:rPr>
        <w:t xml:space="preserve"> </w:t>
      </w:r>
    </w:p>
    <w:p w14:paraId="469B62B1" w14:textId="43CF1E7D" w:rsidR="0052321C" w:rsidRPr="00C54198" w:rsidRDefault="0052321C" w:rsidP="000D3A48">
      <w:pPr>
        <w:rPr>
          <w:rFonts w:asciiTheme="minorHAnsi" w:hAnsiTheme="minorHAnsi" w:cstheme="minorHAnsi"/>
          <w:b/>
          <w:color w:val="000000" w:themeColor="text1"/>
          <w:lang w:val="en-AU"/>
        </w:rPr>
        <w:sectPr w:rsidR="0052321C" w:rsidRPr="00C54198" w:rsidSect="00973632">
          <w:footerReference w:type="even" r:id="rId10"/>
          <w:footerReference w:type="default" r:id="rId11"/>
          <w:type w:val="continuous"/>
          <w:pgSz w:w="11906" w:h="16838"/>
          <w:pgMar w:top="1417" w:right="1417" w:bottom="1134" w:left="1417" w:header="708" w:footer="708" w:gutter="0"/>
          <w:lnNumType w:countBy="1" w:restart="continuous"/>
          <w:cols w:space="708"/>
          <w:docGrid w:linePitch="360"/>
        </w:sectPr>
      </w:pPr>
    </w:p>
    <w:p w14:paraId="52FDEB5C" w14:textId="2BEE590B" w:rsidR="00305E6D" w:rsidRPr="00C54198" w:rsidRDefault="00336CD2">
      <w:pPr>
        <w:rPr>
          <w:rFonts w:asciiTheme="minorHAnsi" w:hAnsiTheme="minorHAnsi" w:cstheme="minorHAnsi"/>
          <w:color w:val="000000" w:themeColor="text1"/>
          <w:lang w:val="en-AU"/>
        </w:rPr>
        <w:sectPr w:rsidR="00305E6D" w:rsidRPr="00C54198" w:rsidSect="00973632">
          <w:pgSz w:w="16838" w:h="11906" w:orient="landscape"/>
          <w:pgMar w:top="312" w:right="1418" w:bottom="1418" w:left="1134" w:header="709" w:footer="709" w:gutter="0"/>
          <w:cols w:space="708"/>
          <w:docGrid w:linePitch="360"/>
        </w:sectPr>
      </w:pPr>
      <w:r w:rsidRPr="00C54198">
        <w:rPr>
          <w:rFonts w:asciiTheme="minorHAnsi" w:hAnsiTheme="minorHAnsi" w:cstheme="minorHAnsi"/>
          <w:noProof/>
          <w:color w:val="000000" w:themeColor="text1"/>
          <w:lang w:val="de-CH" w:eastAsia="de-CH"/>
        </w:rPr>
        <w:lastRenderedPageBreak/>
        <w:drawing>
          <wp:inline distT="0" distB="0" distL="0" distR="0" wp14:anchorId="6A5AD5F4" wp14:editId="4186107F">
            <wp:extent cx="9071610" cy="6878320"/>
            <wp:effectExtent l="0" t="0" r="0" b="0"/>
            <wp:docPr id="1462234178" name="Picture 146223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9071610" cy="6878320"/>
                    </a:xfrm>
                    <a:prstGeom prst="rect">
                      <a:avLst/>
                    </a:prstGeom>
                  </pic:spPr>
                </pic:pic>
              </a:graphicData>
            </a:graphic>
          </wp:inline>
        </w:drawing>
      </w:r>
    </w:p>
    <w:p w14:paraId="2F63081B" w14:textId="6A547C97" w:rsidR="00ED6098" w:rsidRPr="00C54198" w:rsidRDefault="00B858DF" w:rsidP="0029577B">
      <w:pPr>
        <w:spacing w:line="480" w:lineRule="auto"/>
        <w:rPr>
          <w:rFonts w:asciiTheme="minorHAnsi" w:hAnsiTheme="minorHAnsi" w:cstheme="minorHAnsi"/>
          <w:color w:val="000000" w:themeColor="text1"/>
          <w:lang w:val="en-US"/>
        </w:rPr>
      </w:pPr>
      <w:r w:rsidRPr="00C54198">
        <w:rPr>
          <w:rFonts w:asciiTheme="minorHAnsi" w:hAnsiTheme="minorHAnsi" w:cstheme="minorHAnsi"/>
          <w:b/>
          <w:bCs/>
          <w:color w:val="000000" w:themeColor="text1"/>
          <w:lang w:val="en-AU"/>
        </w:rPr>
        <w:lastRenderedPageBreak/>
        <w:t xml:space="preserve">Figure </w:t>
      </w:r>
      <w:r w:rsidR="0052321C" w:rsidRPr="00C54198">
        <w:rPr>
          <w:rFonts w:asciiTheme="minorHAnsi" w:hAnsiTheme="minorHAnsi" w:cstheme="minorHAnsi"/>
          <w:b/>
          <w:bCs/>
          <w:color w:val="000000" w:themeColor="text1"/>
          <w:lang w:val="en-AU"/>
        </w:rPr>
        <w:t>2</w:t>
      </w:r>
      <w:r w:rsidRPr="00C54198">
        <w:rPr>
          <w:rFonts w:asciiTheme="minorHAnsi" w:hAnsiTheme="minorHAnsi" w:cstheme="minorHAnsi"/>
          <w:b/>
          <w:bCs/>
          <w:color w:val="000000" w:themeColor="text1"/>
          <w:lang w:val="en-AU"/>
        </w:rPr>
        <w:t>:</w:t>
      </w:r>
      <w:r w:rsidRPr="00C54198">
        <w:rPr>
          <w:rFonts w:asciiTheme="minorHAnsi" w:hAnsiTheme="minorHAnsi" w:cstheme="minorHAnsi"/>
          <w:color w:val="000000" w:themeColor="text1"/>
          <w:lang w:val="en-AU"/>
        </w:rPr>
        <w:t xml:space="preserve"> </w:t>
      </w:r>
      <w:r w:rsidR="00150C8B" w:rsidRPr="00C54198">
        <w:rPr>
          <w:rFonts w:asciiTheme="minorHAnsi" w:hAnsiTheme="minorHAnsi" w:cstheme="minorHAnsi"/>
          <w:color w:val="000000" w:themeColor="text1"/>
          <w:lang w:val="en-AU"/>
        </w:rPr>
        <w:t>The damselfish (</w:t>
      </w:r>
      <w:proofErr w:type="spellStart"/>
      <w:r w:rsidR="00150C8B" w:rsidRPr="00C54198">
        <w:rPr>
          <w:rFonts w:asciiTheme="minorHAnsi" w:hAnsiTheme="minorHAnsi" w:cstheme="minorHAnsi"/>
          <w:color w:val="000000" w:themeColor="text1"/>
          <w:lang w:val="en-AU"/>
        </w:rPr>
        <w:t>Pomacentridae</w:t>
      </w:r>
      <w:proofErr w:type="spellEnd"/>
      <w:r w:rsidR="00150C8B" w:rsidRPr="00C54198">
        <w:rPr>
          <w:rFonts w:asciiTheme="minorHAnsi" w:hAnsiTheme="minorHAnsi" w:cstheme="minorHAnsi"/>
          <w:color w:val="000000" w:themeColor="text1"/>
          <w:lang w:val="en-AU"/>
        </w:rPr>
        <w:t>) m</w:t>
      </w:r>
      <w:r w:rsidR="009F2737" w:rsidRPr="00C54198">
        <w:rPr>
          <w:rFonts w:asciiTheme="minorHAnsi" w:hAnsiTheme="minorHAnsi" w:cstheme="minorHAnsi"/>
          <w:color w:val="000000" w:themeColor="text1"/>
          <w:lang w:val="en-AU"/>
        </w:rPr>
        <w:t>aximum likelihood p</w:t>
      </w:r>
      <w:r w:rsidRPr="00C54198">
        <w:rPr>
          <w:rFonts w:asciiTheme="minorHAnsi" w:hAnsiTheme="minorHAnsi" w:cstheme="minorHAnsi"/>
          <w:color w:val="000000" w:themeColor="text1"/>
          <w:lang w:val="en-AU"/>
        </w:rPr>
        <w:t xml:space="preserve">hylogenetic tree of </w:t>
      </w:r>
      <w:r w:rsidR="009F2737" w:rsidRPr="00C54198">
        <w:rPr>
          <w:rFonts w:asciiTheme="minorHAnsi" w:hAnsiTheme="minorHAnsi" w:cstheme="minorHAnsi"/>
          <w:color w:val="000000" w:themeColor="text1"/>
          <w:lang w:val="en-AU"/>
        </w:rPr>
        <w:t xml:space="preserve">SWS1 opsin </w:t>
      </w:r>
      <w:r w:rsidR="007E7004" w:rsidRPr="00C54198">
        <w:rPr>
          <w:rFonts w:asciiTheme="minorHAnsi" w:hAnsiTheme="minorHAnsi" w:cstheme="minorHAnsi"/>
          <w:color w:val="000000" w:themeColor="text1"/>
          <w:lang w:val="en-AU"/>
        </w:rPr>
        <w:t>protein (AA)</w:t>
      </w:r>
      <w:r w:rsidR="009F2737" w:rsidRPr="00C54198">
        <w:rPr>
          <w:rFonts w:asciiTheme="minorHAnsi" w:hAnsiTheme="minorHAnsi" w:cstheme="minorHAnsi"/>
          <w:color w:val="000000" w:themeColor="text1"/>
          <w:lang w:val="en-AU"/>
        </w:rPr>
        <w:t xml:space="preserve"> </w:t>
      </w:r>
      <w:r w:rsidRPr="00C54198">
        <w:rPr>
          <w:rFonts w:asciiTheme="minorHAnsi" w:hAnsiTheme="minorHAnsi" w:cstheme="minorHAnsi"/>
          <w:color w:val="000000" w:themeColor="text1"/>
          <w:lang w:val="en-AU"/>
        </w:rPr>
        <w:t>with</w:t>
      </w:r>
      <w:r w:rsidR="009F2737" w:rsidRPr="00C54198">
        <w:rPr>
          <w:rFonts w:asciiTheme="minorHAnsi" w:hAnsiTheme="minorHAnsi" w:cstheme="minorHAnsi"/>
          <w:color w:val="000000" w:themeColor="text1"/>
          <w:lang w:val="en-AU"/>
        </w:rPr>
        <w:t xml:space="preserve"> </w:t>
      </w:r>
      <w:r w:rsidR="00A6168E" w:rsidRPr="00C54198">
        <w:rPr>
          <w:rFonts w:asciiTheme="minorHAnsi" w:hAnsiTheme="minorHAnsi" w:cstheme="minorHAnsi"/>
          <w:color w:val="000000" w:themeColor="text1"/>
          <w:lang w:val="en-AU"/>
        </w:rPr>
        <w:t xml:space="preserve">amino acid </w:t>
      </w:r>
      <w:r w:rsidR="00E05DE8" w:rsidRPr="00C54198">
        <w:rPr>
          <w:rFonts w:asciiTheme="minorHAnsi" w:hAnsiTheme="minorHAnsi" w:cstheme="minorHAnsi"/>
          <w:color w:val="000000" w:themeColor="text1"/>
          <w:lang w:val="en-AU"/>
        </w:rPr>
        <w:t>translation</w:t>
      </w:r>
      <w:r w:rsidR="00A6168E" w:rsidRPr="00C54198">
        <w:rPr>
          <w:rFonts w:asciiTheme="minorHAnsi" w:hAnsiTheme="minorHAnsi" w:cstheme="minorHAnsi"/>
          <w:color w:val="000000" w:themeColor="text1"/>
          <w:lang w:val="en-AU"/>
        </w:rPr>
        <w:t>s</w:t>
      </w:r>
      <w:r w:rsidR="00E05DE8" w:rsidRPr="00C54198">
        <w:rPr>
          <w:rFonts w:asciiTheme="minorHAnsi" w:hAnsiTheme="minorHAnsi" w:cstheme="minorHAnsi"/>
          <w:color w:val="000000" w:themeColor="text1"/>
          <w:lang w:val="en-AU"/>
        </w:rPr>
        <w:t xml:space="preserve"> of </w:t>
      </w:r>
      <w:r w:rsidR="00A6168E" w:rsidRPr="00C54198">
        <w:rPr>
          <w:rFonts w:asciiTheme="minorHAnsi" w:hAnsiTheme="minorHAnsi" w:cstheme="minorHAnsi"/>
          <w:color w:val="000000" w:themeColor="text1"/>
          <w:lang w:val="en-AU"/>
        </w:rPr>
        <w:t xml:space="preserve">the </w:t>
      </w:r>
      <w:r w:rsidR="00133EEB" w:rsidRPr="00C54198">
        <w:rPr>
          <w:rFonts w:asciiTheme="minorHAnsi" w:hAnsiTheme="minorHAnsi" w:cstheme="minorHAnsi"/>
          <w:color w:val="000000" w:themeColor="text1"/>
          <w:lang w:val="en-AU"/>
        </w:rPr>
        <w:t>relevant sites for spectral tuning</w:t>
      </w:r>
      <w:r w:rsidR="00A357EE" w:rsidRPr="00C54198">
        <w:rPr>
          <w:rFonts w:asciiTheme="minorHAnsi" w:hAnsiTheme="minorHAnsi" w:cstheme="minorHAnsi"/>
          <w:color w:val="000000" w:themeColor="text1"/>
          <w:lang w:val="en-AU"/>
        </w:rPr>
        <w:t xml:space="preserve">, </w:t>
      </w:r>
      <w:r w:rsidR="00A357EE" w:rsidRPr="00C54198">
        <w:rPr>
          <w:rFonts w:asciiTheme="minorHAnsi" w:hAnsiTheme="minorHAnsi" w:cstheme="minorHAnsi"/>
          <w:color w:val="000000" w:themeColor="text1"/>
          <w:lang w:val="en-US"/>
        </w:rPr>
        <w:t>and ancestral states for AA sites #114 and #118</w:t>
      </w:r>
      <w:r w:rsidR="00133EEB" w:rsidRPr="00C54198">
        <w:rPr>
          <w:rFonts w:asciiTheme="minorHAnsi" w:hAnsiTheme="minorHAnsi" w:cstheme="minorHAnsi"/>
          <w:color w:val="000000" w:themeColor="text1"/>
          <w:lang w:val="en-AU"/>
        </w:rPr>
        <w:t xml:space="preserve">. </w:t>
      </w:r>
      <w:r w:rsidR="00133EEB" w:rsidRPr="00C54198">
        <w:rPr>
          <w:rFonts w:asciiTheme="minorHAnsi" w:hAnsiTheme="minorHAnsi" w:cstheme="minorHAnsi"/>
          <w:color w:val="000000" w:themeColor="text1"/>
          <w:lang w:val="en-US"/>
        </w:rPr>
        <w:t xml:space="preserve">Only AA changes at transmembrane or retinal chromophore binding pocket regions that have previously been determined as tuning sites </w:t>
      </w:r>
      <w:r w:rsidR="00133EEB" w:rsidRPr="00C54198">
        <w:rPr>
          <w:rFonts w:asciiTheme="minorHAnsi" w:hAnsiTheme="minorHAnsi" w:cstheme="minorHAnsi"/>
          <w:color w:val="000000" w:themeColor="text1"/>
        </w:rPr>
        <w:fldChar w:fldCharType="begin" w:fldLock="1"/>
      </w:r>
      <w:r w:rsidR="00546701" w:rsidRPr="00C54198">
        <w:rPr>
          <w:rFonts w:asciiTheme="minorHAnsi" w:hAnsiTheme="minorHAnsi" w:cstheme="minorHAnsi"/>
          <w:color w:val="000000" w:themeColor="text1"/>
          <w:lang w:val="en-US"/>
        </w:rPr>
        <w:instrText>ADDIN CSL_CITATION {"citationItems":[{"id":"ITEM-1","itemData":{"ISSN":"0022-0949","PMID":"11606607","abstract":"Most species of deep-sea fish possess of a rod-only retina with a pigment that is generally shortwave shifted in lambda(max) towards the blue region of the spectrum. In addition, the lambda(max) values of different species tend to cluster at particular points in the spectrum. In this study, the rod opsin gene sequences from 28 deep-sea fish species drawn from seven different Orders are compared. The lambda(max) values of the rod pigments vary from approximately 520 nm to &lt;470 nm, with the majority lying between 490 nm and 477 nm. The 520 nm pigment in two species of dragon fish is associated with a Phe261Tyr substitution, whereas the shortwave shifts of the pigments in the other 26 species are accountable by substitutions at a further eight sites (83, 122, 124, 132, 208, 292, 299 and 300). Clustering of lambda(max) values does not, however, involve a common subset of these substitutions in the different species. A phylogenetic analysis predicts that the pigment in the ancestral species would have had a lambda(max) of approximately 480 nm. A total of 27 changes is required to generate the pattern of substitutions seen in the different species, with many sites undergoing multiple changes.","author":[{"dropping-particle":"","family":"Hunt","given":"D M","non-dropping-particle":"","parse-names":false,"suffix":""},{"dropping-particle":"","family":"Dulai","given":"K S","non-dropping-particle":"","parse-names":false,"suffix":""},{"dropping-particle":"","family":"Partridge","given":"J C","non-dropping-particle":"","parse-names":false,"suffix":""},{"dropping-particle":"","family":"Cottrill","given":"P","non-dropping-particle":"","parse-names":false,"suffix":""},{"dropping-particle":"","family":"Bowmaker","given":"J K","non-dropping-particle":"","parse-names":false,"suffix":""}],"container-title":"The Journal of experimental biology","id":"ITEM-1","issue":"Pt 19","issued":{"date-parts":[["2001","10"]]},"page":"3333-44","title":"The molecular basis for spectral tuning of rod visual pigments in deep-sea fish.","type":"article-journal","volume":"204"},"uris":["http://www.mendeley.com/documents/?uuid=18207a36-53f1-4066-869d-c4b058ee24c2"]},{"id":"ITEM-2","itemData":{"DOI":"10.1146/annurev.genom.9.081307.164228","ISSN":"1527-8204","PMID":"18544031","abstract":"A striking level of diversity of visual systems in different species reflects their adaptive responses to various light environments. To study the adaptive evolution of visual systems, we need to understand how visual pigments, the light-sensitive molecules, have tuned their wavelengths of light absorption. The molecular basis of spectral tuning in visual pigments, a central unsolved problem in phototransduction, can be understood only by studying how different species have adapted to various light environments. Certain amino acid replacements at 30 residues explain some dim-light and color vision in vertebrates. To better understand the molecular and functional adaptations of visual pigments, we must identify all critical amino acid replacements that are involved in the spectral tuning and elucidate the effects of their interactions on the spectral shifts.","author":[{"dropping-particle":"","family":"Yokoyama","given":"Shozo","non-dropping-particle":"","parse-names":false,"suffix":""}],"container-title":"Annual review of genomics and human genetics","id":"ITEM-2","issued":{"date-parts":[["2008","1"]]},"page":"259-82","title":"Evolution of dim-light and color vision pigments.","type":"article-journal","volume":"9"},"uris":["http://www.mendeley.com/documents/?uuid=3a6ec917-f91a-499f-ba11-777b22756054"]},{"id":"ITEM-3","itemData":{"DOI":"10.1021/bi020629+","ISBN":"0006-2960 (Print)\\r0006-2960 (Linking)","ISSN":"00062960","PMID":"12755604","abstract":"Previously we reported the sequence of the member of the short wavelength sensitive 2 (SWS2) family of vertebrate visual pigments from the retina of the Japanese common newt, Cynops pyrrhogaster[Takahashi, Y. et al. (2001) FEBS Lett. 501, 151-155]. Now we have expressed the apopigment and regenerated it with A1 retinal. Its absorption maximum, 474 nm, is greatly red shifted compared to other known SWS2 pigments (418-455 nm). To determine the amino acid residues that control its spectral tuning, we replaced the residues that were near the chromophore and which differed between the newt and the bullfrog (lambda(max) = 430 nm) wild-type SWS2 pigments: Pro91Ser, Ser94Ala, Ile122Met, Cys127Ser, Ser211Cys, Tyr261Phe, and Ala292Ser. Each of these site-directed mutants led to blue shifts of the newt pigment with five of them causing substantial shifts; their sum was about equal to the difference between the absorption maximum of the bullfrog and newt pigments, 44 nm. The 32 nm shift of the absorption maximum of the multiple seven-residue mutant to 442 nm is fairly close to that of the wild-type bullfrog pigment. Thus, the seven amino acid residues that we replaced are the major cause of the red shift of the newt SWS2 pigment's spectrum. Two of the residues, 91 and 94, have not previously been identified as wavelength regulating sites in visual pigments. One of these, 91, probably regulates color via a new mechanism: altering of a hydrogen bonding network that is connected via a water to the chromophore, in this case its counterion, Glu113.","author":[{"dropping-particle":"","family":"Takahashi","given":"Yusuke","non-dropping-particle":"","parse-names":false,"suffix":""},{"dropping-particle":"","family":"Ebrey","given":"Thomas G.","non-dropping-particle":"","parse-names":false,"suffix":""}],"container-title":"Biochemistry","id":"ITEM-3","issue":"20","issued":{"date-parts":[["2003"]]},"page":"6025-6034","title":"Molecular basis of spectral tuning in the newt short wavelength sensitive visual pigment","type":"article-journal","volume":"42"},"uris":["http://www.mendeley.com/documents/?uuid=387b3a12-d63b-4362-9c3e-3bbeb5330cc8"]},{"id":"ITEM-4","itemData":{"DOI":"10.1093/molbev/msv217","ISBN":"1537-1719 (Electronic) 0737-4038 (Linking)","ISSN":"15371719","PMID":"26486871","author":[{"dropping-particle":"","family":"Dungan","given":"Sarah Z.","non-dropping-particle":"","parse-names":false,"suffix":""},{"dropping-particle":"","family":"Kosyakov","given":"Alexander","non-dropping-particle":"","parse-names":false,"suffix":""},{"dropping-particle":"","family":"Chang","given":"Belinda S.W.","non-dropping-particle":"","parse-names":false,"suffix":""}],"container-title":"Molecular Biology and Evolution","id":"ITEM-4","issue":"2","issued":{"date-parts":[["2016","2"]]},"page":"323-336","publisher":"Oxford University Press","title":"Spectral tuning of killer whale (&lt;i&gt;Orcinus orca&lt;/i&gt;) rhodopsin: Evidence for positive selection and functional adaptation in a cetacean visual pigment","type":"article-journal","volume":"33"},"uris":["http://www.mendeley.com/documents/?uuid=4c5174e9-0320-4357-9a59-34095a17a3e5"]},{"id":"ITEM-5","itemData":{"DOI":"10.1073/pnas.96.11.6279","ISBN":"0027-8424 (Print)","ISSN":"0027-8424","PMID":"10339578","abstract":"The coelacanth, a \"living fossil,\" lives near the coast of the Comoros archipelago in the Indian Ocean. Living at a depth of about 200 m, the Comoran coelacanth receives only a narrow range of light, at about 480 nm. To detect the entire range of \"color\" at this depth, the coelacanth appears to use only two closely related paralogous RH1 and RH2 visual pigments with the optimum light sensitivities (lambdamax) at 478 nm and 485 nm, respectively. The lambdamax values are shifted about 20 nm toward blue compared with those of the corresponding orthologous pigments. Mutagenesis experiments show that each of these coadapted changes is fully explained by two amino acid replacements.","author":[{"dropping-particle":"","family":"Yokoyama","given":"S.","non-dropping-particle":"","parse-names":false,"suffix":""},{"dropping-particle":"","family":"Zhang","given":"H.","non-dropping-particle":"","parse-names":false,"suffix":""},{"dropping-particle":"","family":"Radlwimmer","given":"F. B.","non-dropping-particle":"","parse-names":false,"suffix":""},{"dropping-particle":"","family":"Blow","given":"N. S.","non-dropping-particle":"","parse-names":false,"suffix":""}],"container-title":"Proceedings of the National Academy of Sciences","id":"ITEM-5","issue":"11","issued":{"date-parts":[["1999","5","25"]]},"page":"6279-6284","title":"Adaptive evolution of color vision of the Comoran coelacanth (Latimeria chalumnae)","type":"article-journal","volume":"96"},"uris":["http://www.mendeley.com/documents/?uuid=68a1d58c-443d-46c2-bf66-5dfa261e98a4"]},{"id":"ITEM-6","itemData":{"DOI":"10.1021/bi992776m","ISBN":"0146-0404","ISSN":"00062960","PMID":"10891069","abstract":"The violet- and ultraviolet-sensitive visual pigments of birds belong to the same class of pigments as the violet-sensitive (so-called blue) pigments of mammals. However, unlike the pigments from mammals and other vertebrate taxa which, depending on species, have lambda(max) values of either around 430 nm or around 370 nm, avian pigments are found with lambda(max) values spread across this range. In this paper, we present the sequences of two pigments isolated from Humbolt penguin and pigeon with intermediate lambda(max) values of 403 and 409 nm, respectively. By comparing the amino acid sequences of these pigments with the true UV pigments of budgerigar and canary and with chicken violet with a lambda(max) value of 420 nm, we have been able to identify five amino acid sites that show a pattern of substitution between species that is consistent with differences in lambda(max). Each of these substitutions has been introduced into budgerigar cDNA and expressed in vitro in COS-7 cells. Only three resulted in spectral shifts in the regenerated pigment; two had relatively small effects and may account for the spectral shifts between penguin, pigeon, and chicken whereas one, the replacement of Ser by Cys at site 90 in the UV pigments, produced a 35 nm shortwave shift that could account for the spectral shift from 403 nm in penguin to around 370 nm in budgerigar and canary.","author":[{"dropping-particle":"","family":"Wilkie","given":"Susan E.","non-dropping-particle":"","parse-names":false,"suffix":""},{"dropping-particle":"","family":"Robinson","given":"Phyllis R.","non-dropping-particle":"","parse-names":false,"suffix":""},{"dropping-particle":"","family":"Cronin","given":"Thomas W.","non-dropping-particle":"","parse-names":false,"suffix":""},{"dropping-particle":"","family":"Poopalasundaram","given":"Subathra","non-dropping-particle":"","parse-names":false,"suffix":""},{"dropping-particle":"","family":"Bowmaker","given":"James K.","non-dropping-particle":"","parse-names":false,"suffix":""},{"dropping-particle":"","family":"Hunt","given":"David M.","non-dropping-particle":"","parse-names":false,"suffix":""}],"container-title":"Biochemistry","id":"ITEM-6","issue":"27","issued":{"date-parts":[["2000"]]},"page":"7895-7901","title":"Spectral tuning of avian violet- and ultraviolet-sensitive visual pigments","type":"article-journal","volume":"39"},"uris":["http://www.mendeley.com/documents/?uuid=5b79951b-b07b-4a28-b694-dce409ca2b0b"]},{"id":"ITEM-7","itemData":{"DOI":"10.1016/j.gene.2007.03.019","ISBN":"0378-1119","ISSN":"03781119","PMID":"17498892","abstract":"The molecular bases of spectral tuning in the UV-, violet-, and blue-sensitive pigments are not well understood. Using the in vitro assay, here we show that the SWS1, SWS2-A, and SWS2-B pigments of bluefin killifish (Lucania goodei) have the wavelengths of maximal absorption (?? max's) of 354, 448, and 397??nm, respectively. The spectral difference between the SWS2-A and SWS2-B pigments is largest among those of all currently known pairs of SWS2 pigments within a species. The SWS1 pigment contains no amino acid replacement at the currently known 25 critical sites and seems to have inherited its UV-sensitivity directly from the vertebrate ancestor. Mutagenesis analyses show that the amino acid differences at sites 44, 46, 94, 97, 109, 116, 118, 265, and 292 of the SWS2-A and SWS2-B pigments explain 80% of their spectral difference. Moreover, the larger the individual effects of amino acid changes on the ?? max-shift are, the larger the synergistic effects tend to be generated, revealing a novel mechanism of spectral tuning of visual pigments. ?? 2007 Elsevier B.V. All rights reserved.","author":[{"dropping-particle":"","family":"Yokoyama","given":"Shozo","non-dropping-particle":"","parse-names":false,"suffix":""},{"dropping-particle":"","family":"Takenaka","given":"Naomi","non-dropping-particle":"","parse-names":false,"suffix":""},{"dropping-particle":"","family":"Blow","given":"Nathan","non-dropping-particle":"","parse-names":false,"suffix":""}],"container-title":"Gene","id":"ITEM-7","issue":"1","issued":{"date-parts":[["2007"]]},"page":"196-202","title":"A novel spectral tuning in the short wavelength-sensitive (SWS1 and SWS2) pigments of bluefin killifish (Lucania goodei)","type":"article-journal","volume":"396"},"uris":["http://www.mendeley.com/documents/?uuid=5029ed68-1285-4bf1-9508-2cec877fb63d"]}],"mendeley":{"formattedCitation":"(Yokoyama &lt;i&gt;et al.&lt;/i&gt;, 1999, 2007; Wilkie &lt;i&gt;et al.&lt;/i&gt;, 2000; Hunt &lt;i&gt;et al.&lt;/i&gt;, 2001; Takahashi &amp; Ebrey, 2003; Yokoyama, 2008; Dungan &lt;i&gt;et al.&lt;/i&gt;, 2016)","plainTextFormattedCitation":"(Yokoyama et al., 1999, 2007; Wilkie et al., 2000; Hunt et al., 2001; Takahashi &amp; Ebrey, 2003; Yokoyama, 2008; Dungan et al., 2016)","previouslyFormattedCitation":"(Yokoyama &lt;i&gt;et al.&lt;/i&gt;, 1999, 2007; Wilkie &lt;i&gt;et al.&lt;/i&gt;, 2000; Hunt &lt;i&gt;et al.&lt;/i&gt;, 2001; Takahashi &amp; Ebrey, 2003; Yokoyama, 2008; Dungan &lt;i&gt;et al.&lt;/i&gt;, 2016)"},"properties":{"noteIndex":0},"schema":"https://github.com/citation-style-language/schema/raw/master/csl-citation.json"}</w:instrText>
      </w:r>
      <w:r w:rsidR="00133EEB" w:rsidRPr="00C54198">
        <w:rPr>
          <w:rFonts w:asciiTheme="minorHAnsi" w:hAnsiTheme="minorHAnsi" w:cstheme="minorHAnsi"/>
          <w:color w:val="000000" w:themeColor="text1"/>
        </w:rPr>
        <w:fldChar w:fldCharType="separate"/>
      </w:r>
      <w:r w:rsidR="00546701" w:rsidRPr="00C54198">
        <w:rPr>
          <w:rFonts w:asciiTheme="minorHAnsi" w:hAnsiTheme="minorHAnsi" w:cstheme="minorHAnsi"/>
          <w:noProof/>
          <w:color w:val="000000" w:themeColor="text1"/>
          <w:lang w:val="en-US"/>
        </w:rPr>
        <w:t xml:space="preserve">(Yokoyama </w:t>
      </w:r>
      <w:r w:rsidR="00546701" w:rsidRPr="00C54198">
        <w:rPr>
          <w:rFonts w:asciiTheme="minorHAnsi" w:hAnsiTheme="minorHAnsi" w:cstheme="minorHAnsi"/>
          <w:i/>
          <w:noProof/>
          <w:color w:val="000000" w:themeColor="text1"/>
          <w:lang w:val="en-US"/>
        </w:rPr>
        <w:t>et al.</w:t>
      </w:r>
      <w:r w:rsidR="00546701" w:rsidRPr="00C54198">
        <w:rPr>
          <w:rFonts w:asciiTheme="minorHAnsi" w:hAnsiTheme="minorHAnsi" w:cstheme="minorHAnsi"/>
          <w:noProof/>
          <w:color w:val="000000" w:themeColor="text1"/>
          <w:lang w:val="en-US"/>
        </w:rPr>
        <w:t xml:space="preserve">, 1999, 2007; Wilkie </w:t>
      </w:r>
      <w:r w:rsidR="00546701" w:rsidRPr="00C54198">
        <w:rPr>
          <w:rFonts w:asciiTheme="minorHAnsi" w:hAnsiTheme="minorHAnsi" w:cstheme="minorHAnsi"/>
          <w:i/>
          <w:noProof/>
          <w:color w:val="000000" w:themeColor="text1"/>
          <w:lang w:val="en-US"/>
        </w:rPr>
        <w:t>et al.</w:t>
      </w:r>
      <w:r w:rsidR="00546701" w:rsidRPr="00C54198">
        <w:rPr>
          <w:rFonts w:asciiTheme="minorHAnsi" w:hAnsiTheme="minorHAnsi" w:cstheme="minorHAnsi"/>
          <w:noProof/>
          <w:color w:val="000000" w:themeColor="text1"/>
          <w:lang w:val="en-US"/>
        </w:rPr>
        <w:t xml:space="preserve">, 2000; Hunt </w:t>
      </w:r>
      <w:r w:rsidR="00546701" w:rsidRPr="00C54198">
        <w:rPr>
          <w:rFonts w:asciiTheme="minorHAnsi" w:hAnsiTheme="minorHAnsi" w:cstheme="minorHAnsi"/>
          <w:i/>
          <w:noProof/>
          <w:color w:val="000000" w:themeColor="text1"/>
          <w:lang w:val="en-US"/>
        </w:rPr>
        <w:t>et al.</w:t>
      </w:r>
      <w:r w:rsidR="00546701" w:rsidRPr="00C54198">
        <w:rPr>
          <w:rFonts w:asciiTheme="minorHAnsi" w:hAnsiTheme="minorHAnsi" w:cstheme="minorHAnsi"/>
          <w:noProof/>
          <w:color w:val="000000" w:themeColor="text1"/>
          <w:lang w:val="en-US"/>
        </w:rPr>
        <w:t xml:space="preserve">, 2001; Takahashi &amp; Ebrey, 2003; Yokoyama, 2008; Dungan </w:t>
      </w:r>
      <w:r w:rsidR="00546701" w:rsidRPr="00C54198">
        <w:rPr>
          <w:rFonts w:asciiTheme="minorHAnsi" w:hAnsiTheme="minorHAnsi" w:cstheme="minorHAnsi"/>
          <w:i/>
          <w:noProof/>
          <w:color w:val="000000" w:themeColor="text1"/>
          <w:lang w:val="en-US"/>
        </w:rPr>
        <w:t>et al.</w:t>
      </w:r>
      <w:r w:rsidR="00546701" w:rsidRPr="00C54198">
        <w:rPr>
          <w:rFonts w:asciiTheme="minorHAnsi" w:hAnsiTheme="minorHAnsi" w:cstheme="minorHAnsi"/>
          <w:noProof/>
          <w:color w:val="000000" w:themeColor="text1"/>
          <w:lang w:val="en-US"/>
        </w:rPr>
        <w:t>, 2016)</w:t>
      </w:r>
      <w:r w:rsidR="00133EEB" w:rsidRPr="00C54198">
        <w:rPr>
          <w:rFonts w:asciiTheme="minorHAnsi" w:hAnsiTheme="minorHAnsi" w:cstheme="minorHAnsi"/>
          <w:color w:val="000000" w:themeColor="text1"/>
        </w:rPr>
        <w:fldChar w:fldCharType="end"/>
      </w:r>
      <w:r w:rsidR="00133EEB" w:rsidRPr="00C54198">
        <w:rPr>
          <w:rFonts w:asciiTheme="minorHAnsi" w:hAnsiTheme="minorHAnsi" w:cstheme="minorHAnsi"/>
          <w:color w:val="000000" w:themeColor="text1"/>
          <w:lang w:val="en-US"/>
        </w:rPr>
        <w:t xml:space="preserve"> are shown with changes in polarity (polar vs non-polar) in red. </w:t>
      </w:r>
      <w:r w:rsidR="00770E9A" w:rsidRPr="00C54198">
        <w:rPr>
          <w:rFonts w:asciiTheme="minorHAnsi" w:hAnsiTheme="minorHAnsi" w:cstheme="minorHAnsi"/>
          <w:color w:val="000000" w:themeColor="text1"/>
          <w:lang w:val="en-US"/>
        </w:rPr>
        <w:t>O</w:t>
      </w:r>
      <w:r w:rsidR="00133EEB" w:rsidRPr="00C54198">
        <w:rPr>
          <w:rFonts w:asciiTheme="minorHAnsi" w:hAnsiTheme="minorHAnsi" w:cstheme="minorHAnsi"/>
          <w:color w:val="000000" w:themeColor="text1"/>
          <w:lang w:val="en-US"/>
        </w:rPr>
        <w:t xml:space="preserve">ne additional retinal binding pocket site </w:t>
      </w:r>
      <w:r w:rsidR="00150C8B" w:rsidRPr="00C54198">
        <w:rPr>
          <w:rFonts w:asciiTheme="minorHAnsi" w:hAnsiTheme="minorHAnsi" w:cstheme="minorHAnsi"/>
          <w:color w:val="000000" w:themeColor="text1"/>
          <w:lang w:val="en-US"/>
        </w:rPr>
        <w:t xml:space="preserve">(#125) </w:t>
      </w:r>
      <w:r w:rsidR="00133EEB" w:rsidRPr="00C54198">
        <w:rPr>
          <w:rFonts w:asciiTheme="minorHAnsi" w:hAnsiTheme="minorHAnsi" w:cstheme="minorHAnsi"/>
          <w:color w:val="000000" w:themeColor="text1"/>
          <w:lang w:val="en-US"/>
        </w:rPr>
        <w:t xml:space="preserve">with polarity changes that has been described </w:t>
      </w:r>
      <w:r w:rsidR="00150C8B" w:rsidRPr="00C54198">
        <w:rPr>
          <w:rFonts w:asciiTheme="minorHAnsi" w:hAnsiTheme="minorHAnsi" w:cstheme="minorHAnsi"/>
          <w:color w:val="000000" w:themeColor="text1"/>
          <w:lang w:val="en-US"/>
        </w:rPr>
        <w:t xml:space="preserve">as </w:t>
      </w:r>
      <w:r w:rsidR="00A6168E" w:rsidRPr="00C54198">
        <w:rPr>
          <w:rFonts w:asciiTheme="minorHAnsi" w:hAnsiTheme="minorHAnsi" w:cstheme="minorHAnsi"/>
          <w:color w:val="000000" w:themeColor="text1"/>
          <w:lang w:val="en-US"/>
        </w:rPr>
        <w:t xml:space="preserve">a </w:t>
      </w:r>
      <w:r w:rsidR="00446FD1" w:rsidRPr="00C54198">
        <w:rPr>
          <w:rFonts w:asciiTheme="minorHAnsi" w:hAnsiTheme="minorHAnsi" w:cstheme="minorHAnsi"/>
          <w:color w:val="000000" w:themeColor="text1"/>
          <w:lang w:val="en-US"/>
        </w:rPr>
        <w:t>potentially</w:t>
      </w:r>
      <w:r w:rsidR="00150C8B" w:rsidRPr="00C54198">
        <w:rPr>
          <w:rFonts w:asciiTheme="minorHAnsi" w:hAnsiTheme="minorHAnsi" w:cstheme="minorHAnsi"/>
          <w:color w:val="000000" w:themeColor="text1"/>
          <w:lang w:val="en-US"/>
        </w:rPr>
        <w:t xml:space="preserve"> relevant </w:t>
      </w:r>
      <w:r w:rsidR="00133EEB" w:rsidRPr="00C54198">
        <w:rPr>
          <w:rFonts w:asciiTheme="minorHAnsi" w:hAnsiTheme="minorHAnsi" w:cstheme="minorHAnsi"/>
          <w:color w:val="000000" w:themeColor="text1"/>
          <w:lang w:val="en-US"/>
        </w:rPr>
        <w:t xml:space="preserve">site </w:t>
      </w:r>
      <w:r w:rsidR="00A6168E" w:rsidRPr="00C54198">
        <w:rPr>
          <w:rFonts w:asciiTheme="minorHAnsi" w:hAnsiTheme="minorHAnsi" w:cstheme="minorHAnsi"/>
          <w:color w:val="000000" w:themeColor="text1"/>
          <w:lang w:val="en-US"/>
        </w:rPr>
        <w:t xml:space="preserve">for visual tuning </w:t>
      </w:r>
      <w:r w:rsidR="00546701" w:rsidRPr="00C54198">
        <w:rPr>
          <w:rFonts w:asciiTheme="minorHAnsi" w:hAnsiTheme="minorHAnsi" w:cstheme="minorHAnsi"/>
          <w:color w:val="000000" w:themeColor="text1"/>
          <w:lang w:val="en-US"/>
        </w:rPr>
        <w:fldChar w:fldCharType="begin" w:fldLock="1"/>
      </w:r>
      <w:r w:rsidR="00A73D9C" w:rsidRPr="00C54198">
        <w:rPr>
          <w:rFonts w:asciiTheme="minorHAnsi" w:hAnsiTheme="minorHAnsi" w:cstheme="minorHAnsi"/>
          <w:color w:val="000000" w:themeColor="text1"/>
          <w:lang w:val="en-US"/>
        </w:rPr>
        <w:instrText>ADDIN CSL_CITATION {"citationItems":[{"id":"ITEM-1","itemData":{"DOI":"10.1093/gbe/evab184","ISSN":"1759-6653","abstract":"Many animals including birds, reptiles, insects, and teleost fishes can see ultraviolet (UV) light (shorter than 400 nm), which has functional importance for foraging and communication. For coral reef fishes, shallow reef environments transmit a broad spectrum of light, rich in UV, driving the evolution of diverse spectral sensitivities. However, the identities and sites of the specific visual genes that underly vision in reef fishes remain elusive and are useful in determining how evolution has tuned vision to suit life on the reef. We investigated the visual systems of 11 anemonefish (Amphiprioninae) species, specifically probing for the molecular pathways that facilitate UV-sensitivity. Searching the genomes of anemonefishes, we identified a total of eight functional opsin genes from all five vertebrate visual opsin subfamilies. We found rare instances of teleost UV-sensitive SWS1 opsin gene duplications that produced two functionally coding paralogs (SWS1α and SWS1β) and a pseudogene. We also found separate green sensitive RH2A opsin gene duplicates not yet reported in the family Pomacentridae. Transcriptome analysis revealed false clown anemonefish (Amphiprion ocellaris) expressed one rod opsin (RH1) and six cone opsins (SWS1β, SWS2B, RH2B, RH2A-1, RH2A-2, LWS) in the retina. Fluorescent in situ hybridization highlighted the (co-)expression of SWS1β with SWS2B in single cones, and either RH2B, RH2A, or RH2A together with LWS in different members of double cone photoreceptors (two single cones fused together). Our study provides the first in-depth characterization of visual opsin genes found in anemonefishes and provides a useful basis for the further study of UV-vision in reef fishes.","author":[{"dropping-particle":"","family":"Mitchell","given":"Laurie J","non-dropping-particle":"","parse-names":false,"suffix":""},{"dropping-particle":"","family":"Cheney","given":"Karen L","non-dropping-particle":"","parse-names":false,"suffix":""},{"dropping-particle":"","family":"Lührmann","given":"Martin","non-dropping-particle":"","parse-names":false,"suffix":""},{"dropping-particle":"","family":"Marshall","given":"Justin","non-dropping-particle":"","parse-names":false,"suffix":""},{"dropping-particle":"","family":"Michie","given":"Kyle","non-dropping-particle":"","parse-names":false,"suffix":""},{"dropping-particle":"","family":"Cortesi","given":"Fabio","non-dropping-particle":"","parse-names":false,"suffix":""}],"container-title":"Genome Biology and Evolution","id":"ITEM-1","issue":"10","issued":{"date-parts":[["2021"]]},"page":"1-14","title":"Molecular Evolution of Ultraviolet Visual Opsins and Spectral Tuning of Photoreceptors in Anemonefishes (Amphiprioninae)","type":"article-journal","volume":"13"},"uris":["http://www.mendeley.com/documents/?uuid=bfa703b8-d4f7-447e-9d6c-058cdc2fc326"]}],"mendeley":{"formattedCitation":"(Mitchell &lt;i&gt;et al.&lt;/i&gt;, 2021)","manualFormatting":"in Mitchell et al., 2021","plainTextFormattedCitation":"(Mitchell et al., 2021)","previouslyFormattedCitation":"(Mitchell &lt;i&gt;et al.&lt;/i&gt;, 2021)"},"properties":{"noteIndex":0},"schema":"https://github.com/citation-style-language/schema/raw/master/csl-citation.json"}</w:instrText>
      </w:r>
      <w:r w:rsidR="00546701" w:rsidRPr="00C54198">
        <w:rPr>
          <w:rFonts w:asciiTheme="minorHAnsi" w:hAnsiTheme="minorHAnsi" w:cstheme="minorHAnsi"/>
          <w:color w:val="000000" w:themeColor="text1"/>
          <w:lang w:val="en-US"/>
        </w:rPr>
        <w:fldChar w:fldCharType="separate"/>
      </w:r>
      <w:r w:rsidR="00A6168E" w:rsidRPr="00C54198">
        <w:rPr>
          <w:rFonts w:asciiTheme="minorHAnsi" w:hAnsiTheme="minorHAnsi" w:cstheme="minorHAnsi"/>
          <w:noProof/>
          <w:color w:val="000000" w:themeColor="text1"/>
          <w:lang w:val="en-US"/>
        </w:rPr>
        <w:t xml:space="preserve">in </w:t>
      </w:r>
      <w:r w:rsidR="00546701" w:rsidRPr="00C54198">
        <w:rPr>
          <w:rFonts w:asciiTheme="minorHAnsi" w:hAnsiTheme="minorHAnsi" w:cstheme="minorHAnsi"/>
          <w:noProof/>
          <w:color w:val="000000" w:themeColor="text1"/>
          <w:lang w:val="en-US"/>
        </w:rPr>
        <w:t xml:space="preserve">Mitchell </w:t>
      </w:r>
      <w:r w:rsidR="00546701" w:rsidRPr="00C54198">
        <w:rPr>
          <w:rFonts w:asciiTheme="minorHAnsi" w:hAnsiTheme="minorHAnsi" w:cstheme="minorHAnsi"/>
          <w:i/>
          <w:noProof/>
          <w:color w:val="000000" w:themeColor="text1"/>
          <w:lang w:val="en-US"/>
        </w:rPr>
        <w:t>et al.</w:t>
      </w:r>
      <w:r w:rsidR="00546701" w:rsidRPr="00C54198">
        <w:rPr>
          <w:rFonts w:asciiTheme="minorHAnsi" w:hAnsiTheme="minorHAnsi" w:cstheme="minorHAnsi"/>
          <w:noProof/>
          <w:color w:val="000000" w:themeColor="text1"/>
          <w:lang w:val="en-US"/>
        </w:rPr>
        <w:t>, 2021</w:t>
      </w:r>
      <w:r w:rsidR="00546701" w:rsidRPr="00C54198">
        <w:rPr>
          <w:rFonts w:asciiTheme="minorHAnsi" w:hAnsiTheme="minorHAnsi" w:cstheme="minorHAnsi"/>
          <w:color w:val="000000" w:themeColor="text1"/>
          <w:lang w:val="en-US"/>
        </w:rPr>
        <w:fldChar w:fldCharType="end"/>
      </w:r>
      <w:r w:rsidR="00546701" w:rsidRPr="00C54198">
        <w:rPr>
          <w:rFonts w:asciiTheme="minorHAnsi" w:hAnsiTheme="minorHAnsi" w:cstheme="minorHAnsi"/>
          <w:color w:val="000000" w:themeColor="text1"/>
          <w:lang w:val="en-US"/>
        </w:rPr>
        <w:t xml:space="preserve"> </w:t>
      </w:r>
      <w:r w:rsidR="00133EEB" w:rsidRPr="00C54198">
        <w:rPr>
          <w:rFonts w:asciiTheme="minorHAnsi" w:hAnsiTheme="minorHAnsi" w:cstheme="minorHAnsi"/>
          <w:color w:val="000000" w:themeColor="text1"/>
          <w:lang w:val="en-US"/>
        </w:rPr>
        <w:t xml:space="preserve">is also </w:t>
      </w:r>
      <w:r w:rsidR="00150C8B" w:rsidRPr="00C54198">
        <w:rPr>
          <w:rFonts w:asciiTheme="minorHAnsi" w:hAnsiTheme="minorHAnsi" w:cstheme="minorHAnsi"/>
          <w:color w:val="000000" w:themeColor="text1"/>
          <w:lang w:val="en-US"/>
        </w:rPr>
        <w:t>displayed</w:t>
      </w:r>
      <w:r w:rsidR="00133EEB" w:rsidRPr="00C54198">
        <w:rPr>
          <w:rFonts w:asciiTheme="minorHAnsi" w:hAnsiTheme="minorHAnsi" w:cstheme="minorHAnsi"/>
          <w:color w:val="000000" w:themeColor="text1"/>
          <w:lang w:val="en-US"/>
        </w:rPr>
        <w:t xml:space="preserve">. </w:t>
      </w:r>
      <w:r w:rsidR="00150C8B" w:rsidRPr="00C54198">
        <w:rPr>
          <w:rFonts w:asciiTheme="minorHAnsi" w:hAnsiTheme="minorHAnsi" w:cstheme="minorHAnsi"/>
          <w:color w:val="000000" w:themeColor="text1"/>
          <w:lang w:val="en-AU"/>
        </w:rPr>
        <w:t>P</w:t>
      </w:r>
      <w:r w:rsidRPr="00C54198">
        <w:rPr>
          <w:rFonts w:asciiTheme="minorHAnsi" w:hAnsiTheme="minorHAnsi" w:cstheme="minorHAnsi"/>
          <w:color w:val="000000" w:themeColor="text1"/>
          <w:lang w:val="en-AU"/>
        </w:rPr>
        <w:t>e</w:t>
      </w:r>
      <w:r w:rsidR="00175405" w:rsidRPr="00C54198">
        <w:rPr>
          <w:rFonts w:asciiTheme="minorHAnsi" w:hAnsiTheme="minorHAnsi" w:cstheme="minorHAnsi"/>
          <w:color w:val="000000" w:themeColor="text1"/>
          <w:lang w:val="en-AU"/>
        </w:rPr>
        <w:t>a</w:t>
      </w:r>
      <w:r w:rsidRPr="00C54198">
        <w:rPr>
          <w:rFonts w:asciiTheme="minorHAnsi" w:hAnsiTheme="minorHAnsi" w:cstheme="minorHAnsi"/>
          <w:color w:val="000000" w:themeColor="text1"/>
          <w:lang w:val="en-AU"/>
        </w:rPr>
        <w:t xml:space="preserve">k spectral </w:t>
      </w:r>
      <w:r w:rsidR="007A0CCA" w:rsidRPr="00C54198">
        <w:rPr>
          <w:rFonts w:asciiTheme="minorHAnsi" w:hAnsiTheme="minorHAnsi" w:cstheme="minorHAnsi"/>
          <w:color w:val="000000" w:themeColor="text1"/>
          <w:lang w:val="en-AU"/>
        </w:rPr>
        <w:t>absorbances</w:t>
      </w:r>
      <w:r w:rsidRPr="00C54198">
        <w:rPr>
          <w:rFonts w:asciiTheme="minorHAnsi" w:hAnsiTheme="minorHAnsi" w:cstheme="minorHAnsi"/>
          <w:color w:val="000000" w:themeColor="text1"/>
          <w:lang w:val="en-AU"/>
        </w:rPr>
        <w:t xml:space="preserve"> </w:t>
      </w:r>
      <w:r w:rsidR="007A0CCA" w:rsidRPr="00C54198">
        <w:rPr>
          <w:rFonts w:asciiTheme="minorHAnsi" w:hAnsiTheme="minorHAnsi" w:cstheme="minorHAnsi"/>
          <w:color w:val="000000" w:themeColor="text1"/>
          <w:lang w:val="en-AU"/>
        </w:rPr>
        <w:t>[</w:t>
      </w:r>
      <w:proofErr w:type="spellStart"/>
      <w:r w:rsidR="009F2737" w:rsidRPr="00C54198">
        <w:rPr>
          <w:rFonts w:asciiTheme="minorHAnsi" w:hAnsiTheme="minorHAnsi" w:cstheme="minorHAnsi"/>
          <w:color w:val="000000" w:themeColor="text1"/>
          <w:lang w:val="en-AU"/>
        </w:rPr>
        <w:t>λ</w:t>
      </w:r>
      <w:r w:rsidR="009F2737" w:rsidRPr="00C54198">
        <w:rPr>
          <w:rFonts w:asciiTheme="minorHAnsi" w:hAnsiTheme="minorHAnsi" w:cstheme="minorHAnsi"/>
          <w:color w:val="000000" w:themeColor="text1"/>
          <w:vertAlign w:val="subscript"/>
          <w:lang w:val="en-AU"/>
        </w:rPr>
        <w:t>max</w:t>
      </w:r>
      <w:proofErr w:type="spellEnd"/>
      <w:r w:rsidR="007A0CCA" w:rsidRPr="00C54198">
        <w:rPr>
          <w:rFonts w:asciiTheme="minorHAnsi" w:hAnsiTheme="minorHAnsi" w:cstheme="minorHAnsi"/>
          <w:color w:val="000000" w:themeColor="text1"/>
          <w:lang w:val="en-AU"/>
        </w:rPr>
        <w:t>]</w:t>
      </w:r>
      <w:r w:rsidR="00150C8B" w:rsidRPr="00C54198">
        <w:rPr>
          <w:rFonts w:asciiTheme="minorHAnsi" w:hAnsiTheme="minorHAnsi" w:cstheme="minorHAnsi"/>
          <w:color w:val="000000" w:themeColor="text1"/>
          <w:lang w:val="en-AU"/>
        </w:rPr>
        <w:t xml:space="preserve"> </w:t>
      </w:r>
      <w:r w:rsidR="00150C8B" w:rsidRPr="00C54198">
        <w:rPr>
          <w:rFonts w:asciiTheme="minorHAnsi" w:hAnsiTheme="minorHAnsi" w:cstheme="minorHAnsi"/>
          <w:color w:val="000000" w:themeColor="text1"/>
          <w:lang w:val="en-US"/>
        </w:rPr>
        <w:t>c</w:t>
      </w:r>
      <w:r w:rsidR="007A0CCA" w:rsidRPr="00C54198">
        <w:rPr>
          <w:rFonts w:asciiTheme="minorHAnsi" w:hAnsiTheme="minorHAnsi" w:cstheme="minorHAnsi"/>
          <w:color w:val="000000" w:themeColor="text1"/>
          <w:lang w:val="en-US"/>
        </w:rPr>
        <w:t>alculations are based on SWS1 sequence comparison to reference species with known pure protein spectral absorbance (</w:t>
      </w:r>
      <w:proofErr w:type="spellStart"/>
      <w:r w:rsidR="007A0CCA" w:rsidRPr="00C54198">
        <w:rPr>
          <w:rFonts w:asciiTheme="minorHAnsi" w:hAnsiTheme="minorHAnsi" w:cstheme="minorHAnsi"/>
          <w:bCs/>
          <w:color w:val="000000" w:themeColor="text1"/>
          <w:lang w:val="en-AU"/>
        </w:rPr>
        <w:t>λ</w:t>
      </w:r>
      <w:r w:rsidR="007A0CCA" w:rsidRPr="00C54198">
        <w:rPr>
          <w:rFonts w:asciiTheme="minorHAnsi" w:hAnsiTheme="minorHAnsi" w:cstheme="minorHAnsi"/>
          <w:bCs/>
          <w:color w:val="000000" w:themeColor="text1"/>
          <w:vertAlign w:val="subscript"/>
          <w:lang w:val="en-AU"/>
        </w:rPr>
        <w:t>max</w:t>
      </w:r>
      <w:proofErr w:type="spellEnd"/>
      <w:r w:rsidR="007A0CCA" w:rsidRPr="00C54198">
        <w:rPr>
          <w:rFonts w:asciiTheme="minorHAnsi" w:hAnsiTheme="minorHAnsi" w:cstheme="minorHAnsi"/>
          <w:bCs/>
          <w:color w:val="000000" w:themeColor="text1"/>
          <w:lang w:val="en-AU"/>
        </w:rPr>
        <w:t>) [</w:t>
      </w:r>
      <w:r w:rsidR="007A0CCA" w:rsidRPr="00C54198">
        <w:rPr>
          <w:rFonts w:asciiTheme="minorHAnsi" w:hAnsiTheme="minorHAnsi" w:cstheme="minorHAnsi"/>
          <w:color w:val="000000" w:themeColor="text1"/>
          <w:lang w:val="en-US"/>
        </w:rPr>
        <w:t xml:space="preserve">gained from </w:t>
      </w:r>
      <w:r w:rsidR="007A0CCA" w:rsidRPr="00C54198">
        <w:rPr>
          <w:rFonts w:asciiTheme="minorHAnsi" w:hAnsiTheme="minorHAnsi" w:cstheme="minorHAnsi"/>
          <w:i/>
          <w:color w:val="000000" w:themeColor="text1"/>
          <w:lang w:val="en-US"/>
        </w:rPr>
        <w:t>in-vitro</w:t>
      </w:r>
      <w:r w:rsidR="007A0CCA" w:rsidRPr="00C54198">
        <w:rPr>
          <w:rFonts w:asciiTheme="minorHAnsi" w:hAnsiTheme="minorHAnsi" w:cstheme="minorHAnsi"/>
          <w:color w:val="000000" w:themeColor="text1"/>
          <w:lang w:val="en-US"/>
        </w:rPr>
        <w:t xml:space="preserve"> opsin protein expression studies [(</w:t>
      </w:r>
      <w:r w:rsidR="007A0CCA" w:rsidRPr="00C54198">
        <w:rPr>
          <w:rFonts w:asciiTheme="minorHAnsi" w:hAnsiTheme="minorHAnsi" w:cstheme="minorHAnsi"/>
          <w:i/>
          <w:color w:val="000000" w:themeColor="text1"/>
          <w:lang w:val="en-US"/>
        </w:rPr>
        <w:t>Oreochromis</w:t>
      </w:r>
      <w:r w:rsidR="007A0CCA" w:rsidRPr="00C54198">
        <w:rPr>
          <w:rFonts w:asciiTheme="minorHAnsi" w:hAnsiTheme="minorHAnsi" w:cstheme="minorHAnsi"/>
          <w:color w:val="000000" w:themeColor="text1"/>
          <w:lang w:val="en-US"/>
        </w:rPr>
        <w:t xml:space="preserve"> </w:t>
      </w:r>
      <w:proofErr w:type="spellStart"/>
      <w:r w:rsidR="007A0CCA" w:rsidRPr="00C54198">
        <w:rPr>
          <w:rFonts w:asciiTheme="minorHAnsi" w:hAnsiTheme="minorHAnsi" w:cstheme="minorHAnsi"/>
          <w:i/>
          <w:color w:val="000000" w:themeColor="text1"/>
          <w:lang w:val="en-US"/>
        </w:rPr>
        <w:t>niloticus</w:t>
      </w:r>
      <w:proofErr w:type="spellEnd"/>
      <w:r w:rsidR="007A0CCA" w:rsidRPr="00C54198">
        <w:rPr>
          <w:rFonts w:asciiTheme="minorHAnsi" w:hAnsiTheme="minorHAnsi" w:cstheme="minorHAnsi"/>
          <w:color w:val="000000" w:themeColor="text1"/>
          <w:lang w:val="en-US"/>
        </w:rPr>
        <w:t xml:space="preserve"> </w:t>
      </w:r>
      <w:r w:rsidR="007A0CCA" w:rsidRPr="00C54198">
        <w:rPr>
          <w:rFonts w:asciiTheme="minorHAnsi" w:hAnsiTheme="minorHAnsi" w:cstheme="minorHAnsi"/>
          <w:color w:val="000000" w:themeColor="text1"/>
        </w:rPr>
        <w:fldChar w:fldCharType="begin" w:fldLock="1"/>
      </w:r>
      <w:r w:rsidR="00546701" w:rsidRPr="00C54198">
        <w:rPr>
          <w:rFonts w:asciiTheme="minorHAnsi" w:hAnsiTheme="minorHAnsi" w:cstheme="minorHAnsi"/>
          <w:color w:val="000000" w:themeColor="text1"/>
          <w:lang w:val="en-US"/>
        </w:rPr>
        <w:instrText>ADDIN CSL_CITATION {"citationItems":[{"id":"ITEM-1","itemData":{"DOI":"10.1016/j.cub.2005.08.010","ISSN":"0960-9822","PMID":"16213819","abstract":"Cichlid fish of the East African Rift Lakes are renowned for their diversity and offer a unique opportunity to study adaptive changes in the visual system in rapidly evolving species flocks. Since color plays a significant role in mate choice, differences in visual sensitivities could greatly influence and even drive speciation of cichlids. Lake Malawi cichlids inhabiting rock and sand habitats have significantly different cone spectral sensitivities. By combining microspectrophotometry (MSP) of isolated cones, sequencing of opsin genes, and spectral analysis of recombinant pigments, we have established the cone complements of four species of Malawi cichlids. MSP demonstrated that each of these species predominately expresses three cone pigments, although these differ between species to give three spectrally different cone complements. In addition, rare populations of spectrally distinct cones were found. In total, seven spectral classes were identified. This was confirmed by opsin gene sequencing, expression, and in vitro reconstitution. The genes represent the four major classes of cone opsin genes that diverged early in vertebrate evolution. All four species possess a long-wave-sensitive (LWS), three spectrally distinct green-sensitive (RH2), a blue-sensitive (SWS2A), a violet-sensitive (SWS2B), and an ultraviolet-sensitive (SWS1) opsin. However, African cichlids determine their spectral sensitivity by differential expression of primarily only three of the seven available cone opsin genes. Phylogenetic analysis suggests that all percomorph fish have similar potential.","author":[{"dropping-particle":"","family":"Parry","given":"Juliet W L","non-dropping-particle":"","parse-names":false,"suffix":""},{"dropping-particle":"","family":"Carleton","given":"Karen L","non-dropping-particle":"","parse-names":false,"suffix":""},{"dropping-particle":"","family":"Spady","given":"Tyrone","non-dropping-particle":"","parse-names":false,"suffix":""},{"dropping-particle":"","family":"Carboo","given":"Aba","non-dropping-particle":"","parse-names":false,"suffix":""},{"dropping-particle":"","family":"Hunt","given":"David M","non-dropping-particle":"","parse-names":false,"suffix":""},{"dropping-particle":"","family":"Bowmaker","given":"James K","non-dropping-particle":"","parse-names":false,"suffix":""}],"container-title":"Current biology : CB","id":"ITEM-1","issue":"19","issued":{"date-parts":[["2005","10","11"]]},"note":"From Duplicate 1 ( \n\n\n\n\n\n\n\n\n\n\n\n\n\n\n\n\n\n\n\n\n\n\n\n\n\n\n\n\n\n\n\n\n\n\n\n\n\n\n\n\n\n\n\n\n\n\n\n\n\n\n\n\n\n\n\n\n\n\n\n\n\n\n\n\n\n\n\n\n\n\n\n\n\n\n\n\n\n\n\n\n\n\n\n\n\n\n\n\n\n\n\n\n\n\n\n\n\n\n\n\n\n\n\n\n\n\n\n\n\n\n\n\n\n\n\n\n\n\n\n\n\n\n\n\n\n\n\n\n\n\n\n\n\n\n\n\n\n\n\n\n\n\n\n\n\n\n\n\n\n\n\n\n\n\n\n\n\n\n\n\n\n\n\n\n\n\n\n\n\n\n\n\n\n\n\n\n\n\n\n\n\n\n\n\n\n\n\n\n\n\n\n\n\n\n\n\n\n\n\n\n\n\n\n\n\n\n\n\n\n\n\n\n\n\n\n\n\n\n\n\n\n\n\n\n\n\n\n\n\n\n\n\n\n\n\n\n\n\n\n\n\n\n\n\n\n\n\n\n\n\n\n\n\n\n\n\n\n\n\n\n\n\n\n\n\n\n\n\n\n\n\nMix and match color vision: tuning spectral sensitivity by differential opsin gene expression in Lake Malawi cichlids.\n\n\n\n\n\n\n\n\n\n\n\n\n\n\n\n\n\n\n\n\n\n\n\n\n\n\n\n\n\n\n\n\n\n\n\n\n\n\n\n\n\n\n\n\n\n\n\n\n\n\n\n\n\n\n\n\n\n\n\n\n\n\n\n\n\n\n\n\n\n\n\n\n\n\n\n\n\n\n\n\n\n\n\n\n\n\n\n\n\n\n\n\n\n\n\n\n\n\n\n\n\n\n\n\n\n\n\n\n\n\n\n\n\n\n\n\n\n\n\n\n\n\n\n\n\n\n\n\n\n\n\n\n\n\n\n\n\n\n\n\n\n\n\n\n\n\n\n\n\n\n\n\n\n\n\n\n\n\n\n\n\n\n\n\n\n\n\n\n\n\n\n\n\n\n\n\n\n\n\n\n\n\n\n\n\n\n\n\n\n\n\n\n\n\n\n\n\n\n\n\n\n\n\n\n\n\n\n\n\n\n\n\n\n\n\n\n\n\n\n\n\n\n\n\n\n\n\n\n\n\n\n\n\n\n\n\n\n\n\n\n\n\n\n\n\n\n\n\n\n\n\n\n\n\n\n\n\n\n\n\n\n\n\n\n\n\n\n\n\n\n\n- Parry, Juliet W L; Carleton, Karen L; Spady, Tyrone; Carboo, Aba; Hunt, David M; Bowmaker, James K )\n\n\n\n\n\n\n\n\n\n\n\n\n\n\n\n\n\n\n\n\n\n\n\n\n\n\n\n\n\n\n\n\n\n\n\n\n\n\n\n\n\n\n\n\n\n\n\n\n\n\n\n\n\n\n\n\n\n\n\n\n\n\n\n","page":"1734-9","title":"Mix and match color vision: tuning spectral sensitivity by differential opsin gene expression in Lake Malawi cichlids.","type":"article-journal","volume":"15"},"uris":["http://www.mendeley.com/documents/?uuid=2f6602ac-1ee1-47f6-b3f8-491119117fd4"]}],"mendeley":{"formattedCitation":"(Parry &lt;i&gt;et al.&lt;/i&gt;, 2005)","plainTextFormattedCitation":"(Parry et al., 2005)","previouslyFormattedCitation":"(Parry &lt;i&gt;et al.&lt;/i&gt;, 2005)"},"properties":{"noteIndex":0},"schema":"https://github.com/citation-style-language/schema/raw/master/csl-citation.json"}</w:instrText>
      </w:r>
      <w:r w:rsidR="007A0CCA" w:rsidRPr="00C54198">
        <w:rPr>
          <w:rFonts w:asciiTheme="minorHAnsi" w:hAnsiTheme="minorHAnsi" w:cstheme="minorHAnsi"/>
          <w:color w:val="000000" w:themeColor="text1"/>
        </w:rPr>
        <w:fldChar w:fldCharType="separate"/>
      </w:r>
      <w:r w:rsidR="00546701" w:rsidRPr="00C54198">
        <w:rPr>
          <w:rFonts w:asciiTheme="minorHAnsi" w:hAnsiTheme="minorHAnsi" w:cstheme="minorHAnsi"/>
          <w:noProof/>
          <w:color w:val="000000" w:themeColor="text1"/>
        </w:rPr>
        <w:t xml:space="preserve">(Parry </w:t>
      </w:r>
      <w:r w:rsidR="00546701" w:rsidRPr="00C54198">
        <w:rPr>
          <w:rFonts w:asciiTheme="minorHAnsi" w:hAnsiTheme="minorHAnsi" w:cstheme="minorHAnsi"/>
          <w:i/>
          <w:noProof/>
          <w:color w:val="000000" w:themeColor="text1"/>
        </w:rPr>
        <w:t>et al.</w:t>
      </w:r>
      <w:r w:rsidR="00546701" w:rsidRPr="00C54198">
        <w:rPr>
          <w:rFonts w:asciiTheme="minorHAnsi" w:hAnsiTheme="minorHAnsi" w:cstheme="minorHAnsi"/>
          <w:noProof/>
          <w:color w:val="000000" w:themeColor="text1"/>
        </w:rPr>
        <w:t>, 2005)</w:t>
      </w:r>
      <w:r w:rsidR="007A0CCA" w:rsidRPr="00C54198">
        <w:rPr>
          <w:rFonts w:asciiTheme="minorHAnsi" w:hAnsiTheme="minorHAnsi" w:cstheme="minorHAnsi"/>
          <w:color w:val="000000" w:themeColor="text1"/>
        </w:rPr>
        <w:fldChar w:fldCharType="end"/>
      </w:r>
      <w:r w:rsidR="007A0CCA" w:rsidRPr="00C54198">
        <w:rPr>
          <w:rFonts w:asciiTheme="minorHAnsi" w:hAnsiTheme="minorHAnsi" w:cstheme="minorHAnsi"/>
          <w:color w:val="000000" w:themeColor="text1"/>
        </w:rPr>
        <w:t xml:space="preserve">], </w:t>
      </w:r>
      <w:proofErr w:type="spellStart"/>
      <w:r w:rsidR="007A0CCA" w:rsidRPr="00C54198">
        <w:rPr>
          <w:rFonts w:asciiTheme="minorHAnsi" w:hAnsiTheme="minorHAnsi" w:cstheme="minorHAnsi"/>
          <w:i/>
          <w:color w:val="000000" w:themeColor="text1"/>
        </w:rPr>
        <w:t>Metriaclima</w:t>
      </w:r>
      <w:proofErr w:type="spellEnd"/>
      <w:r w:rsidR="007A0CCA" w:rsidRPr="00C54198">
        <w:rPr>
          <w:rFonts w:asciiTheme="minorHAnsi" w:hAnsiTheme="minorHAnsi" w:cstheme="minorHAnsi"/>
          <w:color w:val="000000" w:themeColor="text1"/>
        </w:rPr>
        <w:t xml:space="preserve"> </w:t>
      </w:r>
      <w:r w:rsidR="007A0CCA" w:rsidRPr="00C54198">
        <w:rPr>
          <w:rFonts w:asciiTheme="minorHAnsi" w:hAnsiTheme="minorHAnsi" w:cstheme="minorHAnsi"/>
          <w:i/>
          <w:color w:val="000000" w:themeColor="text1"/>
        </w:rPr>
        <w:t>zebra</w:t>
      </w:r>
      <w:r w:rsidR="007A0CCA" w:rsidRPr="00C54198">
        <w:rPr>
          <w:rFonts w:asciiTheme="minorHAnsi" w:hAnsiTheme="minorHAnsi" w:cstheme="minorHAnsi"/>
          <w:color w:val="000000" w:themeColor="text1"/>
        </w:rPr>
        <w:t xml:space="preserve"> </w:t>
      </w:r>
      <w:r w:rsidR="007A0CCA" w:rsidRPr="00C54198">
        <w:rPr>
          <w:rFonts w:asciiTheme="minorHAnsi" w:hAnsiTheme="minorHAnsi" w:cstheme="minorHAnsi"/>
          <w:color w:val="000000" w:themeColor="text1"/>
        </w:rPr>
        <w:fldChar w:fldCharType="begin" w:fldLock="1"/>
      </w:r>
      <w:r w:rsidR="00546701" w:rsidRPr="00C54198">
        <w:rPr>
          <w:rFonts w:asciiTheme="minorHAnsi" w:hAnsiTheme="minorHAnsi" w:cstheme="minorHAnsi"/>
          <w:color w:val="000000" w:themeColor="text1"/>
        </w:rPr>
        <w:instrText>ADDIN CSL_CITATION {"citationItems":[{"id":"ITEM-1","itemData":{"DOI":"10.1093/molbev/msl014","ISSN":"0737-4038","PMID":"16720697","abstract":"The evolution of cone opsin genes is characterized by a dynamic process of gene birth and death through gene duplication and loss. However, the forces governing the retention and death of opsin genes are poorly understood. African cichlid fishes have a range of ecologies, differing in habitat and foraging style, which make them ideal for examining the selective forces acting on the opsin gene family. In this work, we present data on the riverine cichlid, Oreochromis niloticus, which is an ancestral outgroup to the cichlid adaptive radiations in the Great African lakes. We identify 7 cone opsin genes with several instances of gene duplication. We also characterize the spectral sensitivities of these genes through reconstitution of visual pigments. Peak absorbances demonstrate that each tilapia cone opsin gene codes for a spectrally distinct visual pigment: SWS1 (360 nm), SWS2b (423 nm), SWS2a (456 nm), Rh2b (472 nm), Rh2a beta (518 nm), Rh2a alpha (528 nm), and LWS (561 nm). Furthermore, quantitative reverse transcription polymerase chain reaction at 3 ontogenetic time points demonstrates that although only 4 genes (SWS2a, Rh2a alpha and beta, and LWS) are expressed in adults, mRNAs for the other genes are all expressed during ontogeny. Therefore, subfunctionalization through differential ontogenetic expression may be a key mechanism for preservation of opsin genes. The distinct peak absorbances of these preserved opsin genes provide a palette from which selection creates the diverse visual sensitivities found among the cichlid species of the lacustrine adaptive radiations.","author":[{"dropping-particle":"","family":"Spady","given":"Tyrone C","non-dropping-particle":"","parse-names":false,"suffix":""},{"dropping-particle":"","family":"Parry","given":"Juliet W L","non-dropping-particle":"","parse-names":false,"suffix":""},{"dropping-particle":"","family":"Robinson","given":"Phyllis R","non-dropping-particle":"","parse-names":false,"suffix":""},{"dropping-particle":"","family":"Hunt","given":"David M","non-dropping-particle":"","parse-names":false,"suffix":""},{"dropping-particle":"","family":"Bowmaker","given":"James K","non-dropping-particle":"","parse-names":false,"suffix":""},{"dropping-particle":"","family":"Carleton","given":"Karen L","non-dropping-particle":"","parse-names":false,"suffix":""}],"container-title":"Molecular biology and evolution","id":"ITEM-1","issue":"8","issued":{"date-parts":[["2006","8"]]},"page":"1538-47","title":"Evolution of the cichlid visual palette through ontogenetic subfunctionalization of the opsin gene arrays.","type":"article-journal","volume":"23"},"uris":["http://www.mendeley.com/documents/?uuid=b4d704fa-bcd3-454d-9cd6-449e13262710"]}],"mendeley":{"formattedCitation":"(Spady &lt;i&gt;et al.&lt;/i&gt;, 2006)","plainTextFormattedCitation":"(Spady et al., 2006)","previouslyFormattedCitation":"(Spady &lt;i&gt;et al.&lt;/i&gt;, 2006)"},"properties":{"noteIndex":0},"schema":"https://github.com/citation-style-language/schema/raw/master/csl-citation.json"}</w:instrText>
      </w:r>
      <w:r w:rsidR="007A0CCA" w:rsidRPr="00C54198">
        <w:rPr>
          <w:rFonts w:asciiTheme="minorHAnsi" w:hAnsiTheme="minorHAnsi" w:cstheme="minorHAnsi"/>
          <w:color w:val="000000" w:themeColor="text1"/>
        </w:rPr>
        <w:fldChar w:fldCharType="separate"/>
      </w:r>
      <w:r w:rsidR="00546701" w:rsidRPr="00C54198">
        <w:rPr>
          <w:rFonts w:asciiTheme="minorHAnsi" w:hAnsiTheme="minorHAnsi" w:cstheme="minorHAnsi"/>
          <w:noProof/>
          <w:color w:val="000000" w:themeColor="text1"/>
        </w:rPr>
        <w:t xml:space="preserve">(Spady </w:t>
      </w:r>
      <w:r w:rsidR="00546701" w:rsidRPr="00C54198">
        <w:rPr>
          <w:rFonts w:asciiTheme="minorHAnsi" w:hAnsiTheme="minorHAnsi" w:cstheme="minorHAnsi"/>
          <w:i/>
          <w:noProof/>
          <w:color w:val="000000" w:themeColor="text1"/>
        </w:rPr>
        <w:t>et al.</w:t>
      </w:r>
      <w:r w:rsidR="00546701" w:rsidRPr="00C54198">
        <w:rPr>
          <w:rFonts w:asciiTheme="minorHAnsi" w:hAnsiTheme="minorHAnsi" w:cstheme="minorHAnsi"/>
          <w:noProof/>
          <w:color w:val="000000" w:themeColor="text1"/>
        </w:rPr>
        <w:t>, 2006)</w:t>
      </w:r>
      <w:r w:rsidR="007A0CCA" w:rsidRPr="00C54198">
        <w:rPr>
          <w:rFonts w:asciiTheme="minorHAnsi" w:hAnsiTheme="minorHAnsi" w:cstheme="minorHAnsi"/>
          <w:color w:val="000000" w:themeColor="text1"/>
        </w:rPr>
        <w:fldChar w:fldCharType="end"/>
      </w:r>
      <w:r w:rsidR="007A0CCA" w:rsidRPr="00C54198">
        <w:rPr>
          <w:rFonts w:asciiTheme="minorHAnsi" w:hAnsiTheme="minorHAnsi" w:cstheme="minorHAnsi"/>
          <w:color w:val="000000" w:themeColor="text1"/>
        </w:rPr>
        <w:t xml:space="preserve">, and </w:t>
      </w:r>
      <w:proofErr w:type="spellStart"/>
      <w:r w:rsidR="007A0CCA" w:rsidRPr="00C54198">
        <w:rPr>
          <w:rFonts w:asciiTheme="minorHAnsi" w:hAnsiTheme="minorHAnsi" w:cstheme="minorHAnsi"/>
          <w:i/>
          <w:color w:val="000000" w:themeColor="text1"/>
        </w:rPr>
        <w:t>Oryzias</w:t>
      </w:r>
      <w:proofErr w:type="spellEnd"/>
      <w:r w:rsidR="007A0CCA" w:rsidRPr="00C54198">
        <w:rPr>
          <w:rFonts w:asciiTheme="minorHAnsi" w:hAnsiTheme="minorHAnsi" w:cstheme="minorHAnsi"/>
          <w:i/>
          <w:color w:val="000000" w:themeColor="text1"/>
        </w:rPr>
        <w:t xml:space="preserve"> </w:t>
      </w:r>
      <w:proofErr w:type="spellStart"/>
      <w:r w:rsidR="007A0CCA" w:rsidRPr="00C54198">
        <w:rPr>
          <w:rFonts w:asciiTheme="minorHAnsi" w:hAnsiTheme="minorHAnsi" w:cstheme="minorHAnsi"/>
          <w:i/>
          <w:color w:val="000000" w:themeColor="text1"/>
        </w:rPr>
        <w:t>latipes</w:t>
      </w:r>
      <w:proofErr w:type="spellEnd"/>
      <w:r w:rsidR="007A0CCA" w:rsidRPr="00C54198">
        <w:rPr>
          <w:rFonts w:asciiTheme="minorHAnsi" w:hAnsiTheme="minorHAnsi" w:cstheme="minorHAnsi"/>
          <w:i/>
          <w:color w:val="000000" w:themeColor="text1"/>
        </w:rPr>
        <w:t xml:space="preserve"> </w:t>
      </w:r>
      <w:r w:rsidR="007A0CCA" w:rsidRPr="00C54198">
        <w:rPr>
          <w:rFonts w:asciiTheme="minorHAnsi" w:hAnsiTheme="minorHAnsi" w:cstheme="minorHAnsi"/>
          <w:i/>
          <w:color w:val="000000" w:themeColor="text1"/>
        </w:rPr>
        <w:fldChar w:fldCharType="begin" w:fldLock="1"/>
      </w:r>
      <w:r w:rsidR="00546701" w:rsidRPr="00C54198">
        <w:rPr>
          <w:rFonts w:asciiTheme="minorHAnsi" w:hAnsiTheme="minorHAnsi" w:cstheme="minorHAnsi"/>
          <w:i/>
          <w:color w:val="000000" w:themeColor="text1"/>
        </w:rPr>
        <w:instrText>ADDIN CSL_CITATION {"citationItems":[{"id":"ITEM-1","itemData":{"DOI":"10.1016/j.gene.2005.12.005","ISBN":"0378-1119 (Print)\\r0378-1119 (Linking)","ISSN":"03781119","PMID":"16460888","abstract":"A variety of visual pigment repertoires present in fish species is believed due to the great variation under the water of light environment. A complete set of visual opsin genes has been isolated and characterized for absorption spectra and expression in the retina only in zebrafish. Medaka (Oryzias latipes) is a fish species phylogenetically distant from zebrafish and has served as an important vertebrate model system in molecular and developmental genetics. We previously isolated a medaka rod opsin gene (RH1). In the present study we isolated all the cone opsin genes of medaka by genome screening of a lambda-phage and bacterial artificial chromosome (BAC) libraries. The medaka genome contains two red, LWS-A and LWS-B, three green, RH2-A, RH2-B and RH2-C, and two blue, SWS2-A and SWS2-B, subtype opsin genes as well as a single-copy of the ultraviolet, SWS1, opsin gene. Previously only one gene was believed present for each opsin type as reported in a cDNA-based study. These subtype opsin genes are closely linked and must be the products of local gene duplications but not of a genome-wide duplication. Peak absorption spectra (??max) of the reconstituted photopigments with 11-cis retinal varied greatly among the three green opsins, 452 nm for RH2-A, 516 nm for RH2-B and 492 nm for RH2-C, and between the two blue opsins, 439 nm for SWS2-A and 4</w:instrText>
      </w:r>
      <w:r w:rsidR="00546701" w:rsidRPr="00C54198">
        <w:rPr>
          <w:rFonts w:asciiTheme="minorHAnsi" w:hAnsiTheme="minorHAnsi" w:cstheme="minorHAnsi"/>
          <w:i/>
          <w:color w:val="000000" w:themeColor="text1"/>
          <w:lang w:val="en-US"/>
        </w:rPr>
        <w:instrText>05 nm for SWS2-B. Zebrafish also has multiple opsin subtypes, but phylogenetic analysis revealed that medaka and zebrafish gained the subtype opsins independently. The lambda and BAC DNA clones isolated in this study could be useful for investigating the regulatory mechanisms and evolutionary diversity of fish opsin genes. ?? 2005 Elsevier B.V. All rights reserved.","author":[{"dropping-particle":"","family":"Matsumoto","given":"Yoshifumi","non-dropping-particle":"","parse-names":false,"suffix":""},{"dropping-particle":"","family":"Fukamachi","given":"Shoji","non-dropping-particle":"","parse-names":false,"suffix":""},{"dropping-particle":"","family":"Mitani","given":"Hiroshi","non-dropping-particle":"","parse-names":false,"suffix":""},{"dropping-particle":"","family":"Kawamura","given":"Shoji","non-dropping-particle":"","parse-names":false,"suffix":""}],"container-title":"Gene","id":"ITEM-1","issue":"2","issued":{"date-parts":[["2006"]]},"page":"268-278","title":"Functional characterization of visual opsin repertoire in Medaka (Oryzias latipes)","type":"article-journal","volume":"371"},"uris":["http://www.mendeley.com/documents/?uuid=aa61ebaa-f222-422d-996a-00f6a886a730"]}],"mendeley":{"formattedCitation":"(Matsumoto &lt;i&gt;et al.&lt;/i&gt;, 2006)","plainTextFormattedCitation":"(Matsumoto et al., 2006)","previouslyFormattedCitation":"(Matsumoto &lt;i&gt;et al.&lt;/i&gt;, 2006)"},"properties":{"noteIndex":0},"schema":"https://github.com/citation-style-language/schema/raw/master/csl-citation.json"}</w:instrText>
      </w:r>
      <w:r w:rsidR="007A0CCA" w:rsidRPr="00C54198">
        <w:rPr>
          <w:rFonts w:asciiTheme="minorHAnsi" w:hAnsiTheme="minorHAnsi" w:cstheme="minorHAnsi"/>
          <w:i/>
          <w:color w:val="000000" w:themeColor="text1"/>
        </w:rPr>
        <w:fldChar w:fldCharType="separate"/>
      </w:r>
      <w:r w:rsidR="00546701" w:rsidRPr="00C54198">
        <w:rPr>
          <w:rFonts w:asciiTheme="minorHAnsi" w:hAnsiTheme="minorHAnsi" w:cstheme="minorHAnsi"/>
          <w:noProof/>
          <w:color w:val="000000" w:themeColor="text1"/>
          <w:lang w:val="en-US"/>
        </w:rPr>
        <w:t xml:space="preserve">(Matsumoto </w:t>
      </w:r>
      <w:r w:rsidR="00546701" w:rsidRPr="00C54198">
        <w:rPr>
          <w:rFonts w:asciiTheme="minorHAnsi" w:hAnsiTheme="minorHAnsi" w:cstheme="minorHAnsi"/>
          <w:i/>
          <w:noProof/>
          <w:color w:val="000000" w:themeColor="text1"/>
          <w:lang w:val="en-US"/>
        </w:rPr>
        <w:t>et al.</w:t>
      </w:r>
      <w:r w:rsidR="00546701" w:rsidRPr="00C54198">
        <w:rPr>
          <w:rFonts w:asciiTheme="minorHAnsi" w:hAnsiTheme="minorHAnsi" w:cstheme="minorHAnsi"/>
          <w:noProof/>
          <w:color w:val="000000" w:themeColor="text1"/>
          <w:lang w:val="en-US"/>
        </w:rPr>
        <w:t>, 2006)</w:t>
      </w:r>
      <w:r w:rsidR="007A0CCA" w:rsidRPr="00C54198">
        <w:rPr>
          <w:rFonts w:asciiTheme="minorHAnsi" w:hAnsiTheme="minorHAnsi" w:cstheme="minorHAnsi"/>
          <w:i/>
          <w:color w:val="000000" w:themeColor="text1"/>
        </w:rPr>
        <w:fldChar w:fldCharType="end"/>
      </w:r>
      <w:r w:rsidR="007A0CCA" w:rsidRPr="00C54198">
        <w:rPr>
          <w:rFonts w:asciiTheme="minorHAnsi" w:hAnsiTheme="minorHAnsi" w:cstheme="minorHAnsi"/>
          <w:color w:val="000000" w:themeColor="text1"/>
          <w:lang w:val="en-US"/>
        </w:rPr>
        <w:t xml:space="preserve">], and to other damselfish species having a very similar sequence in known tuning sites and with known </w:t>
      </w:r>
      <w:proofErr w:type="spellStart"/>
      <w:r w:rsidR="007A0CCA" w:rsidRPr="00C54198">
        <w:rPr>
          <w:rFonts w:asciiTheme="minorHAnsi" w:hAnsiTheme="minorHAnsi" w:cstheme="minorHAnsi"/>
          <w:bCs/>
          <w:color w:val="000000" w:themeColor="text1"/>
          <w:lang w:val="en-AU"/>
        </w:rPr>
        <w:t>λ</w:t>
      </w:r>
      <w:r w:rsidR="007A0CCA" w:rsidRPr="00C54198">
        <w:rPr>
          <w:rFonts w:asciiTheme="minorHAnsi" w:hAnsiTheme="minorHAnsi" w:cstheme="minorHAnsi"/>
          <w:bCs/>
          <w:color w:val="000000" w:themeColor="text1"/>
          <w:vertAlign w:val="subscript"/>
          <w:lang w:val="en-AU"/>
        </w:rPr>
        <w:t>max</w:t>
      </w:r>
      <w:proofErr w:type="spellEnd"/>
      <w:r w:rsidR="007A0CCA" w:rsidRPr="00C54198">
        <w:rPr>
          <w:rFonts w:asciiTheme="minorHAnsi" w:hAnsiTheme="minorHAnsi" w:cstheme="minorHAnsi"/>
          <w:color w:val="000000" w:themeColor="text1"/>
          <w:lang w:val="en-US"/>
        </w:rPr>
        <w:t xml:space="preserve"> gained from </w:t>
      </w:r>
      <w:proofErr w:type="spellStart"/>
      <w:r w:rsidR="00770E9A" w:rsidRPr="00C54198">
        <w:rPr>
          <w:rFonts w:asciiTheme="minorHAnsi" w:hAnsiTheme="minorHAnsi" w:cstheme="minorHAnsi"/>
          <w:color w:val="000000" w:themeColor="text1"/>
          <w:lang w:val="en-US"/>
        </w:rPr>
        <w:t>microspectrophotometry</w:t>
      </w:r>
      <w:proofErr w:type="spellEnd"/>
      <w:r w:rsidR="007A0CCA" w:rsidRPr="00C54198">
        <w:rPr>
          <w:rFonts w:asciiTheme="minorHAnsi" w:hAnsiTheme="minorHAnsi" w:cstheme="minorHAnsi"/>
          <w:color w:val="000000" w:themeColor="text1"/>
          <w:lang w:val="en-US"/>
        </w:rPr>
        <w:t xml:space="preserve"> [</w:t>
      </w:r>
      <w:proofErr w:type="spellStart"/>
      <w:r w:rsidR="007A0CCA" w:rsidRPr="00C54198">
        <w:rPr>
          <w:rFonts w:asciiTheme="minorHAnsi" w:hAnsiTheme="minorHAnsi" w:cstheme="minorHAnsi"/>
          <w:i/>
          <w:color w:val="000000" w:themeColor="text1"/>
          <w:lang w:val="en-US"/>
        </w:rPr>
        <w:t>Pomacentrus</w:t>
      </w:r>
      <w:proofErr w:type="spellEnd"/>
      <w:r w:rsidR="007A0CCA" w:rsidRPr="00C54198">
        <w:rPr>
          <w:rFonts w:asciiTheme="minorHAnsi" w:hAnsiTheme="minorHAnsi" w:cstheme="minorHAnsi"/>
          <w:i/>
          <w:color w:val="000000" w:themeColor="text1"/>
          <w:lang w:val="en-US"/>
        </w:rPr>
        <w:t xml:space="preserve"> </w:t>
      </w:r>
      <w:proofErr w:type="spellStart"/>
      <w:r w:rsidR="007A0CCA" w:rsidRPr="00C54198">
        <w:rPr>
          <w:rFonts w:asciiTheme="minorHAnsi" w:hAnsiTheme="minorHAnsi" w:cstheme="minorHAnsi"/>
          <w:i/>
          <w:color w:val="000000" w:themeColor="text1"/>
          <w:lang w:val="en-US"/>
        </w:rPr>
        <w:t>amboinensis</w:t>
      </w:r>
      <w:proofErr w:type="spellEnd"/>
      <w:r w:rsidR="007A0CCA" w:rsidRPr="00C54198">
        <w:rPr>
          <w:rFonts w:asciiTheme="minorHAnsi" w:hAnsiTheme="minorHAnsi" w:cstheme="minorHAnsi"/>
          <w:i/>
          <w:color w:val="000000" w:themeColor="text1"/>
          <w:lang w:val="en-US"/>
        </w:rPr>
        <w:t xml:space="preserve"> </w:t>
      </w:r>
      <w:r w:rsidR="007A0CCA" w:rsidRPr="00C54198">
        <w:rPr>
          <w:rFonts w:asciiTheme="minorHAnsi" w:hAnsiTheme="minorHAnsi" w:cstheme="minorHAnsi"/>
          <w:color w:val="000000" w:themeColor="text1"/>
        </w:rPr>
        <w:fldChar w:fldCharType="begin" w:fldLock="1"/>
      </w:r>
      <w:r w:rsidR="00546701" w:rsidRPr="00C54198">
        <w:rPr>
          <w:rFonts w:asciiTheme="minorHAnsi" w:hAnsiTheme="minorHAnsi" w:cstheme="minorHAnsi"/>
          <w:color w:val="000000" w:themeColor="text1"/>
          <w:lang w:val="en-US"/>
        </w:rPr>
        <w:instrText>ADDIN CSL_CITATION {"citationItems":[{"id":"ITEM-1","itemData":{"DOI":"10.1016/j.cub.2009.12.047","ISBN":"0960-9822","ISSN":"09609822","PMID":"20188557","abstract":"The evolutionary and behavioral significance of an animal's color patterns remains poorly understood [1-4], not least, patterns that reflect ultraviolet (UV) light [5]. The current belief is that UV signals must be broad and bold to be detected because (1) they are prone to scattering in air and water, (2) when present, UV-sensitive cones are generally found in low numbers, and (3) long-wavelength-sensitive cones predominate in form vision in those species tested to date [6]. We report a study of two species of damselfish whose appearance differs only in the fine detail of UV-reflective facial patterns. We show that, contrary to expectations, the Ambon damselfish (Pomacentrus amboinensis) is able to use these patterns for species discrimination. We also reveal that the essential features of the patterns are contained in their shape rather than color. The results provide support for the hypothesis that UV is used by some fish as a high-fidelity \"secret communication channel\" hidden from predators [7, 8]. In more general terms, the findings help unravel the details of a language of color and pattern long since lost to our primate forebears, but which has been part of the world of many seeing organisms for millions of years. © 2010 Elsevier Ltd. All rights reserved.","author":[{"dropping-particle":"","family":"Siebeck","given":"Ulrike E.","non-dropping-particle":"","parse-names":false,"suffix":""},{"dropping-particle":"","family":"Parker","given":"Amira N.","non-dropping-particle":"","parse-names":false,"suffix":""},{"dropping-particle":"","family":"Sprenger","given":"Dennis","non-dropping-particle":"","parse-names":false,"suffix":""},{"dropping-particle":"","family":"Mäthger","given":"Lydia M.","non-dropping-particle":"","parse-names":false,"suffix":""},{"dropping-particle":"","family":"Wallis","given":"Guy","non-dropping-particle":"","parse-names":false,"suffix":""}],"container-title":"Current Biology","id":"ITEM-1","issue":"5","issued":{"date-parts":[["2010"]]},"page":"407-410","title":"A Species of Reef Fish that Uses Ultraviolet Patterns for Covert Face Recognition","type":"article-journal","volume":"20"},"uris":["http://www.mendeley.com/documents/?uuid=9d924338-9109-48b5-a332-ce5d3b9a0b7f"]}],"mendeley":{"formattedCitation":"(Siebeck &lt;i&gt;et al.&lt;/i&gt;, 2010)","plainTextFormattedCitation":"(Siebeck et al., 2010)","previouslyFormattedCitation":"(Siebeck &lt;i&gt;et al.&lt;/i&gt;, 2010)"},"properties":{"noteIndex":0},"schema":"https://github.com/citation-style-language/schema/raw/master/csl-citation.json"}</w:instrText>
      </w:r>
      <w:r w:rsidR="007A0CCA" w:rsidRPr="00C54198">
        <w:rPr>
          <w:rFonts w:asciiTheme="minorHAnsi" w:hAnsiTheme="minorHAnsi" w:cstheme="minorHAnsi"/>
          <w:color w:val="000000" w:themeColor="text1"/>
        </w:rPr>
        <w:fldChar w:fldCharType="separate"/>
      </w:r>
      <w:r w:rsidR="00546701" w:rsidRPr="00C54198">
        <w:rPr>
          <w:rFonts w:asciiTheme="minorHAnsi" w:hAnsiTheme="minorHAnsi" w:cstheme="minorHAnsi"/>
          <w:noProof/>
          <w:color w:val="000000" w:themeColor="text1"/>
          <w:lang w:val="en-US"/>
        </w:rPr>
        <w:t xml:space="preserve">(Siebeck </w:t>
      </w:r>
      <w:r w:rsidR="00546701" w:rsidRPr="00C54198">
        <w:rPr>
          <w:rFonts w:asciiTheme="minorHAnsi" w:hAnsiTheme="minorHAnsi" w:cstheme="minorHAnsi"/>
          <w:i/>
          <w:noProof/>
          <w:color w:val="000000" w:themeColor="text1"/>
          <w:lang w:val="en-US"/>
        </w:rPr>
        <w:t>et al.</w:t>
      </w:r>
      <w:r w:rsidR="00546701" w:rsidRPr="00C54198">
        <w:rPr>
          <w:rFonts w:asciiTheme="minorHAnsi" w:hAnsiTheme="minorHAnsi" w:cstheme="minorHAnsi"/>
          <w:noProof/>
          <w:color w:val="000000" w:themeColor="text1"/>
          <w:lang w:val="en-US"/>
        </w:rPr>
        <w:t>, 2010)</w:t>
      </w:r>
      <w:r w:rsidR="007A0CCA" w:rsidRPr="00C54198">
        <w:rPr>
          <w:rFonts w:asciiTheme="minorHAnsi" w:hAnsiTheme="minorHAnsi" w:cstheme="minorHAnsi"/>
          <w:color w:val="000000" w:themeColor="text1"/>
        </w:rPr>
        <w:fldChar w:fldCharType="end"/>
      </w:r>
      <w:r w:rsidR="007A0CCA" w:rsidRPr="00C54198">
        <w:rPr>
          <w:rFonts w:asciiTheme="minorHAnsi" w:hAnsiTheme="minorHAnsi" w:cstheme="minorHAnsi"/>
          <w:i/>
          <w:color w:val="000000" w:themeColor="text1"/>
          <w:lang w:val="en-US"/>
        </w:rPr>
        <w:t xml:space="preserve">, P. </w:t>
      </w:r>
      <w:proofErr w:type="spellStart"/>
      <w:r w:rsidR="007A0CCA" w:rsidRPr="00C54198">
        <w:rPr>
          <w:rFonts w:asciiTheme="minorHAnsi" w:hAnsiTheme="minorHAnsi" w:cstheme="minorHAnsi"/>
          <w:i/>
          <w:color w:val="000000" w:themeColor="text1"/>
          <w:lang w:val="en-US"/>
        </w:rPr>
        <w:t>coelestis</w:t>
      </w:r>
      <w:proofErr w:type="spellEnd"/>
      <w:r w:rsidR="007A0CCA" w:rsidRPr="00C54198">
        <w:rPr>
          <w:rFonts w:asciiTheme="minorHAnsi" w:hAnsiTheme="minorHAnsi" w:cstheme="minorHAnsi"/>
          <w:color w:val="000000" w:themeColor="text1"/>
          <w:lang w:val="en-US"/>
        </w:rPr>
        <w:t>, and</w:t>
      </w:r>
      <w:r w:rsidR="007A0CCA" w:rsidRPr="00C54198">
        <w:rPr>
          <w:rFonts w:asciiTheme="minorHAnsi" w:hAnsiTheme="minorHAnsi" w:cstheme="minorHAnsi"/>
          <w:i/>
          <w:color w:val="000000" w:themeColor="text1"/>
          <w:lang w:val="en-US"/>
        </w:rPr>
        <w:t xml:space="preserve"> </w:t>
      </w:r>
      <w:proofErr w:type="spellStart"/>
      <w:r w:rsidR="007A0CCA" w:rsidRPr="00C54198">
        <w:rPr>
          <w:rFonts w:asciiTheme="minorHAnsi" w:hAnsiTheme="minorHAnsi" w:cstheme="minorHAnsi"/>
          <w:i/>
          <w:color w:val="000000" w:themeColor="text1"/>
          <w:lang w:val="en-US"/>
        </w:rPr>
        <w:t>Dascyllus</w:t>
      </w:r>
      <w:proofErr w:type="spellEnd"/>
      <w:r w:rsidR="007A0CCA" w:rsidRPr="00C54198">
        <w:rPr>
          <w:rFonts w:asciiTheme="minorHAnsi" w:hAnsiTheme="minorHAnsi" w:cstheme="minorHAnsi"/>
          <w:i/>
          <w:color w:val="000000" w:themeColor="text1"/>
          <w:lang w:val="en-US"/>
        </w:rPr>
        <w:t xml:space="preserve"> </w:t>
      </w:r>
      <w:proofErr w:type="spellStart"/>
      <w:r w:rsidR="007A0CCA" w:rsidRPr="00C54198">
        <w:rPr>
          <w:rFonts w:asciiTheme="minorHAnsi" w:hAnsiTheme="minorHAnsi" w:cstheme="minorHAnsi"/>
          <w:i/>
          <w:color w:val="000000" w:themeColor="text1"/>
          <w:lang w:val="en-US"/>
        </w:rPr>
        <w:t>trimaculatus</w:t>
      </w:r>
      <w:proofErr w:type="spellEnd"/>
      <w:r w:rsidR="007A0CCA" w:rsidRPr="00C54198">
        <w:rPr>
          <w:rFonts w:asciiTheme="minorHAnsi" w:hAnsiTheme="minorHAnsi" w:cstheme="minorHAnsi"/>
          <w:color w:val="000000" w:themeColor="text1"/>
          <w:lang w:val="en-US"/>
        </w:rPr>
        <w:t xml:space="preserve"> </w:t>
      </w:r>
      <w:r w:rsidR="007A0CCA" w:rsidRPr="00C54198">
        <w:rPr>
          <w:rFonts w:asciiTheme="minorHAnsi" w:hAnsiTheme="minorHAnsi" w:cstheme="minorHAnsi"/>
          <w:color w:val="000000" w:themeColor="text1"/>
        </w:rPr>
        <w:fldChar w:fldCharType="begin" w:fldLock="1"/>
      </w:r>
      <w:r w:rsidR="00546701" w:rsidRPr="00C54198">
        <w:rPr>
          <w:rFonts w:asciiTheme="minorHAnsi" w:hAnsiTheme="minorHAnsi" w:cstheme="minorHAnsi"/>
          <w:color w:val="000000" w:themeColor="text1"/>
          <w:lang w:val="en-US"/>
        </w:rPr>
        <w:instrText>ADDIN CSL_CITATION {"citationItems":[{"id":"ITEM-1","itemData":{"ISSN":"0042-6989","PMID":"8023448","abstract":"Near-UV visual pigments have been reported in single cones of several freshwater and euryhaline fishes. The presence of UV visual pigments in stenohaline marine fishes have, as yet, not been identified. In the pomacentridae near-UV visual pigments are present in single cones from the three species we examined--the tropical coral fishes Dascyllus trimaculatus and Pomacentrus coelestis, and the temperate Chromis punctipinnis. Maximum absorption of the UV pigments is centered around 360 nm. In juvenile Chromis, however, the UV visual pigment is not present. Instead there is a single cone containing a violet-sensitive pigment absorbing maximally around 420 nm. All three species are obligate diurnal planktivores. The UV sensitivity may function to enhance their ability to forage on zooplankton.","author":[{"dropping-particle":"","family":"McFarland","given":"William N.","non-dropping-particle":"","parse-names":false,"suffix":""},{"dropping-particle":"","family":"Loew","given":"Ellis R","non-dropping-particle":"","parse-names":false,"suffix":""}],"container-title":"Vision research","id":"ITEM-1","issue":"11","issued":{"date-parts":[["1994","6"]]},"page":"1393-6","title":"Ultraviolet visual pigments in marine fishes of the family pomacentridae.","type":"article-journal","volume":"34"},"uris":["http://www.mendeley.com/documents/?uuid=80d3230c-1587-4c60-a0cd-a315dc68110e"]}],"mendeley":{"formattedCitation":"(McFarland &amp; Loew, 1994)","plainTextFormattedCitation":"(McFarland &amp; Loew, 1994)","previouslyFormattedCitation":"(McFarland &amp; Loew, 1994)"},"properties":{"noteIndex":0},"schema":"https://github.com/citation-style-language/schema/raw/master/csl-citation.json"}</w:instrText>
      </w:r>
      <w:r w:rsidR="007A0CCA" w:rsidRPr="00C54198">
        <w:rPr>
          <w:rFonts w:asciiTheme="minorHAnsi" w:hAnsiTheme="minorHAnsi" w:cstheme="minorHAnsi"/>
          <w:color w:val="000000" w:themeColor="text1"/>
        </w:rPr>
        <w:fldChar w:fldCharType="separate"/>
      </w:r>
      <w:r w:rsidR="00546701" w:rsidRPr="00C54198">
        <w:rPr>
          <w:rFonts w:asciiTheme="minorHAnsi" w:hAnsiTheme="minorHAnsi" w:cstheme="minorHAnsi"/>
          <w:noProof/>
          <w:color w:val="000000" w:themeColor="text1"/>
          <w:lang w:val="en-US"/>
        </w:rPr>
        <w:t>(McFarland &amp; Loew, 1994)</w:t>
      </w:r>
      <w:r w:rsidR="007A0CCA" w:rsidRPr="00C54198">
        <w:rPr>
          <w:rFonts w:asciiTheme="minorHAnsi" w:hAnsiTheme="minorHAnsi" w:cstheme="minorHAnsi"/>
          <w:color w:val="000000" w:themeColor="text1"/>
        </w:rPr>
        <w:fldChar w:fldCharType="end"/>
      </w:r>
      <w:r w:rsidR="007A0CCA" w:rsidRPr="00C54198">
        <w:rPr>
          <w:rFonts w:asciiTheme="minorHAnsi" w:hAnsiTheme="minorHAnsi" w:cstheme="minorHAnsi"/>
          <w:color w:val="000000" w:themeColor="text1"/>
          <w:lang w:val="en-US"/>
        </w:rPr>
        <w:t>].</w:t>
      </w:r>
      <w:r w:rsidR="00150C8B" w:rsidRPr="00C54198">
        <w:rPr>
          <w:rFonts w:asciiTheme="minorHAnsi" w:hAnsiTheme="minorHAnsi" w:cstheme="minorHAnsi"/>
          <w:color w:val="000000" w:themeColor="text1"/>
          <w:lang w:val="en-US"/>
        </w:rPr>
        <w:t xml:space="preserve"> Only damselfish species with opsin </w:t>
      </w:r>
      <w:r w:rsidR="00446FD1" w:rsidRPr="00C54198">
        <w:rPr>
          <w:rFonts w:asciiTheme="minorHAnsi" w:hAnsiTheme="minorHAnsi" w:cstheme="minorHAnsi"/>
          <w:color w:val="000000" w:themeColor="text1"/>
          <w:lang w:val="en-US"/>
        </w:rPr>
        <w:t>sequence</w:t>
      </w:r>
      <w:r w:rsidR="00770E9A" w:rsidRPr="00C54198">
        <w:rPr>
          <w:rFonts w:asciiTheme="minorHAnsi" w:hAnsiTheme="minorHAnsi" w:cstheme="minorHAnsi"/>
          <w:color w:val="000000" w:themeColor="text1"/>
          <w:lang w:val="en-US"/>
        </w:rPr>
        <w:t>s</w:t>
      </w:r>
      <w:r w:rsidR="00446FD1" w:rsidRPr="00C54198">
        <w:rPr>
          <w:rFonts w:asciiTheme="minorHAnsi" w:hAnsiTheme="minorHAnsi" w:cstheme="minorHAnsi"/>
          <w:color w:val="000000" w:themeColor="text1"/>
          <w:lang w:val="en-US"/>
        </w:rPr>
        <w:t xml:space="preserve"> </w:t>
      </w:r>
      <w:r w:rsidR="00A93801" w:rsidRPr="00C54198">
        <w:rPr>
          <w:rFonts w:asciiTheme="minorHAnsi" w:hAnsiTheme="minorHAnsi" w:cstheme="minorHAnsi"/>
          <w:color w:val="000000" w:themeColor="text1"/>
          <w:lang w:val="en-US"/>
        </w:rPr>
        <w:t>obtained</w:t>
      </w:r>
      <w:r w:rsidR="00150C8B" w:rsidRPr="00C54198">
        <w:rPr>
          <w:rFonts w:asciiTheme="minorHAnsi" w:hAnsiTheme="minorHAnsi" w:cstheme="minorHAnsi"/>
          <w:color w:val="000000" w:themeColor="text1"/>
          <w:lang w:val="en-US"/>
        </w:rPr>
        <w:t xml:space="preserve"> from genomic or transcriptomic studies are displayed</w:t>
      </w:r>
      <w:r w:rsidR="00770E9A" w:rsidRPr="00C54198">
        <w:rPr>
          <w:rFonts w:asciiTheme="minorHAnsi" w:hAnsiTheme="minorHAnsi" w:cstheme="minorHAnsi"/>
          <w:color w:val="000000" w:themeColor="text1"/>
          <w:lang w:val="en-US"/>
        </w:rPr>
        <w:t xml:space="preserve"> (n = </w:t>
      </w:r>
      <w:r w:rsidR="008B1C3C" w:rsidRPr="00C54198">
        <w:rPr>
          <w:rFonts w:asciiTheme="minorHAnsi" w:hAnsiTheme="minorHAnsi" w:cstheme="minorHAnsi"/>
          <w:color w:val="000000" w:themeColor="text1"/>
          <w:lang w:val="en-US"/>
        </w:rPr>
        <w:t>3</w:t>
      </w:r>
      <w:r w:rsidR="007E7004" w:rsidRPr="00C54198">
        <w:rPr>
          <w:rFonts w:asciiTheme="minorHAnsi" w:hAnsiTheme="minorHAnsi" w:cstheme="minorHAnsi"/>
          <w:color w:val="000000" w:themeColor="text1"/>
          <w:lang w:val="en-US"/>
        </w:rPr>
        <w:t>0</w:t>
      </w:r>
      <w:r w:rsidR="00770E9A" w:rsidRPr="00C54198">
        <w:rPr>
          <w:rFonts w:asciiTheme="minorHAnsi" w:hAnsiTheme="minorHAnsi" w:cstheme="minorHAnsi"/>
          <w:color w:val="000000" w:themeColor="text1"/>
          <w:lang w:val="en-US"/>
        </w:rPr>
        <w:t>)</w:t>
      </w:r>
      <w:r w:rsidR="00150C8B" w:rsidRPr="00C54198">
        <w:rPr>
          <w:rFonts w:asciiTheme="minorHAnsi" w:hAnsiTheme="minorHAnsi" w:cstheme="minorHAnsi"/>
          <w:color w:val="000000" w:themeColor="text1"/>
          <w:lang w:val="en-US"/>
        </w:rPr>
        <w:t xml:space="preserve">. </w:t>
      </w:r>
      <w:r w:rsidR="00446FD1" w:rsidRPr="00C54198">
        <w:rPr>
          <w:rFonts w:asciiTheme="minorHAnsi" w:hAnsiTheme="minorHAnsi" w:cstheme="minorHAnsi"/>
          <w:color w:val="000000" w:themeColor="text1"/>
          <w:lang w:val="en-US"/>
        </w:rPr>
        <w:t xml:space="preserve"> For protein structure of relevant sites for spectral tuning in all species, see Table S</w:t>
      </w:r>
      <w:r w:rsidR="00062C93" w:rsidRPr="00C54198">
        <w:rPr>
          <w:rFonts w:asciiTheme="minorHAnsi" w:hAnsiTheme="minorHAnsi" w:cstheme="minorHAnsi"/>
          <w:color w:val="000000" w:themeColor="text1"/>
          <w:lang w:val="en-US"/>
        </w:rPr>
        <w:t>2</w:t>
      </w:r>
      <w:r w:rsidR="002F1222" w:rsidRPr="00C54198">
        <w:rPr>
          <w:rFonts w:asciiTheme="minorHAnsi" w:hAnsiTheme="minorHAnsi" w:cstheme="minorHAnsi"/>
          <w:color w:val="000000" w:themeColor="text1"/>
          <w:lang w:val="en-US"/>
        </w:rPr>
        <w:t>.</w:t>
      </w:r>
      <w:r w:rsidR="00A357EE" w:rsidRPr="00C54198">
        <w:rPr>
          <w:rFonts w:asciiTheme="minorHAnsi" w:hAnsiTheme="minorHAnsi" w:cstheme="minorHAnsi"/>
          <w:color w:val="000000" w:themeColor="text1"/>
          <w:lang w:val="en-US"/>
        </w:rPr>
        <w:t xml:space="preserve"> </w:t>
      </w:r>
      <w:r w:rsidR="00A357EE" w:rsidRPr="00C54198">
        <w:rPr>
          <w:rFonts w:asciiTheme="minorHAnsi" w:hAnsiTheme="minorHAnsi" w:cstheme="minorHAnsi"/>
          <w:color w:val="000000" w:themeColor="text1"/>
          <w:lang w:val="en-AU"/>
        </w:rPr>
        <w:t xml:space="preserve">Ancestral reconstructions of key tuning sites #114 and #118 suggest that the damselfish ancestor as well as basal nodes most likely had a SWS1 </w:t>
      </w:r>
      <w:r w:rsidR="007A0210" w:rsidRPr="00C54198">
        <w:rPr>
          <w:rFonts w:asciiTheme="minorHAnsi" w:hAnsiTheme="minorHAnsi" w:cstheme="minorHAnsi"/>
          <w:color w:val="000000" w:themeColor="text1"/>
          <w:lang w:val="en-AU"/>
        </w:rPr>
        <w:t xml:space="preserve">gene </w:t>
      </w:r>
      <w:r w:rsidR="00A357EE" w:rsidRPr="00C54198">
        <w:rPr>
          <w:rFonts w:asciiTheme="minorHAnsi" w:hAnsiTheme="minorHAnsi" w:cstheme="minorHAnsi"/>
          <w:color w:val="000000" w:themeColor="text1"/>
          <w:lang w:val="en-AU"/>
        </w:rPr>
        <w:t xml:space="preserve">(AS) </w:t>
      </w:r>
      <w:r w:rsidR="007A0210" w:rsidRPr="00C54198">
        <w:rPr>
          <w:rFonts w:asciiTheme="minorHAnsi" w:hAnsiTheme="minorHAnsi" w:cstheme="minorHAnsi"/>
          <w:color w:val="000000" w:themeColor="text1"/>
          <w:lang w:val="en-AU"/>
        </w:rPr>
        <w:t xml:space="preserve">intermediate </w:t>
      </w:r>
      <w:r w:rsidR="00A357EE" w:rsidRPr="00C54198">
        <w:rPr>
          <w:rFonts w:asciiTheme="minorHAnsi" w:hAnsiTheme="minorHAnsi" w:cstheme="minorHAnsi"/>
          <w:color w:val="000000" w:themeColor="text1"/>
          <w:lang w:val="en-AU"/>
        </w:rPr>
        <w:t>between the “short” (AA) and the “long” (SS) SWS1 of today’s damselfish species.</w:t>
      </w:r>
    </w:p>
    <w:p w14:paraId="00311F11" w14:textId="77777777" w:rsidR="002F1222" w:rsidRPr="00C54198" w:rsidRDefault="002F1222" w:rsidP="0029577B">
      <w:pPr>
        <w:spacing w:line="480" w:lineRule="auto"/>
        <w:rPr>
          <w:rFonts w:asciiTheme="minorHAnsi" w:hAnsiTheme="minorHAnsi" w:cstheme="minorHAnsi"/>
          <w:color w:val="000000" w:themeColor="text1"/>
          <w:lang w:val="en-US"/>
        </w:rPr>
      </w:pPr>
    </w:p>
    <w:p w14:paraId="3C84291A" w14:textId="77777777" w:rsidR="002F1222" w:rsidRPr="00C54198" w:rsidRDefault="002F1222" w:rsidP="0029577B">
      <w:pPr>
        <w:spacing w:line="480" w:lineRule="auto"/>
        <w:rPr>
          <w:rFonts w:asciiTheme="minorHAnsi" w:hAnsiTheme="minorHAnsi" w:cstheme="minorHAnsi"/>
          <w:color w:val="000000" w:themeColor="text1"/>
          <w:lang w:val="en-US"/>
        </w:rPr>
      </w:pPr>
    </w:p>
    <w:p w14:paraId="1B1D0459" w14:textId="77777777" w:rsidR="002F1222" w:rsidRPr="00C54198" w:rsidRDefault="002F1222" w:rsidP="0029577B">
      <w:pPr>
        <w:spacing w:line="480" w:lineRule="auto"/>
        <w:rPr>
          <w:rFonts w:asciiTheme="minorHAnsi" w:hAnsiTheme="minorHAnsi" w:cstheme="minorHAnsi"/>
          <w:color w:val="000000" w:themeColor="text1"/>
          <w:lang w:val="en-US"/>
        </w:rPr>
      </w:pPr>
    </w:p>
    <w:p w14:paraId="03A4B503" w14:textId="77777777" w:rsidR="002F1222" w:rsidRPr="00C54198" w:rsidRDefault="002F1222" w:rsidP="0029577B">
      <w:pPr>
        <w:spacing w:line="480" w:lineRule="auto"/>
        <w:rPr>
          <w:rFonts w:asciiTheme="minorHAnsi" w:hAnsiTheme="minorHAnsi" w:cstheme="minorHAnsi"/>
          <w:color w:val="000000" w:themeColor="text1"/>
          <w:lang w:val="en-US"/>
        </w:rPr>
      </w:pPr>
    </w:p>
    <w:p w14:paraId="634CB9AC" w14:textId="77777777" w:rsidR="002F1222" w:rsidRPr="00C54198" w:rsidRDefault="002F1222" w:rsidP="0029577B">
      <w:pPr>
        <w:spacing w:line="480" w:lineRule="auto"/>
        <w:rPr>
          <w:rFonts w:asciiTheme="minorHAnsi" w:hAnsiTheme="minorHAnsi" w:cstheme="minorHAnsi"/>
          <w:color w:val="000000" w:themeColor="text1"/>
          <w:lang w:val="en-US"/>
        </w:rPr>
      </w:pPr>
    </w:p>
    <w:p w14:paraId="5C0065C8" w14:textId="77777777" w:rsidR="002F1222" w:rsidRPr="00C54198" w:rsidRDefault="002F1222" w:rsidP="0029577B">
      <w:pPr>
        <w:spacing w:line="480" w:lineRule="auto"/>
        <w:rPr>
          <w:rFonts w:asciiTheme="minorHAnsi" w:hAnsiTheme="minorHAnsi" w:cstheme="minorHAnsi"/>
          <w:color w:val="000000" w:themeColor="text1"/>
          <w:lang w:val="en-US"/>
        </w:rPr>
      </w:pPr>
    </w:p>
    <w:p w14:paraId="6A8DA74D" w14:textId="0B0CA634" w:rsidR="002F1222" w:rsidRPr="00C54198" w:rsidRDefault="002F1222" w:rsidP="0029577B">
      <w:pPr>
        <w:spacing w:line="480" w:lineRule="auto"/>
        <w:rPr>
          <w:rFonts w:asciiTheme="minorHAnsi" w:hAnsiTheme="minorHAnsi" w:cstheme="minorHAnsi"/>
          <w:color w:val="000000" w:themeColor="text1"/>
          <w:lang w:val="en-AU"/>
        </w:rPr>
        <w:sectPr w:rsidR="002F1222" w:rsidRPr="00C54198" w:rsidSect="00973632">
          <w:type w:val="continuous"/>
          <w:pgSz w:w="11906" w:h="16838"/>
          <w:pgMar w:top="1134" w:right="312" w:bottom="1418" w:left="1418" w:header="709" w:footer="709" w:gutter="0"/>
          <w:cols w:space="708"/>
          <w:docGrid w:linePitch="360"/>
        </w:sectPr>
      </w:pPr>
    </w:p>
    <w:p w14:paraId="4DFF5865" w14:textId="588C6BDE" w:rsidR="005C2FE0" w:rsidRPr="00C54198" w:rsidRDefault="006848F4" w:rsidP="0052321C">
      <w:pPr>
        <w:spacing w:line="480" w:lineRule="auto"/>
        <w:rPr>
          <w:rFonts w:asciiTheme="minorHAnsi" w:hAnsiTheme="minorHAnsi" w:cstheme="minorHAnsi"/>
          <w:color w:val="000000" w:themeColor="text1"/>
          <w:lang w:val="en-AU"/>
        </w:rPr>
      </w:pPr>
      <w:r>
        <w:rPr>
          <w:rFonts w:asciiTheme="minorHAnsi" w:hAnsiTheme="minorHAnsi" w:cstheme="minorHAnsi"/>
          <w:b/>
          <w:bCs/>
          <w:noProof/>
          <w:color w:val="000000" w:themeColor="text1"/>
          <w:lang w:val="en-AU"/>
        </w:rPr>
        <w:lastRenderedPageBreak/>
        <w:drawing>
          <wp:inline distT="0" distB="0" distL="0" distR="0" wp14:anchorId="1E12F6D2" wp14:editId="6714F4FE">
            <wp:extent cx="5759450" cy="3589020"/>
            <wp:effectExtent l="0" t="0" r="0" b="0"/>
            <wp:docPr id="6978713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71399" name="Picture 697871399"/>
                    <pic:cNvPicPr/>
                  </pic:nvPicPr>
                  <pic:blipFill>
                    <a:blip r:embed="rId13">
                      <a:extLst>
                        <a:ext uri="{28A0092B-C50C-407E-A947-70E740481C1C}">
                          <a14:useLocalDpi xmlns:a14="http://schemas.microsoft.com/office/drawing/2010/main" val="0"/>
                        </a:ext>
                      </a:extLst>
                    </a:blip>
                    <a:stretch>
                      <a:fillRect/>
                    </a:stretch>
                  </pic:blipFill>
                  <pic:spPr>
                    <a:xfrm>
                      <a:off x="0" y="0"/>
                      <a:ext cx="5759450" cy="3589020"/>
                    </a:xfrm>
                    <a:prstGeom prst="rect">
                      <a:avLst/>
                    </a:prstGeom>
                  </pic:spPr>
                </pic:pic>
              </a:graphicData>
            </a:graphic>
          </wp:inline>
        </w:drawing>
      </w:r>
      <w:r w:rsidR="005C2FE0" w:rsidRPr="00C54198">
        <w:rPr>
          <w:rFonts w:asciiTheme="minorHAnsi" w:hAnsiTheme="minorHAnsi" w:cstheme="minorHAnsi"/>
          <w:b/>
          <w:bCs/>
          <w:color w:val="000000" w:themeColor="text1"/>
          <w:lang w:val="en-AU"/>
        </w:rPr>
        <w:t xml:space="preserve">Figure 3: </w:t>
      </w:r>
      <w:r w:rsidR="005C2FE0" w:rsidRPr="00C54198">
        <w:rPr>
          <w:rFonts w:asciiTheme="minorHAnsi" w:hAnsiTheme="minorHAnsi" w:cstheme="minorHAnsi"/>
          <w:color w:val="000000" w:themeColor="text1"/>
          <w:lang w:val="en-AU"/>
        </w:rPr>
        <w:t xml:space="preserve">Five anemonefish species living </w:t>
      </w:r>
      <w:proofErr w:type="spellStart"/>
      <w:r w:rsidR="005F67B9" w:rsidRPr="00C54198">
        <w:rPr>
          <w:rFonts w:asciiTheme="minorHAnsi" w:hAnsiTheme="minorHAnsi" w:cstheme="minorHAnsi"/>
          <w:color w:val="000000" w:themeColor="text1"/>
          <w:lang w:val="en-AU"/>
        </w:rPr>
        <w:t>syntopic</w:t>
      </w:r>
      <w:proofErr w:type="spellEnd"/>
      <w:r w:rsidR="005F67B9" w:rsidRPr="00C54198">
        <w:rPr>
          <w:rFonts w:asciiTheme="minorHAnsi" w:hAnsiTheme="minorHAnsi" w:cstheme="minorHAnsi"/>
          <w:color w:val="000000" w:themeColor="text1"/>
          <w:lang w:val="en-AU"/>
        </w:rPr>
        <w:t xml:space="preserve"> on</w:t>
      </w:r>
      <w:r w:rsidR="005C2FE0" w:rsidRPr="00C54198">
        <w:rPr>
          <w:rFonts w:asciiTheme="minorHAnsi" w:hAnsiTheme="minorHAnsi" w:cstheme="minorHAnsi"/>
          <w:color w:val="000000" w:themeColor="text1"/>
          <w:lang w:val="en-AU"/>
        </w:rPr>
        <w:t xml:space="preserve"> the same reefs around Lizard Island, Northern Great Barrier Reef, with</w:t>
      </w:r>
      <w:r w:rsidR="005C2FE0" w:rsidRPr="00C54198">
        <w:rPr>
          <w:rFonts w:asciiTheme="minorHAnsi" w:hAnsiTheme="minorHAnsi" w:cstheme="minorHAnsi"/>
          <w:color w:val="000000" w:themeColor="text1"/>
          <w:lang w:val="en-US"/>
        </w:rPr>
        <w:t xml:space="preserve"> reflectance spectra of colors and spectral absorbance curves from </w:t>
      </w:r>
      <w:r w:rsidR="00705D55" w:rsidRPr="00C54198">
        <w:rPr>
          <w:rFonts w:asciiTheme="minorHAnsi" w:hAnsiTheme="minorHAnsi" w:cstheme="minorHAnsi"/>
          <w:color w:val="000000" w:themeColor="text1"/>
          <w:lang w:val="en-US"/>
        </w:rPr>
        <w:t xml:space="preserve">expressed </w:t>
      </w:r>
      <w:r w:rsidR="005C2FE0" w:rsidRPr="00C54198">
        <w:rPr>
          <w:rFonts w:asciiTheme="minorHAnsi" w:hAnsiTheme="minorHAnsi" w:cstheme="minorHAnsi"/>
          <w:color w:val="000000" w:themeColor="text1"/>
          <w:lang w:val="en-US"/>
        </w:rPr>
        <w:t xml:space="preserve">short-wavelength sensitive visual pigments [SWS1α </w:t>
      </w:r>
      <w:proofErr w:type="spellStart"/>
      <w:r w:rsidR="005C2FE0" w:rsidRPr="00C54198">
        <w:rPr>
          <w:rFonts w:asciiTheme="minorHAnsi" w:hAnsiTheme="minorHAnsi" w:cstheme="minorHAnsi"/>
          <w:color w:val="000000" w:themeColor="text1"/>
          <w:lang w:val="en-AU"/>
        </w:rPr>
        <w:t>λ</w:t>
      </w:r>
      <w:r w:rsidR="005C2FE0" w:rsidRPr="00C54198">
        <w:rPr>
          <w:rFonts w:asciiTheme="minorHAnsi" w:hAnsiTheme="minorHAnsi" w:cstheme="minorHAnsi"/>
          <w:color w:val="000000" w:themeColor="text1"/>
          <w:vertAlign w:val="subscript"/>
          <w:lang w:val="en-AU"/>
        </w:rPr>
        <w:t>max</w:t>
      </w:r>
      <w:proofErr w:type="spellEnd"/>
      <w:r w:rsidR="005C2FE0" w:rsidRPr="00C54198">
        <w:rPr>
          <w:rFonts w:asciiTheme="minorHAnsi" w:hAnsiTheme="minorHAnsi" w:cstheme="minorHAnsi"/>
          <w:color w:val="000000" w:themeColor="text1"/>
          <w:lang w:val="en-AU"/>
        </w:rPr>
        <w:t xml:space="preserve">: 356-360 nm and </w:t>
      </w:r>
      <w:r w:rsidR="005C2FE0" w:rsidRPr="00C54198">
        <w:rPr>
          <w:rFonts w:asciiTheme="minorHAnsi" w:hAnsiTheme="minorHAnsi" w:cstheme="minorHAnsi"/>
          <w:color w:val="000000" w:themeColor="text1"/>
          <w:lang w:val="en-US"/>
        </w:rPr>
        <w:t>SWS1β</w:t>
      </w:r>
      <w:r w:rsidR="005C2FE0" w:rsidRPr="00C54198">
        <w:rPr>
          <w:rFonts w:asciiTheme="minorHAnsi" w:hAnsiTheme="minorHAnsi" w:cstheme="minorHAnsi"/>
          <w:color w:val="000000" w:themeColor="text1"/>
          <w:lang w:val="en-AU"/>
        </w:rPr>
        <w:t xml:space="preserve"> </w:t>
      </w:r>
      <w:proofErr w:type="spellStart"/>
      <w:r w:rsidR="005C2FE0" w:rsidRPr="00C54198">
        <w:rPr>
          <w:rFonts w:asciiTheme="minorHAnsi" w:hAnsiTheme="minorHAnsi" w:cstheme="minorHAnsi"/>
          <w:color w:val="000000" w:themeColor="text1"/>
          <w:lang w:val="en-AU"/>
        </w:rPr>
        <w:t>λ</w:t>
      </w:r>
      <w:r w:rsidR="005C2FE0" w:rsidRPr="00C54198">
        <w:rPr>
          <w:rFonts w:asciiTheme="minorHAnsi" w:hAnsiTheme="minorHAnsi" w:cstheme="minorHAnsi"/>
          <w:color w:val="000000" w:themeColor="text1"/>
          <w:vertAlign w:val="subscript"/>
          <w:lang w:val="en-AU"/>
        </w:rPr>
        <w:t>max</w:t>
      </w:r>
      <w:proofErr w:type="spellEnd"/>
      <w:r w:rsidR="005C2FE0" w:rsidRPr="00C54198">
        <w:rPr>
          <w:rFonts w:asciiTheme="minorHAnsi" w:hAnsiTheme="minorHAnsi" w:cstheme="minorHAnsi"/>
          <w:color w:val="000000" w:themeColor="text1"/>
          <w:lang w:val="en-AU"/>
        </w:rPr>
        <w:t>: 367-370 nm (estimates for SWS1 from this study);</w:t>
      </w:r>
      <w:r w:rsidR="005C2FE0" w:rsidRPr="00C54198">
        <w:rPr>
          <w:rFonts w:asciiTheme="minorHAnsi" w:hAnsiTheme="minorHAnsi" w:cstheme="minorHAnsi"/>
          <w:color w:val="000000" w:themeColor="text1"/>
          <w:lang w:val="en-US"/>
        </w:rPr>
        <w:t xml:space="preserve"> SWS2B</w:t>
      </w:r>
      <w:r w:rsidR="005C2FE0" w:rsidRPr="00C54198">
        <w:rPr>
          <w:rFonts w:asciiTheme="minorHAnsi" w:hAnsiTheme="minorHAnsi" w:cstheme="minorHAnsi"/>
          <w:color w:val="000000" w:themeColor="text1"/>
          <w:lang w:val="en-AU"/>
        </w:rPr>
        <w:t xml:space="preserve"> </w:t>
      </w:r>
      <w:proofErr w:type="spellStart"/>
      <w:r w:rsidR="005C2FE0" w:rsidRPr="00C54198">
        <w:rPr>
          <w:rFonts w:asciiTheme="minorHAnsi" w:hAnsiTheme="minorHAnsi" w:cstheme="minorHAnsi"/>
          <w:color w:val="000000" w:themeColor="text1"/>
          <w:lang w:val="en-AU"/>
        </w:rPr>
        <w:t>λ</w:t>
      </w:r>
      <w:r w:rsidR="005C2FE0" w:rsidRPr="00C54198">
        <w:rPr>
          <w:rFonts w:asciiTheme="minorHAnsi" w:hAnsiTheme="minorHAnsi" w:cstheme="minorHAnsi"/>
          <w:color w:val="000000" w:themeColor="text1"/>
          <w:vertAlign w:val="subscript"/>
          <w:lang w:val="en-AU"/>
        </w:rPr>
        <w:t>max</w:t>
      </w:r>
      <w:proofErr w:type="spellEnd"/>
      <w:r w:rsidR="005C2FE0" w:rsidRPr="00C54198">
        <w:rPr>
          <w:rFonts w:asciiTheme="minorHAnsi" w:hAnsiTheme="minorHAnsi" w:cstheme="minorHAnsi"/>
          <w:color w:val="000000" w:themeColor="text1"/>
          <w:lang w:val="en-AU"/>
        </w:rPr>
        <w:t xml:space="preserve">: 407 nm </w:t>
      </w:r>
      <w:r w:rsidR="005C2FE0" w:rsidRPr="00C54198">
        <w:rPr>
          <w:rFonts w:asciiTheme="minorHAnsi" w:hAnsiTheme="minorHAnsi" w:cstheme="minorHAnsi"/>
          <w:color w:val="000000" w:themeColor="text1"/>
          <w:lang w:val="en-AU"/>
        </w:rPr>
        <w:fldChar w:fldCharType="begin" w:fldLock="1"/>
      </w:r>
      <w:r w:rsidR="005C2FE0" w:rsidRPr="00C54198">
        <w:rPr>
          <w:rFonts w:asciiTheme="minorHAnsi" w:hAnsiTheme="minorHAnsi" w:cstheme="minorHAnsi"/>
          <w:color w:val="000000" w:themeColor="text1"/>
          <w:lang w:val="en-AU"/>
        </w:rPr>
        <w:instrText>ADDIN CSL_CITATION {"citationItems":[{"id":"ITEM-1","itemData":{"DOI":"10.1111/mec.13712","ISSN":"09621083","author":[{"dropping-particle":"","family":"Stieb","given":"Sara M.","non-dropping-particle":"","parse-names":false,"suffix":""},{"dropping-particle":"","family":"Carleton","given":"Karen L.","non-dropping-particle":"","parse-names":false,"suffix":""},{"dropping-particle":"","family":"Cortesi","given":"Fabio","non-dropping-particle":"","parse-names":false,"suffix":""},{"dropping-particle":"","family":"Marshall","given":"N. Justin","non-dropping-particle":"","parse-names":false,"suffix":""},{"dropping-particle":"","family":"Salzburger","given":"Walter","non-dropping-particle":"","parse-names":false,"suffix":""}],"container-title":"Molecular Ecology","id":"ITEM-1","issue":"15","issued":{"date-parts":[["2016","6"]]},"page":"3645-3661","title":"Depth dependent plasticity in opsin gene expression varies between damselfish (Pomacentridae) species","type":"article-journal","volume":"25"},"uris":["http://www.mendeley.com/documents/?uuid=b75152e1-27b4-4541-9863-ce1b1cfba982"]}],"mendeley":{"formattedCitation":"(Stieb &lt;i&gt;et al.&lt;/i&gt;, 2016)","plainTextFormattedCitation":"(Stieb et al., 2016)","previouslyFormattedCitation":"(Stieb &lt;i&gt;et al.&lt;/i&gt;, 2016)"},"properties":{"noteIndex":0},"schema":"https://github.com/citation-style-language/schema/raw/master/csl-citation.json"}</w:instrText>
      </w:r>
      <w:r w:rsidR="005C2FE0" w:rsidRPr="00C54198">
        <w:rPr>
          <w:rFonts w:asciiTheme="minorHAnsi" w:hAnsiTheme="minorHAnsi" w:cstheme="minorHAnsi"/>
          <w:color w:val="000000" w:themeColor="text1"/>
          <w:lang w:val="en-AU"/>
        </w:rPr>
        <w:fldChar w:fldCharType="separate"/>
      </w:r>
      <w:r w:rsidR="005C2FE0" w:rsidRPr="00C54198">
        <w:rPr>
          <w:rFonts w:asciiTheme="minorHAnsi" w:hAnsiTheme="minorHAnsi" w:cstheme="minorHAnsi"/>
          <w:noProof/>
          <w:color w:val="000000" w:themeColor="text1"/>
          <w:lang w:val="en-AU"/>
        </w:rPr>
        <w:t xml:space="preserve">(Stieb </w:t>
      </w:r>
      <w:r w:rsidR="005C2FE0" w:rsidRPr="00C54198">
        <w:rPr>
          <w:rFonts w:asciiTheme="minorHAnsi" w:hAnsiTheme="minorHAnsi" w:cstheme="minorHAnsi"/>
          <w:i/>
          <w:noProof/>
          <w:color w:val="000000" w:themeColor="text1"/>
          <w:lang w:val="en-AU"/>
        </w:rPr>
        <w:t>et al.</w:t>
      </w:r>
      <w:r w:rsidR="005C2FE0" w:rsidRPr="00C54198">
        <w:rPr>
          <w:rFonts w:asciiTheme="minorHAnsi" w:hAnsiTheme="minorHAnsi" w:cstheme="minorHAnsi"/>
          <w:noProof/>
          <w:color w:val="000000" w:themeColor="text1"/>
          <w:lang w:val="en-AU"/>
        </w:rPr>
        <w:t>, 2016)</w:t>
      </w:r>
      <w:r w:rsidR="005C2FE0" w:rsidRPr="00C54198">
        <w:rPr>
          <w:rFonts w:asciiTheme="minorHAnsi" w:hAnsiTheme="minorHAnsi" w:cstheme="minorHAnsi"/>
          <w:color w:val="000000" w:themeColor="text1"/>
          <w:lang w:val="en-AU"/>
        </w:rPr>
        <w:fldChar w:fldCharType="end"/>
      </w:r>
      <w:r w:rsidR="005C2FE0" w:rsidRPr="00C54198">
        <w:rPr>
          <w:rFonts w:asciiTheme="minorHAnsi" w:hAnsiTheme="minorHAnsi" w:cstheme="minorHAnsi"/>
          <w:color w:val="000000" w:themeColor="text1"/>
          <w:lang w:val="en-AU"/>
        </w:rPr>
        <w:t>].</w:t>
      </w:r>
      <w:r w:rsidR="009E5039" w:rsidRPr="00C54198">
        <w:rPr>
          <w:rFonts w:asciiTheme="minorHAnsi" w:hAnsiTheme="minorHAnsi" w:cstheme="minorHAnsi"/>
          <w:color w:val="000000" w:themeColor="text1"/>
          <w:lang w:val="en-AU"/>
        </w:rPr>
        <w:t xml:space="preserve"> In the Barrier Reef anemonefish (</w:t>
      </w:r>
      <w:proofErr w:type="spellStart"/>
      <w:r w:rsidR="009E5039" w:rsidRPr="00C54198">
        <w:rPr>
          <w:rFonts w:asciiTheme="minorHAnsi" w:hAnsiTheme="minorHAnsi" w:cstheme="minorHAnsi"/>
          <w:i/>
          <w:color w:val="000000" w:themeColor="text1"/>
          <w:lang w:val="en-AU"/>
        </w:rPr>
        <w:t>Amphiprion</w:t>
      </w:r>
      <w:proofErr w:type="spellEnd"/>
      <w:r w:rsidR="009E5039" w:rsidRPr="00C54198">
        <w:rPr>
          <w:rFonts w:asciiTheme="minorHAnsi" w:hAnsiTheme="minorHAnsi" w:cstheme="minorHAnsi"/>
          <w:i/>
          <w:color w:val="000000" w:themeColor="text1"/>
          <w:lang w:val="en-AU"/>
        </w:rPr>
        <w:t xml:space="preserve"> </w:t>
      </w:r>
      <w:proofErr w:type="spellStart"/>
      <w:r w:rsidR="009E5039" w:rsidRPr="00C54198">
        <w:rPr>
          <w:rFonts w:asciiTheme="minorHAnsi" w:hAnsiTheme="minorHAnsi" w:cstheme="minorHAnsi"/>
          <w:i/>
          <w:color w:val="000000" w:themeColor="text1"/>
          <w:lang w:val="en-AU"/>
        </w:rPr>
        <w:t>akindynos</w:t>
      </w:r>
      <w:proofErr w:type="spellEnd"/>
      <w:r w:rsidR="009E5039" w:rsidRPr="00C54198">
        <w:rPr>
          <w:rFonts w:asciiTheme="minorHAnsi" w:hAnsiTheme="minorHAnsi" w:cstheme="minorHAnsi"/>
          <w:color w:val="000000" w:themeColor="text1"/>
          <w:lang w:val="en-AU"/>
        </w:rPr>
        <w:t xml:space="preserve">), it is known that the “UV” </w:t>
      </w:r>
      <w:r w:rsidR="009E5039" w:rsidRPr="00C54198">
        <w:rPr>
          <w:rFonts w:asciiTheme="minorHAnsi" w:hAnsiTheme="minorHAnsi" w:cstheme="minorHAnsi"/>
          <w:i/>
          <w:color w:val="000000" w:themeColor="text1"/>
          <w:lang w:val="en-AU"/>
        </w:rPr>
        <w:t>SWS1</w:t>
      </w:r>
      <w:r w:rsidR="009E5039" w:rsidRPr="00C54198">
        <w:rPr>
          <w:rFonts w:asciiTheme="minorHAnsi" w:hAnsiTheme="minorHAnsi" w:cstheme="minorHAnsi"/>
          <w:color w:val="000000" w:themeColor="text1"/>
          <w:lang w:val="en-AU"/>
        </w:rPr>
        <w:t xml:space="preserve"> and “violet” </w:t>
      </w:r>
      <w:r w:rsidR="009E5039" w:rsidRPr="00C54198">
        <w:rPr>
          <w:rFonts w:asciiTheme="minorHAnsi" w:hAnsiTheme="minorHAnsi" w:cstheme="minorHAnsi"/>
          <w:i/>
          <w:color w:val="000000" w:themeColor="text1"/>
          <w:lang w:val="en-AU"/>
        </w:rPr>
        <w:t>SWS2B</w:t>
      </w:r>
      <w:r w:rsidR="009E5039" w:rsidRPr="00C54198">
        <w:rPr>
          <w:rFonts w:asciiTheme="minorHAnsi" w:hAnsiTheme="minorHAnsi" w:cstheme="minorHAnsi"/>
          <w:color w:val="000000" w:themeColor="text1"/>
          <w:lang w:val="en-AU"/>
        </w:rPr>
        <w:t xml:space="preserve"> opsins are co-expressed within the same single cones resulting in intermediate absorbances (visualized by the dashed lines). </w:t>
      </w:r>
    </w:p>
    <w:p w14:paraId="51989CF2" w14:textId="784DBC5F" w:rsidR="00EF43A8" w:rsidRPr="00C54198" w:rsidRDefault="00AF662E" w:rsidP="0052321C">
      <w:pPr>
        <w:spacing w:line="480" w:lineRule="auto"/>
        <w:rPr>
          <w:rFonts w:asciiTheme="minorHAnsi" w:hAnsiTheme="minorHAnsi" w:cstheme="minorHAnsi"/>
          <w:b/>
          <w:bCs/>
          <w:color w:val="000000" w:themeColor="text1"/>
          <w:lang w:val="en-AU"/>
        </w:rPr>
      </w:pPr>
      <w:r w:rsidRPr="00C54198">
        <w:rPr>
          <w:rFonts w:asciiTheme="minorHAnsi" w:hAnsiTheme="minorHAnsi" w:cstheme="minorHAnsi"/>
          <w:b/>
          <w:bCs/>
          <w:noProof/>
          <w:color w:val="000000" w:themeColor="text1"/>
          <w:lang w:val="en-AU"/>
        </w:rPr>
        <w:lastRenderedPageBreak/>
        <w:drawing>
          <wp:inline distT="0" distB="0" distL="0" distR="0" wp14:anchorId="190D7F1E" wp14:editId="79562170">
            <wp:extent cx="5759450" cy="4421505"/>
            <wp:effectExtent l="0" t="0" r="0" b="0"/>
            <wp:docPr id="1191206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206518" name="Picture 1191206518"/>
                    <pic:cNvPicPr/>
                  </pic:nvPicPr>
                  <pic:blipFill>
                    <a:blip r:embed="rId14">
                      <a:extLst>
                        <a:ext uri="{28A0092B-C50C-407E-A947-70E740481C1C}">
                          <a14:useLocalDpi xmlns:a14="http://schemas.microsoft.com/office/drawing/2010/main" val="0"/>
                        </a:ext>
                      </a:extLst>
                    </a:blip>
                    <a:stretch>
                      <a:fillRect/>
                    </a:stretch>
                  </pic:blipFill>
                  <pic:spPr>
                    <a:xfrm>
                      <a:off x="0" y="0"/>
                      <a:ext cx="5759450" cy="4421505"/>
                    </a:xfrm>
                    <a:prstGeom prst="rect">
                      <a:avLst/>
                    </a:prstGeom>
                  </pic:spPr>
                </pic:pic>
              </a:graphicData>
            </a:graphic>
          </wp:inline>
        </w:drawing>
      </w:r>
    </w:p>
    <w:p w14:paraId="0CC8FC3B" w14:textId="35A5C3DF" w:rsidR="00C47014" w:rsidRPr="00C54198" w:rsidRDefault="00EF43A8" w:rsidP="008A5FA6">
      <w:pPr>
        <w:spacing w:line="480" w:lineRule="auto"/>
        <w:ind w:firstLine="720"/>
        <w:rPr>
          <w:rFonts w:asciiTheme="minorHAnsi" w:hAnsiTheme="minorHAnsi" w:cstheme="minorHAnsi"/>
          <w:color w:val="000000" w:themeColor="text1"/>
          <w:lang w:val="en-AU"/>
        </w:rPr>
      </w:pPr>
      <w:r w:rsidRPr="00C54198">
        <w:rPr>
          <w:rFonts w:asciiTheme="minorHAnsi" w:hAnsiTheme="minorHAnsi" w:cstheme="minorHAnsi"/>
          <w:b/>
          <w:bCs/>
          <w:color w:val="000000" w:themeColor="text1"/>
          <w:lang w:val="en-AU"/>
        </w:rPr>
        <w:t xml:space="preserve">Figure 4: </w:t>
      </w:r>
      <w:r w:rsidRPr="00C54198">
        <w:rPr>
          <w:rFonts w:asciiTheme="minorHAnsi" w:hAnsiTheme="minorHAnsi" w:cstheme="minorHAnsi"/>
          <w:color w:val="000000" w:themeColor="text1"/>
          <w:lang w:val="en-AU"/>
        </w:rPr>
        <w:t xml:space="preserve">Diversification rates throughout the history of </w:t>
      </w:r>
      <w:proofErr w:type="spellStart"/>
      <w:r w:rsidRPr="00C54198">
        <w:rPr>
          <w:rFonts w:asciiTheme="minorHAnsi" w:hAnsiTheme="minorHAnsi" w:cstheme="minorHAnsi"/>
          <w:color w:val="000000" w:themeColor="text1"/>
          <w:lang w:val="en-AU"/>
        </w:rPr>
        <w:t>Pomacentridae</w:t>
      </w:r>
      <w:proofErr w:type="spellEnd"/>
      <w:r w:rsidRPr="00C54198">
        <w:rPr>
          <w:rFonts w:asciiTheme="minorHAnsi" w:hAnsiTheme="minorHAnsi" w:cstheme="minorHAnsi"/>
          <w:color w:val="000000" w:themeColor="text1"/>
          <w:lang w:val="en-AU"/>
        </w:rPr>
        <w:t xml:space="preserve"> (using the phylogenetic tree of McCord </w:t>
      </w:r>
      <w:r w:rsidRPr="00C54198">
        <w:rPr>
          <w:rFonts w:asciiTheme="minorHAnsi" w:hAnsiTheme="minorHAnsi" w:cstheme="minorHAnsi"/>
          <w:i/>
          <w:iCs/>
          <w:color w:val="000000" w:themeColor="text1"/>
          <w:lang w:val="en-AU"/>
        </w:rPr>
        <w:t xml:space="preserve">et al. </w:t>
      </w:r>
      <w:r w:rsidRPr="00C54198">
        <w:rPr>
          <w:rFonts w:asciiTheme="minorHAnsi" w:hAnsiTheme="minorHAnsi" w:cstheme="minorHAnsi"/>
          <w:color w:val="000000" w:themeColor="text1"/>
          <w:lang w:val="en-AU"/>
        </w:rPr>
        <w:t xml:space="preserve">(2021) highlighting that elevated rates are only found within </w:t>
      </w:r>
      <w:r w:rsidR="008A5FA6" w:rsidRPr="00C54198">
        <w:rPr>
          <w:rFonts w:asciiTheme="minorHAnsi" w:hAnsiTheme="minorHAnsi" w:cstheme="minorHAnsi"/>
          <w:color w:val="000000" w:themeColor="text1"/>
          <w:lang w:val="en-AU"/>
        </w:rPr>
        <w:t xml:space="preserve">a subclade of </w:t>
      </w:r>
      <w:proofErr w:type="spellStart"/>
      <w:r w:rsidRPr="00C54198">
        <w:rPr>
          <w:rFonts w:asciiTheme="minorHAnsi" w:hAnsiTheme="minorHAnsi" w:cstheme="minorHAnsi"/>
          <w:color w:val="000000" w:themeColor="text1"/>
          <w:lang w:val="en-AU"/>
        </w:rPr>
        <w:t>Amphiprionini</w:t>
      </w:r>
      <w:proofErr w:type="spellEnd"/>
      <w:r w:rsidR="008A5FA6" w:rsidRPr="00C54198">
        <w:rPr>
          <w:rFonts w:asciiTheme="minorHAnsi" w:hAnsiTheme="minorHAnsi" w:cstheme="minorHAnsi"/>
          <w:color w:val="000000" w:themeColor="text1"/>
          <w:lang w:val="en-AU"/>
        </w:rPr>
        <w:t xml:space="preserve"> (see arrow)</w:t>
      </w:r>
      <w:r w:rsidRPr="00C54198">
        <w:rPr>
          <w:rFonts w:asciiTheme="minorHAnsi" w:hAnsiTheme="minorHAnsi" w:cstheme="minorHAnsi"/>
          <w:color w:val="000000" w:themeColor="text1"/>
          <w:lang w:val="en-AU"/>
        </w:rPr>
        <w:t xml:space="preserve">. The main duplication event of SWS1 (species having </w:t>
      </w:r>
      <w:r w:rsidR="004C547D" w:rsidRPr="00C54198">
        <w:rPr>
          <w:rFonts w:asciiTheme="minorHAnsi" w:hAnsiTheme="minorHAnsi" w:cstheme="minorHAnsi"/>
          <w:color w:val="000000" w:themeColor="text1"/>
          <w:lang w:val="en-AU"/>
        </w:rPr>
        <w:t xml:space="preserve">the main </w:t>
      </w:r>
      <w:r w:rsidR="0012690B" w:rsidRPr="00C54198">
        <w:rPr>
          <w:rFonts w:asciiTheme="minorHAnsi" w:hAnsiTheme="minorHAnsi" w:cstheme="minorHAnsi"/>
          <w:color w:val="000000" w:themeColor="text1"/>
          <w:lang w:val="en-AU"/>
        </w:rPr>
        <w:t xml:space="preserve">SWS1 </w:t>
      </w:r>
      <w:r w:rsidRPr="00C54198">
        <w:rPr>
          <w:rFonts w:asciiTheme="minorHAnsi" w:hAnsiTheme="minorHAnsi" w:cstheme="minorHAnsi"/>
          <w:color w:val="000000" w:themeColor="text1"/>
          <w:lang w:val="en-AU"/>
        </w:rPr>
        <w:t>duplica</w:t>
      </w:r>
      <w:r w:rsidR="004C547D" w:rsidRPr="00C54198">
        <w:rPr>
          <w:rFonts w:asciiTheme="minorHAnsi" w:hAnsiTheme="minorHAnsi" w:cstheme="minorHAnsi"/>
          <w:color w:val="000000" w:themeColor="text1"/>
          <w:lang w:val="en-AU"/>
        </w:rPr>
        <w:t>tion</w:t>
      </w:r>
      <w:r w:rsidRPr="00C54198">
        <w:rPr>
          <w:rFonts w:asciiTheme="minorHAnsi" w:hAnsiTheme="minorHAnsi" w:cstheme="minorHAnsi"/>
          <w:color w:val="000000" w:themeColor="text1"/>
          <w:lang w:val="en-AU"/>
        </w:rPr>
        <w:t xml:space="preserve"> </w:t>
      </w:r>
      <w:r w:rsidR="0012690B" w:rsidRPr="00C54198">
        <w:rPr>
          <w:rFonts w:asciiTheme="minorHAnsi" w:hAnsiTheme="minorHAnsi" w:cstheme="minorHAnsi"/>
          <w:color w:val="000000" w:themeColor="text1"/>
          <w:lang w:val="en-AU"/>
        </w:rPr>
        <w:t xml:space="preserve">are indicated with an </w:t>
      </w:r>
      <w:r w:rsidRPr="00C54198">
        <w:rPr>
          <w:rFonts w:asciiTheme="minorHAnsi" w:hAnsiTheme="minorHAnsi" w:cstheme="minorHAnsi"/>
          <w:color w:val="000000" w:themeColor="text1"/>
          <w:lang w:val="en-AU"/>
        </w:rPr>
        <w:t>orange</w:t>
      </w:r>
      <w:r w:rsidR="0012690B" w:rsidRPr="00C54198">
        <w:rPr>
          <w:rFonts w:asciiTheme="minorHAnsi" w:hAnsiTheme="minorHAnsi" w:cstheme="minorHAnsi"/>
          <w:color w:val="000000" w:themeColor="text1"/>
          <w:lang w:val="en-AU"/>
        </w:rPr>
        <w:t xml:space="preserve"> dot at the tip</w:t>
      </w:r>
      <w:r w:rsidRPr="00C54198">
        <w:rPr>
          <w:rFonts w:asciiTheme="minorHAnsi" w:hAnsiTheme="minorHAnsi" w:cstheme="minorHAnsi"/>
          <w:color w:val="000000" w:themeColor="text1"/>
          <w:lang w:val="en-AU"/>
        </w:rPr>
        <w:t xml:space="preserve">) is likely to have occurred within the </w:t>
      </w:r>
      <w:proofErr w:type="spellStart"/>
      <w:r w:rsidRPr="00C54198">
        <w:rPr>
          <w:rFonts w:asciiTheme="minorHAnsi" w:hAnsiTheme="minorHAnsi" w:cstheme="minorHAnsi"/>
          <w:color w:val="000000" w:themeColor="text1"/>
          <w:lang w:val="en-AU"/>
        </w:rPr>
        <w:t>Pomacentrinae</w:t>
      </w:r>
      <w:proofErr w:type="spellEnd"/>
      <w:r w:rsidRPr="00C54198">
        <w:rPr>
          <w:rFonts w:asciiTheme="minorHAnsi" w:hAnsiTheme="minorHAnsi" w:cstheme="minorHAnsi"/>
          <w:color w:val="000000" w:themeColor="text1"/>
          <w:lang w:val="en-AU"/>
        </w:rPr>
        <w:t xml:space="preserve"> radiation at the split </w:t>
      </w:r>
      <w:r w:rsidR="0012690B" w:rsidRPr="00C54198">
        <w:rPr>
          <w:rFonts w:asciiTheme="minorHAnsi" w:hAnsiTheme="minorHAnsi" w:cstheme="minorHAnsi"/>
          <w:color w:val="000000" w:themeColor="text1"/>
          <w:lang w:val="en-AU"/>
        </w:rPr>
        <w:t>between the clade composed of</w:t>
      </w:r>
      <w:r w:rsidRPr="00C54198">
        <w:rPr>
          <w:rFonts w:asciiTheme="minorHAnsi" w:hAnsiTheme="minorHAnsi" w:cstheme="minorHAnsi"/>
          <w:color w:val="000000" w:themeColor="text1"/>
          <w:lang w:val="en-AU"/>
        </w:rPr>
        <w:t xml:space="preserve"> </w:t>
      </w:r>
      <w:proofErr w:type="spellStart"/>
      <w:r w:rsidRPr="00C54198">
        <w:rPr>
          <w:rFonts w:asciiTheme="minorHAnsi" w:hAnsiTheme="minorHAnsi" w:cstheme="minorHAnsi"/>
          <w:color w:val="000000" w:themeColor="text1"/>
          <w:lang w:val="en-AU"/>
        </w:rPr>
        <w:t>Pomacentrinae</w:t>
      </w:r>
      <w:proofErr w:type="spellEnd"/>
      <w:r w:rsidRPr="00C54198">
        <w:rPr>
          <w:rFonts w:asciiTheme="minorHAnsi" w:hAnsiTheme="minorHAnsi" w:cstheme="minorHAnsi"/>
          <w:color w:val="000000" w:themeColor="text1"/>
          <w:lang w:val="en-AU"/>
        </w:rPr>
        <w:t xml:space="preserve"> 1 (</w:t>
      </w:r>
      <w:proofErr w:type="spellStart"/>
      <w:r w:rsidRPr="00C54198">
        <w:rPr>
          <w:rFonts w:asciiTheme="minorHAnsi" w:hAnsiTheme="minorHAnsi" w:cstheme="minorHAnsi"/>
          <w:color w:val="000000" w:themeColor="text1"/>
          <w:lang w:val="en-AU"/>
        </w:rPr>
        <w:t>Chrysiptera</w:t>
      </w:r>
      <w:proofErr w:type="spellEnd"/>
      <w:r w:rsidRPr="00C54198">
        <w:rPr>
          <w:rFonts w:asciiTheme="minorHAnsi" w:hAnsiTheme="minorHAnsi" w:cstheme="minorHAnsi"/>
          <w:color w:val="000000" w:themeColor="text1"/>
          <w:lang w:val="en-AU"/>
        </w:rPr>
        <w:t xml:space="preserve">, </w:t>
      </w:r>
      <w:proofErr w:type="spellStart"/>
      <w:r w:rsidRPr="00C54198">
        <w:rPr>
          <w:rFonts w:asciiTheme="minorHAnsi" w:hAnsiTheme="minorHAnsi" w:cstheme="minorHAnsi"/>
          <w:color w:val="000000" w:themeColor="text1"/>
          <w:lang w:val="en-AU"/>
        </w:rPr>
        <w:t>Dischistodus</w:t>
      </w:r>
      <w:proofErr w:type="spellEnd"/>
      <w:r w:rsidRPr="00C54198">
        <w:rPr>
          <w:rFonts w:asciiTheme="minorHAnsi" w:hAnsiTheme="minorHAnsi" w:cstheme="minorHAnsi"/>
          <w:color w:val="000000" w:themeColor="text1"/>
          <w:lang w:val="en-AU"/>
        </w:rPr>
        <w:t xml:space="preserve">, </w:t>
      </w:r>
      <w:proofErr w:type="spellStart"/>
      <w:r w:rsidRPr="00C54198">
        <w:rPr>
          <w:rFonts w:asciiTheme="minorHAnsi" w:hAnsiTheme="minorHAnsi" w:cstheme="minorHAnsi"/>
          <w:color w:val="000000" w:themeColor="text1"/>
          <w:lang w:val="en-AU"/>
        </w:rPr>
        <w:t>Pomachromis</w:t>
      </w:r>
      <w:proofErr w:type="spellEnd"/>
      <w:r w:rsidRPr="00C54198">
        <w:rPr>
          <w:rFonts w:asciiTheme="minorHAnsi" w:hAnsiTheme="minorHAnsi" w:cstheme="minorHAnsi"/>
          <w:color w:val="000000" w:themeColor="text1"/>
          <w:lang w:val="en-AU"/>
        </w:rPr>
        <w:t xml:space="preserve">, </w:t>
      </w:r>
      <w:proofErr w:type="spellStart"/>
      <w:r w:rsidRPr="00C54198">
        <w:rPr>
          <w:rFonts w:asciiTheme="minorHAnsi" w:hAnsiTheme="minorHAnsi" w:cstheme="minorHAnsi"/>
          <w:color w:val="000000" w:themeColor="text1"/>
          <w:lang w:val="en-AU"/>
        </w:rPr>
        <w:t>Cheiliprion</w:t>
      </w:r>
      <w:proofErr w:type="spellEnd"/>
      <w:r w:rsidRPr="00C54198">
        <w:rPr>
          <w:rFonts w:asciiTheme="minorHAnsi" w:hAnsiTheme="minorHAnsi" w:cstheme="minorHAnsi"/>
          <w:color w:val="000000" w:themeColor="text1"/>
          <w:lang w:val="en-AU"/>
        </w:rPr>
        <w:t>) and 2 (</w:t>
      </w:r>
      <w:proofErr w:type="spellStart"/>
      <w:r w:rsidRPr="00C54198">
        <w:rPr>
          <w:rStyle w:val="Emphasis"/>
          <w:rFonts w:asciiTheme="minorHAnsi" w:hAnsiTheme="minorHAnsi" w:cstheme="minorHAnsi"/>
          <w:i w:val="0"/>
          <w:iCs w:val="0"/>
          <w:color w:val="000000" w:themeColor="text1"/>
          <w:shd w:val="clear" w:color="auto" w:fill="FFFFFF"/>
        </w:rPr>
        <w:t>Hemiglyphidodon</w:t>
      </w:r>
      <w:proofErr w:type="spellEnd"/>
      <w:r w:rsidRPr="00C54198">
        <w:rPr>
          <w:rFonts w:asciiTheme="minorHAnsi" w:hAnsiTheme="minorHAnsi" w:cstheme="minorHAnsi"/>
          <w:i/>
          <w:iCs/>
          <w:color w:val="000000" w:themeColor="text1"/>
          <w:shd w:val="clear" w:color="auto" w:fill="FFFFFF"/>
          <w:lang w:val="en-US"/>
        </w:rPr>
        <w:t xml:space="preserve">, </w:t>
      </w:r>
      <w:proofErr w:type="spellStart"/>
      <w:r w:rsidRPr="00C54198">
        <w:rPr>
          <w:rStyle w:val="Emphasis"/>
          <w:rFonts w:asciiTheme="minorHAnsi" w:hAnsiTheme="minorHAnsi" w:cstheme="minorHAnsi"/>
          <w:i w:val="0"/>
          <w:iCs w:val="0"/>
          <w:color w:val="000000" w:themeColor="text1"/>
          <w:shd w:val="clear" w:color="auto" w:fill="FFFFFF"/>
        </w:rPr>
        <w:t>Amblyglyphidon</w:t>
      </w:r>
      <w:proofErr w:type="spellEnd"/>
      <w:r w:rsidRPr="00C54198">
        <w:rPr>
          <w:rFonts w:asciiTheme="minorHAnsi" w:hAnsiTheme="minorHAnsi" w:cstheme="minorHAnsi"/>
          <w:i/>
          <w:iCs/>
          <w:color w:val="000000" w:themeColor="text1"/>
          <w:shd w:val="clear" w:color="auto" w:fill="FFFFFF"/>
          <w:lang w:val="en-US"/>
        </w:rPr>
        <w:t xml:space="preserve">, </w:t>
      </w:r>
      <w:proofErr w:type="spellStart"/>
      <w:r w:rsidRPr="00C54198">
        <w:rPr>
          <w:rStyle w:val="Emphasis"/>
          <w:rFonts w:asciiTheme="minorHAnsi" w:hAnsiTheme="minorHAnsi" w:cstheme="minorHAnsi"/>
          <w:i w:val="0"/>
          <w:iCs w:val="0"/>
          <w:color w:val="000000" w:themeColor="text1"/>
          <w:shd w:val="clear" w:color="auto" w:fill="FFFFFF"/>
        </w:rPr>
        <w:t>Acanthochromis</w:t>
      </w:r>
      <w:proofErr w:type="spellEnd"/>
      <w:r w:rsidRPr="00C54198">
        <w:rPr>
          <w:rStyle w:val="Emphasis"/>
          <w:rFonts w:asciiTheme="minorHAnsi" w:hAnsiTheme="minorHAnsi" w:cstheme="minorHAnsi"/>
          <w:i w:val="0"/>
          <w:iCs w:val="0"/>
          <w:color w:val="000000" w:themeColor="text1"/>
          <w:shd w:val="clear" w:color="auto" w:fill="FFFFFF"/>
          <w:lang w:val="en-US"/>
        </w:rPr>
        <w:t xml:space="preserve">, </w:t>
      </w:r>
      <w:proofErr w:type="spellStart"/>
      <w:r w:rsidRPr="00C54198">
        <w:rPr>
          <w:rStyle w:val="Emphasis"/>
          <w:rFonts w:asciiTheme="minorHAnsi" w:hAnsiTheme="minorHAnsi" w:cstheme="minorHAnsi"/>
          <w:i w:val="0"/>
          <w:iCs w:val="0"/>
          <w:color w:val="000000" w:themeColor="text1"/>
          <w:shd w:val="clear" w:color="auto" w:fill="FFFFFF"/>
        </w:rPr>
        <w:t>Altrichthys</w:t>
      </w:r>
      <w:proofErr w:type="spellEnd"/>
      <w:r w:rsidRPr="00C54198">
        <w:rPr>
          <w:rFonts w:asciiTheme="minorHAnsi" w:hAnsiTheme="minorHAnsi" w:cstheme="minorHAnsi"/>
          <w:i/>
          <w:iCs/>
          <w:color w:val="000000" w:themeColor="text1"/>
          <w:shd w:val="clear" w:color="auto" w:fill="FFFFFF"/>
          <w:lang w:val="en-US"/>
        </w:rPr>
        <w:t xml:space="preserve">, </w:t>
      </w:r>
      <w:proofErr w:type="spellStart"/>
      <w:r w:rsidRPr="00C54198">
        <w:rPr>
          <w:rStyle w:val="Emphasis"/>
          <w:rFonts w:asciiTheme="minorHAnsi" w:hAnsiTheme="minorHAnsi" w:cstheme="minorHAnsi"/>
          <w:i w:val="0"/>
          <w:iCs w:val="0"/>
          <w:color w:val="000000" w:themeColor="text1"/>
          <w:shd w:val="clear" w:color="auto" w:fill="FFFFFF"/>
        </w:rPr>
        <w:t>Neoglyphidodon</w:t>
      </w:r>
      <w:proofErr w:type="spellEnd"/>
      <w:r w:rsidRPr="00C54198">
        <w:rPr>
          <w:rFonts w:asciiTheme="minorHAnsi" w:hAnsiTheme="minorHAnsi" w:cstheme="minorHAnsi"/>
          <w:i/>
          <w:iCs/>
          <w:color w:val="000000" w:themeColor="text1"/>
          <w:shd w:val="clear" w:color="auto" w:fill="FFFFFF"/>
          <w:lang w:val="en-US"/>
        </w:rPr>
        <w:t>)</w:t>
      </w:r>
      <w:r w:rsidRPr="00C54198">
        <w:rPr>
          <w:rFonts w:asciiTheme="minorHAnsi" w:hAnsiTheme="minorHAnsi" w:cstheme="minorHAnsi"/>
          <w:i/>
          <w:iCs/>
          <w:color w:val="000000" w:themeColor="text1"/>
          <w:lang w:val="en-AU"/>
        </w:rPr>
        <w:t xml:space="preserve"> </w:t>
      </w:r>
      <w:r w:rsidR="0012690B" w:rsidRPr="00C54198">
        <w:rPr>
          <w:rFonts w:asciiTheme="minorHAnsi" w:hAnsiTheme="minorHAnsi" w:cstheme="minorHAnsi"/>
          <w:color w:val="000000" w:themeColor="text1"/>
          <w:lang w:val="en-AU"/>
        </w:rPr>
        <w:t xml:space="preserve">and the clade composed of </w:t>
      </w:r>
      <w:r w:rsidRPr="00C54198">
        <w:rPr>
          <w:rFonts w:asciiTheme="minorHAnsi" w:hAnsiTheme="minorHAnsi" w:cstheme="minorHAnsi"/>
          <w:color w:val="000000" w:themeColor="text1"/>
          <w:lang w:val="en-AU"/>
        </w:rPr>
        <w:t>3 (</w:t>
      </w:r>
      <w:proofErr w:type="spellStart"/>
      <w:r w:rsidRPr="00C54198">
        <w:rPr>
          <w:rStyle w:val="Emphasis"/>
          <w:rFonts w:asciiTheme="minorHAnsi" w:hAnsiTheme="minorHAnsi" w:cstheme="minorHAnsi"/>
          <w:i w:val="0"/>
          <w:iCs w:val="0"/>
          <w:color w:val="000000" w:themeColor="text1"/>
          <w:shd w:val="clear" w:color="auto" w:fill="FFFFFF"/>
        </w:rPr>
        <w:t>Pristotis</w:t>
      </w:r>
      <w:proofErr w:type="spellEnd"/>
      <w:r w:rsidRPr="00C54198">
        <w:rPr>
          <w:rFonts w:asciiTheme="minorHAnsi" w:hAnsiTheme="minorHAnsi" w:cstheme="minorHAnsi"/>
          <w:i/>
          <w:iCs/>
          <w:color w:val="000000" w:themeColor="text1"/>
          <w:shd w:val="clear" w:color="auto" w:fill="FFFFFF"/>
        </w:rPr>
        <w:t>, </w:t>
      </w:r>
      <w:proofErr w:type="spellStart"/>
      <w:r w:rsidRPr="00C54198">
        <w:rPr>
          <w:rStyle w:val="Emphasis"/>
          <w:rFonts w:asciiTheme="minorHAnsi" w:hAnsiTheme="minorHAnsi" w:cstheme="minorHAnsi"/>
          <w:i w:val="0"/>
          <w:iCs w:val="0"/>
          <w:color w:val="000000" w:themeColor="text1"/>
          <w:shd w:val="clear" w:color="auto" w:fill="FFFFFF"/>
        </w:rPr>
        <w:t>Teixeirichthys</w:t>
      </w:r>
      <w:proofErr w:type="spellEnd"/>
      <w:r w:rsidRPr="00C54198">
        <w:rPr>
          <w:rStyle w:val="Emphasis"/>
          <w:rFonts w:asciiTheme="minorHAnsi" w:hAnsiTheme="minorHAnsi" w:cstheme="minorHAnsi"/>
          <w:i w:val="0"/>
          <w:iCs w:val="0"/>
          <w:color w:val="000000" w:themeColor="text1"/>
          <w:shd w:val="clear" w:color="auto" w:fill="FFFFFF"/>
        </w:rPr>
        <w:t xml:space="preserve"> and </w:t>
      </w:r>
      <w:proofErr w:type="spellStart"/>
      <w:r w:rsidRPr="00C54198">
        <w:rPr>
          <w:rStyle w:val="Emphasis"/>
          <w:rFonts w:asciiTheme="minorHAnsi" w:hAnsiTheme="minorHAnsi" w:cstheme="minorHAnsi"/>
          <w:i w:val="0"/>
          <w:iCs w:val="0"/>
          <w:color w:val="000000" w:themeColor="text1"/>
          <w:shd w:val="clear" w:color="auto" w:fill="FFFFFF"/>
        </w:rPr>
        <w:t>Neopomacentrus</w:t>
      </w:r>
      <w:proofErr w:type="spellEnd"/>
      <w:r w:rsidRPr="00C54198">
        <w:rPr>
          <w:rStyle w:val="Emphasis"/>
          <w:rFonts w:asciiTheme="minorHAnsi" w:hAnsiTheme="minorHAnsi" w:cstheme="minorHAnsi"/>
          <w:i w:val="0"/>
          <w:iCs w:val="0"/>
          <w:color w:val="000000" w:themeColor="text1"/>
          <w:shd w:val="clear" w:color="auto" w:fill="FFFFFF"/>
          <w:lang w:val="en-US"/>
        </w:rPr>
        <w:t xml:space="preserve">), </w:t>
      </w:r>
      <w:r w:rsidRPr="00C54198">
        <w:rPr>
          <w:rFonts w:asciiTheme="minorHAnsi" w:hAnsiTheme="minorHAnsi" w:cstheme="minorHAnsi"/>
          <w:color w:val="000000" w:themeColor="text1"/>
          <w:lang w:val="en-US"/>
        </w:rPr>
        <w:t>4</w:t>
      </w:r>
      <w:r w:rsidRPr="00C54198">
        <w:rPr>
          <w:rFonts w:asciiTheme="minorHAnsi" w:hAnsiTheme="minorHAnsi" w:cstheme="minorHAnsi"/>
          <w:color w:val="000000" w:themeColor="text1"/>
          <w:lang w:val="en-AU"/>
        </w:rPr>
        <w:t xml:space="preserve"> (</w:t>
      </w:r>
      <w:proofErr w:type="spellStart"/>
      <w:r w:rsidRPr="00C54198">
        <w:rPr>
          <w:rFonts w:asciiTheme="minorHAnsi" w:hAnsiTheme="minorHAnsi" w:cstheme="minorHAnsi"/>
          <w:color w:val="000000" w:themeColor="text1"/>
          <w:lang w:val="en-AU"/>
        </w:rPr>
        <w:t>Amphiprionini</w:t>
      </w:r>
      <w:proofErr w:type="spellEnd"/>
      <w:r w:rsidRPr="00C54198">
        <w:rPr>
          <w:rFonts w:asciiTheme="minorHAnsi" w:hAnsiTheme="minorHAnsi" w:cstheme="minorHAnsi"/>
          <w:color w:val="000000" w:themeColor="text1"/>
          <w:lang w:val="en-AU"/>
        </w:rPr>
        <w:t>), and 5 (</w:t>
      </w:r>
      <w:proofErr w:type="spellStart"/>
      <w:r w:rsidRPr="00C54198">
        <w:rPr>
          <w:rStyle w:val="Emphasis"/>
          <w:rFonts w:asciiTheme="minorHAnsi" w:hAnsiTheme="minorHAnsi" w:cstheme="minorHAnsi"/>
          <w:i w:val="0"/>
          <w:iCs w:val="0"/>
          <w:color w:val="000000" w:themeColor="text1"/>
          <w:shd w:val="clear" w:color="auto" w:fill="FFFFFF"/>
        </w:rPr>
        <w:t>Pomacentrus</w:t>
      </w:r>
      <w:proofErr w:type="spellEnd"/>
      <w:r w:rsidRPr="00C54198">
        <w:rPr>
          <w:rFonts w:asciiTheme="minorHAnsi" w:hAnsiTheme="minorHAnsi" w:cstheme="minorHAnsi"/>
          <w:i/>
          <w:iCs/>
          <w:color w:val="000000" w:themeColor="text1"/>
          <w:shd w:val="clear" w:color="auto" w:fill="FFFFFF"/>
          <w:lang w:val="en-US"/>
        </w:rPr>
        <w:t xml:space="preserve">, </w:t>
      </w:r>
      <w:proofErr w:type="spellStart"/>
      <w:r w:rsidRPr="00C54198">
        <w:rPr>
          <w:rStyle w:val="Emphasis"/>
          <w:rFonts w:asciiTheme="minorHAnsi" w:hAnsiTheme="minorHAnsi" w:cstheme="minorHAnsi"/>
          <w:i w:val="0"/>
          <w:iCs w:val="0"/>
          <w:color w:val="000000" w:themeColor="text1"/>
          <w:shd w:val="clear" w:color="auto" w:fill="FFFFFF"/>
        </w:rPr>
        <w:t>Amblypomacentrus</w:t>
      </w:r>
      <w:proofErr w:type="spellEnd"/>
      <w:r w:rsidRPr="00C54198">
        <w:rPr>
          <w:rFonts w:asciiTheme="minorHAnsi" w:hAnsiTheme="minorHAnsi" w:cstheme="minorHAnsi"/>
          <w:color w:val="000000" w:themeColor="text1"/>
          <w:lang w:val="en-AU"/>
        </w:rPr>
        <w:t>).</w:t>
      </w:r>
      <w:r w:rsidR="00F15836" w:rsidRPr="00C54198">
        <w:rPr>
          <w:rFonts w:asciiTheme="minorHAnsi" w:hAnsiTheme="minorHAnsi" w:cstheme="minorHAnsi"/>
          <w:color w:val="000000" w:themeColor="text1"/>
          <w:lang w:val="en-AU"/>
        </w:rPr>
        <w:t xml:space="preserve"> The minor duplication event</w:t>
      </w:r>
      <w:r w:rsidR="004C547D" w:rsidRPr="00C54198">
        <w:rPr>
          <w:rFonts w:asciiTheme="minorHAnsi" w:hAnsiTheme="minorHAnsi" w:cstheme="minorHAnsi"/>
          <w:color w:val="000000" w:themeColor="text1"/>
          <w:lang w:val="en-AU"/>
        </w:rPr>
        <w:t xml:space="preserve"> is so far only reported</w:t>
      </w:r>
      <w:r w:rsidR="00F15836" w:rsidRPr="00C54198">
        <w:rPr>
          <w:rFonts w:asciiTheme="minorHAnsi" w:hAnsiTheme="minorHAnsi" w:cstheme="minorHAnsi"/>
          <w:color w:val="000000" w:themeColor="text1"/>
          <w:lang w:val="en-AU"/>
        </w:rPr>
        <w:t xml:space="preserve"> </w:t>
      </w:r>
      <w:r w:rsidR="004C547D" w:rsidRPr="00C54198">
        <w:rPr>
          <w:rFonts w:asciiTheme="minorHAnsi" w:hAnsiTheme="minorHAnsi" w:cstheme="minorHAnsi"/>
          <w:color w:val="000000" w:themeColor="text1"/>
          <w:lang w:val="en-AU"/>
        </w:rPr>
        <w:t>for</w:t>
      </w:r>
      <w:r w:rsidR="00F15836" w:rsidRPr="00C54198">
        <w:rPr>
          <w:rFonts w:asciiTheme="minorHAnsi" w:hAnsiTheme="minorHAnsi" w:cstheme="minorHAnsi"/>
          <w:color w:val="000000" w:themeColor="text1"/>
          <w:lang w:val="en-AU"/>
        </w:rPr>
        <w:t xml:space="preserve"> </w:t>
      </w:r>
      <w:proofErr w:type="spellStart"/>
      <w:r w:rsidR="00F15836" w:rsidRPr="00C54198">
        <w:rPr>
          <w:rFonts w:asciiTheme="minorHAnsi" w:hAnsiTheme="minorHAnsi" w:cstheme="minorHAnsi"/>
          <w:i/>
          <w:iCs/>
          <w:color w:val="000000" w:themeColor="text1"/>
          <w:lang w:val="en-AU"/>
        </w:rPr>
        <w:t>Chromis</w:t>
      </w:r>
      <w:proofErr w:type="spellEnd"/>
      <w:r w:rsidR="00F15836" w:rsidRPr="00C54198">
        <w:rPr>
          <w:rFonts w:asciiTheme="minorHAnsi" w:hAnsiTheme="minorHAnsi" w:cstheme="minorHAnsi"/>
          <w:i/>
          <w:iCs/>
          <w:color w:val="000000" w:themeColor="text1"/>
          <w:lang w:val="en-AU"/>
        </w:rPr>
        <w:t xml:space="preserve"> </w:t>
      </w:r>
      <w:proofErr w:type="spellStart"/>
      <w:r w:rsidR="00F15836" w:rsidRPr="00C54198">
        <w:rPr>
          <w:rFonts w:asciiTheme="minorHAnsi" w:hAnsiTheme="minorHAnsi" w:cstheme="minorHAnsi"/>
          <w:i/>
          <w:iCs/>
          <w:color w:val="000000" w:themeColor="text1"/>
          <w:lang w:val="en-AU"/>
        </w:rPr>
        <w:t>Chromis</w:t>
      </w:r>
      <w:proofErr w:type="spellEnd"/>
      <w:r w:rsidR="00F15836" w:rsidRPr="00C54198">
        <w:rPr>
          <w:rFonts w:asciiTheme="minorHAnsi" w:hAnsiTheme="minorHAnsi" w:cstheme="minorHAnsi"/>
          <w:color w:val="000000" w:themeColor="text1"/>
          <w:lang w:val="en-AU"/>
        </w:rPr>
        <w:t xml:space="preserve"> </w:t>
      </w:r>
      <w:r w:rsidR="004C547D" w:rsidRPr="00C54198">
        <w:rPr>
          <w:rFonts w:asciiTheme="minorHAnsi" w:hAnsiTheme="minorHAnsi" w:cstheme="minorHAnsi"/>
          <w:color w:val="000000" w:themeColor="text1"/>
          <w:lang w:val="en-AU"/>
        </w:rPr>
        <w:t xml:space="preserve">(indicated by a red dot at the tip). </w:t>
      </w:r>
      <w:r w:rsidR="008D6AFE" w:rsidRPr="00C54198">
        <w:rPr>
          <w:rFonts w:asciiTheme="minorHAnsi" w:hAnsiTheme="minorHAnsi" w:cstheme="minorHAnsi"/>
          <w:color w:val="000000" w:themeColor="text1"/>
          <w:lang w:val="en-AU"/>
        </w:rPr>
        <w:t>For the same tree with all tip labels (</w:t>
      </w:r>
      <w:r w:rsidR="00A45960" w:rsidRPr="00C54198">
        <w:rPr>
          <w:rFonts w:asciiTheme="minorHAnsi" w:hAnsiTheme="minorHAnsi" w:cstheme="minorHAnsi"/>
          <w:color w:val="000000" w:themeColor="text1"/>
          <w:lang w:val="en-AU"/>
        </w:rPr>
        <w:t>i.e.,</w:t>
      </w:r>
      <w:r w:rsidR="008D6AFE" w:rsidRPr="00C54198">
        <w:rPr>
          <w:rFonts w:asciiTheme="minorHAnsi" w:hAnsiTheme="minorHAnsi" w:cstheme="minorHAnsi"/>
          <w:color w:val="000000" w:themeColor="text1"/>
          <w:lang w:val="en-AU"/>
        </w:rPr>
        <w:t xml:space="preserve"> species names), see figure S1. </w:t>
      </w:r>
    </w:p>
    <w:sectPr w:rsidR="00C47014" w:rsidRPr="00C54198" w:rsidSect="00ED6098">
      <w:pgSz w:w="11906" w:h="16838"/>
      <w:pgMar w:top="113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89E79D" w14:textId="77777777" w:rsidR="00A530F5" w:rsidRDefault="00A530F5" w:rsidP="006B1FBA">
      <w:r>
        <w:separator/>
      </w:r>
    </w:p>
  </w:endnote>
  <w:endnote w:type="continuationSeparator" w:id="0">
    <w:p w14:paraId="3277A71C" w14:textId="77777777" w:rsidR="00A530F5" w:rsidRDefault="00A530F5" w:rsidP="006B1F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ACF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67228270"/>
      <w:docPartObj>
        <w:docPartGallery w:val="Page Numbers (Bottom of Page)"/>
        <w:docPartUnique/>
      </w:docPartObj>
    </w:sdtPr>
    <w:sdtContent>
      <w:p w14:paraId="262CB2EE" w14:textId="35AC36F0" w:rsidR="005A4380" w:rsidRDefault="005A4380" w:rsidP="00FC515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5E0FFB68" w14:textId="77777777" w:rsidR="005A4380" w:rsidRDefault="005A4380" w:rsidP="0082106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56188020"/>
      <w:docPartObj>
        <w:docPartGallery w:val="Page Numbers (Bottom of Page)"/>
        <w:docPartUnique/>
      </w:docPartObj>
    </w:sdtPr>
    <w:sdtContent>
      <w:p w14:paraId="7FF09FCF" w14:textId="40BD5D28" w:rsidR="005A4380" w:rsidRDefault="005A4380" w:rsidP="00FC515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12690B">
          <w:rPr>
            <w:rStyle w:val="PageNumber"/>
            <w:noProof/>
          </w:rPr>
          <w:t>37</w:t>
        </w:r>
        <w:r>
          <w:rPr>
            <w:rStyle w:val="PageNumber"/>
          </w:rPr>
          <w:fldChar w:fldCharType="end"/>
        </w:r>
      </w:p>
    </w:sdtContent>
  </w:sdt>
  <w:p w14:paraId="7CE88985" w14:textId="77777777" w:rsidR="005A4380" w:rsidRDefault="005A4380" w:rsidP="0082106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318BF1" w14:textId="77777777" w:rsidR="00A530F5" w:rsidRDefault="00A530F5" w:rsidP="006B1FBA">
      <w:r>
        <w:separator/>
      </w:r>
    </w:p>
  </w:footnote>
  <w:footnote w:type="continuationSeparator" w:id="0">
    <w:p w14:paraId="4C2DB149" w14:textId="77777777" w:rsidR="00A530F5" w:rsidRDefault="00A530F5" w:rsidP="006B1FB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E4E4D"/>
    <w:multiLevelType w:val="multilevel"/>
    <w:tmpl w:val="602CE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3F16E83"/>
    <w:multiLevelType w:val="hybridMultilevel"/>
    <w:tmpl w:val="F906E472"/>
    <w:lvl w:ilvl="0" w:tplc="A17483D4">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055365A5"/>
    <w:multiLevelType w:val="multilevel"/>
    <w:tmpl w:val="72046694"/>
    <w:lvl w:ilvl="0">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9AE07B9"/>
    <w:multiLevelType w:val="multilevel"/>
    <w:tmpl w:val="C3AC32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CA53F7A"/>
    <w:multiLevelType w:val="multilevel"/>
    <w:tmpl w:val="CB5618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5F926CE"/>
    <w:multiLevelType w:val="hybridMultilevel"/>
    <w:tmpl w:val="840C5CB2"/>
    <w:lvl w:ilvl="0" w:tplc="EC0AEBC4">
      <w:start w:val="17"/>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15:restartNumberingAfterBreak="0">
    <w:nsid w:val="1C5C2422"/>
    <w:multiLevelType w:val="hybridMultilevel"/>
    <w:tmpl w:val="84AC53C8"/>
    <w:lvl w:ilvl="0" w:tplc="D51ABD08">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7" w15:restartNumberingAfterBreak="0">
    <w:nsid w:val="24DB1FF4"/>
    <w:multiLevelType w:val="hybridMultilevel"/>
    <w:tmpl w:val="0BE46A6E"/>
    <w:lvl w:ilvl="0" w:tplc="E4B22C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9554E8A"/>
    <w:multiLevelType w:val="hybridMultilevel"/>
    <w:tmpl w:val="84AC53C8"/>
    <w:lvl w:ilvl="0" w:tplc="D51ABD08">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9" w15:restartNumberingAfterBreak="0">
    <w:nsid w:val="2E7C7DBD"/>
    <w:multiLevelType w:val="hybridMultilevel"/>
    <w:tmpl w:val="367825DA"/>
    <w:lvl w:ilvl="0" w:tplc="DC8695A4">
      <w:start w:val="19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8CA6584"/>
    <w:multiLevelType w:val="hybridMultilevel"/>
    <w:tmpl w:val="DF624258"/>
    <w:lvl w:ilvl="0" w:tplc="DF0ED67C">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1" w15:restartNumberingAfterBreak="0">
    <w:nsid w:val="4BEA18F1"/>
    <w:multiLevelType w:val="hybridMultilevel"/>
    <w:tmpl w:val="5C5A4304"/>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C4362D5"/>
    <w:multiLevelType w:val="hybridMultilevel"/>
    <w:tmpl w:val="AAAE647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3" w15:restartNumberingAfterBreak="0">
    <w:nsid w:val="528E628F"/>
    <w:multiLevelType w:val="hybridMultilevel"/>
    <w:tmpl w:val="F906E472"/>
    <w:lvl w:ilvl="0" w:tplc="A17483D4">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57D67B04"/>
    <w:multiLevelType w:val="hybridMultilevel"/>
    <w:tmpl w:val="DF624258"/>
    <w:lvl w:ilvl="0" w:tplc="DF0ED67C">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5" w15:restartNumberingAfterBreak="0">
    <w:nsid w:val="5ADC6257"/>
    <w:multiLevelType w:val="hybridMultilevel"/>
    <w:tmpl w:val="DF624258"/>
    <w:lvl w:ilvl="0" w:tplc="DF0ED67C">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937638690">
    <w:abstractNumId w:val="0"/>
  </w:num>
  <w:num w:numId="2" w16cid:durableId="1107886731">
    <w:abstractNumId w:val="10"/>
  </w:num>
  <w:num w:numId="3" w16cid:durableId="286737218">
    <w:abstractNumId w:val="1"/>
  </w:num>
  <w:num w:numId="4" w16cid:durableId="742724720">
    <w:abstractNumId w:val="13"/>
  </w:num>
  <w:num w:numId="5" w16cid:durableId="2130926704">
    <w:abstractNumId w:val="14"/>
  </w:num>
  <w:num w:numId="6" w16cid:durableId="573971545">
    <w:abstractNumId w:val="15"/>
  </w:num>
  <w:num w:numId="7" w16cid:durableId="1775906493">
    <w:abstractNumId w:val="4"/>
  </w:num>
  <w:num w:numId="8" w16cid:durableId="1373262578">
    <w:abstractNumId w:val="3"/>
  </w:num>
  <w:num w:numId="9" w16cid:durableId="1796754999">
    <w:abstractNumId w:val="5"/>
  </w:num>
  <w:num w:numId="10" w16cid:durableId="1022047177">
    <w:abstractNumId w:val="6"/>
  </w:num>
  <w:num w:numId="11" w16cid:durableId="1891073111">
    <w:abstractNumId w:val="8"/>
  </w:num>
  <w:num w:numId="12" w16cid:durableId="297802519">
    <w:abstractNumId w:val="2"/>
  </w:num>
  <w:num w:numId="13" w16cid:durableId="1486243042">
    <w:abstractNumId w:val="9"/>
  </w:num>
  <w:num w:numId="14" w16cid:durableId="941038620">
    <w:abstractNumId w:val="11"/>
  </w:num>
  <w:num w:numId="15" w16cid:durableId="1993363671">
    <w:abstractNumId w:val="12"/>
  </w:num>
  <w:num w:numId="16" w16cid:durableId="147155685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229E"/>
    <w:rsid w:val="00000B40"/>
    <w:rsid w:val="0000132B"/>
    <w:rsid w:val="00001A1A"/>
    <w:rsid w:val="00002F09"/>
    <w:rsid w:val="0000309F"/>
    <w:rsid w:val="00003629"/>
    <w:rsid w:val="00005277"/>
    <w:rsid w:val="00006D2A"/>
    <w:rsid w:val="000110EF"/>
    <w:rsid w:val="000127A0"/>
    <w:rsid w:val="00013B4E"/>
    <w:rsid w:val="00013DB9"/>
    <w:rsid w:val="00015223"/>
    <w:rsid w:val="0001583A"/>
    <w:rsid w:val="000164F1"/>
    <w:rsid w:val="0001677A"/>
    <w:rsid w:val="000171D5"/>
    <w:rsid w:val="00024948"/>
    <w:rsid w:val="00025893"/>
    <w:rsid w:val="00025E9C"/>
    <w:rsid w:val="0002694C"/>
    <w:rsid w:val="00027571"/>
    <w:rsid w:val="00027B30"/>
    <w:rsid w:val="0003182A"/>
    <w:rsid w:val="0003186B"/>
    <w:rsid w:val="00033A17"/>
    <w:rsid w:val="00034C77"/>
    <w:rsid w:val="00034C79"/>
    <w:rsid w:val="00034FF1"/>
    <w:rsid w:val="000366A8"/>
    <w:rsid w:val="00036E43"/>
    <w:rsid w:val="00040E24"/>
    <w:rsid w:val="000450EF"/>
    <w:rsid w:val="00047466"/>
    <w:rsid w:val="00047B85"/>
    <w:rsid w:val="0005202B"/>
    <w:rsid w:val="00052064"/>
    <w:rsid w:val="000530B0"/>
    <w:rsid w:val="000537B7"/>
    <w:rsid w:val="00055527"/>
    <w:rsid w:val="00055D80"/>
    <w:rsid w:val="00062C93"/>
    <w:rsid w:val="00062E31"/>
    <w:rsid w:val="00065FD1"/>
    <w:rsid w:val="000719A9"/>
    <w:rsid w:val="0007216A"/>
    <w:rsid w:val="00073FF5"/>
    <w:rsid w:val="000756EC"/>
    <w:rsid w:val="000757FC"/>
    <w:rsid w:val="00076CB9"/>
    <w:rsid w:val="00077EB2"/>
    <w:rsid w:val="000800F1"/>
    <w:rsid w:val="00080163"/>
    <w:rsid w:val="000806E0"/>
    <w:rsid w:val="00082B39"/>
    <w:rsid w:val="00084192"/>
    <w:rsid w:val="00084843"/>
    <w:rsid w:val="00084F16"/>
    <w:rsid w:val="000853CA"/>
    <w:rsid w:val="000857A3"/>
    <w:rsid w:val="00086D4A"/>
    <w:rsid w:val="0009039B"/>
    <w:rsid w:val="00090573"/>
    <w:rsid w:val="000920C1"/>
    <w:rsid w:val="000932DF"/>
    <w:rsid w:val="00093548"/>
    <w:rsid w:val="00095D80"/>
    <w:rsid w:val="00096A0B"/>
    <w:rsid w:val="0009723A"/>
    <w:rsid w:val="0009751B"/>
    <w:rsid w:val="000A1323"/>
    <w:rsid w:val="000A27B4"/>
    <w:rsid w:val="000A3A50"/>
    <w:rsid w:val="000A3FEA"/>
    <w:rsid w:val="000A53E2"/>
    <w:rsid w:val="000A7938"/>
    <w:rsid w:val="000B149A"/>
    <w:rsid w:val="000B3914"/>
    <w:rsid w:val="000B3971"/>
    <w:rsid w:val="000B3D10"/>
    <w:rsid w:val="000B6169"/>
    <w:rsid w:val="000B7203"/>
    <w:rsid w:val="000C0130"/>
    <w:rsid w:val="000C0287"/>
    <w:rsid w:val="000C0C84"/>
    <w:rsid w:val="000C1C75"/>
    <w:rsid w:val="000C1D09"/>
    <w:rsid w:val="000C27F1"/>
    <w:rsid w:val="000C2A10"/>
    <w:rsid w:val="000C5338"/>
    <w:rsid w:val="000C594E"/>
    <w:rsid w:val="000C59B1"/>
    <w:rsid w:val="000C642B"/>
    <w:rsid w:val="000C6645"/>
    <w:rsid w:val="000D0DEF"/>
    <w:rsid w:val="000D3836"/>
    <w:rsid w:val="000D3A48"/>
    <w:rsid w:val="000D7D56"/>
    <w:rsid w:val="000E1B12"/>
    <w:rsid w:val="000E229E"/>
    <w:rsid w:val="000E4421"/>
    <w:rsid w:val="000E4F31"/>
    <w:rsid w:val="000E6321"/>
    <w:rsid w:val="000F0652"/>
    <w:rsid w:val="000F0F0B"/>
    <w:rsid w:val="000F14D7"/>
    <w:rsid w:val="000F198B"/>
    <w:rsid w:val="000F203E"/>
    <w:rsid w:val="000F37BD"/>
    <w:rsid w:val="000F38B6"/>
    <w:rsid w:val="000F48D6"/>
    <w:rsid w:val="000F4C81"/>
    <w:rsid w:val="000F517C"/>
    <w:rsid w:val="000F5D11"/>
    <w:rsid w:val="000F68C4"/>
    <w:rsid w:val="000F71E8"/>
    <w:rsid w:val="00102E63"/>
    <w:rsid w:val="0010518B"/>
    <w:rsid w:val="0011068D"/>
    <w:rsid w:val="00112DF2"/>
    <w:rsid w:val="0011466E"/>
    <w:rsid w:val="00116444"/>
    <w:rsid w:val="00117202"/>
    <w:rsid w:val="00117E96"/>
    <w:rsid w:val="00117EBF"/>
    <w:rsid w:val="00120CFA"/>
    <w:rsid w:val="00121554"/>
    <w:rsid w:val="001228FE"/>
    <w:rsid w:val="00123BDA"/>
    <w:rsid w:val="00123FEC"/>
    <w:rsid w:val="0012690B"/>
    <w:rsid w:val="00132F93"/>
    <w:rsid w:val="00133EEB"/>
    <w:rsid w:val="00134996"/>
    <w:rsid w:val="00135179"/>
    <w:rsid w:val="00137A85"/>
    <w:rsid w:val="00142114"/>
    <w:rsid w:val="00143A9E"/>
    <w:rsid w:val="00143E6E"/>
    <w:rsid w:val="00145C73"/>
    <w:rsid w:val="00146C84"/>
    <w:rsid w:val="00147607"/>
    <w:rsid w:val="00150C8B"/>
    <w:rsid w:val="00154BAC"/>
    <w:rsid w:val="001559D3"/>
    <w:rsid w:val="001619E4"/>
    <w:rsid w:val="00163173"/>
    <w:rsid w:val="0016644B"/>
    <w:rsid w:val="00167C1F"/>
    <w:rsid w:val="00167DEA"/>
    <w:rsid w:val="00171AEF"/>
    <w:rsid w:val="00175405"/>
    <w:rsid w:val="00176443"/>
    <w:rsid w:val="001769EF"/>
    <w:rsid w:val="00177B98"/>
    <w:rsid w:val="00180D29"/>
    <w:rsid w:val="001827BD"/>
    <w:rsid w:val="00183B6C"/>
    <w:rsid w:val="00185BC9"/>
    <w:rsid w:val="00185CBF"/>
    <w:rsid w:val="0018658F"/>
    <w:rsid w:val="001870BC"/>
    <w:rsid w:val="001875CD"/>
    <w:rsid w:val="00187F05"/>
    <w:rsid w:val="0019256B"/>
    <w:rsid w:val="001A026B"/>
    <w:rsid w:val="001A2C38"/>
    <w:rsid w:val="001A3239"/>
    <w:rsid w:val="001A5851"/>
    <w:rsid w:val="001A5FC3"/>
    <w:rsid w:val="001B3928"/>
    <w:rsid w:val="001B3A29"/>
    <w:rsid w:val="001B4009"/>
    <w:rsid w:val="001B418E"/>
    <w:rsid w:val="001B5625"/>
    <w:rsid w:val="001B565A"/>
    <w:rsid w:val="001B6160"/>
    <w:rsid w:val="001C1E9D"/>
    <w:rsid w:val="001C3723"/>
    <w:rsid w:val="001C4C90"/>
    <w:rsid w:val="001C5C4B"/>
    <w:rsid w:val="001C70B3"/>
    <w:rsid w:val="001D08A6"/>
    <w:rsid w:val="001D1F74"/>
    <w:rsid w:val="001D27A6"/>
    <w:rsid w:val="001D581D"/>
    <w:rsid w:val="001D5A1B"/>
    <w:rsid w:val="001D61B4"/>
    <w:rsid w:val="001D6549"/>
    <w:rsid w:val="001E0360"/>
    <w:rsid w:val="001E05E8"/>
    <w:rsid w:val="001E0664"/>
    <w:rsid w:val="001E0FC6"/>
    <w:rsid w:val="001E18E8"/>
    <w:rsid w:val="001E2BED"/>
    <w:rsid w:val="001E30A9"/>
    <w:rsid w:val="001E30DB"/>
    <w:rsid w:val="001E49F7"/>
    <w:rsid w:val="001E6664"/>
    <w:rsid w:val="001F3621"/>
    <w:rsid w:val="001F43A2"/>
    <w:rsid w:val="001F71A9"/>
    <w:rsid w:val="0020479C"/>
    <w:rsid w:val="00206C30"/>
    <w:rsid w:val="0021414A"/>
    <w:rsid w:val="002155B1"/>
    <w:rsid w:val="00216415"/>
    <w:rsid w:val="00216DAC"/>
    <w:rsid w:val="0021784D"/>
    <w:rsid w:val="00222606"/>
    <w:rsid w:val="00223F40"/>
    <w:rsid w:val="00224CB7"/>
    <w:rsid w:val="00225C82"/>
    <w:rsid w:val="002267A4"/>
    <w:rsid w:val="0022709F"/>
    <w:rsid w:val="0022738D"/>
    <w:rsid w:val="00230C86"/>
    <w:rsid w:val="00232AF6"/>
    <w:rsid w:val="00235DAA"/>
    <w:rsid w:val="002367D3"/>
    <w:rsid w:val="0023680E"/>
    <w:rsid w:val="0024046C"/>
    <w:rsid w:val="00242528"/>
    <w:rsid w:val="002428B3"/>
    <w:rsid w:val="00242B20"/>
    <w:rsid w:val="00244AFD"/>
    <w:rsid w:val="00246020"/>
    <w:rsid w:val="00247930"/>
    <w:rsid w:val="00247CF1"/>
    <w:rsid w:val="00250303"/>
    <w:rsid w:val="00251808"/>
    <w:rsid w:val="00252149"/>
    <w:rsid w:val="002535B6"/>
    <w:rsid w:val="00253F48"/>
    <w:rsid w:val="00254D15"/>
    <w:rsid w:val="00257440"/>
    <w:rsid w:val="0025773C"/>
    <w:rsid w:val="00260432"/>
    <w:rsid w:val="00263838"/>
    <w:rsid w:val="00263A5C"/>
    <w:rsid w:val="00263FC7"/>
    <w:rsid w:val="00264528"/>
    <w:rsid w:val="0026651B"/>
    <w:rsid w:val="0026708C"/>
    <w:rsid w:val="00270E66"/>
    <w:rsid w:val="00271C63"/>
    <w:rsid w:val="002721EB"/>
    <w:rsid w:val="00274523"/>
    <w:rsid w:val="00274887"/>
    <w:rsid w:val="00274FC9"/>
    <w:rsid w:val="00275672"/>
    <w:rsid w:val="00281D58"/>
    <w:rsid w:val="00281DF9"/>
    <w:rsid w:val="00285376"/>
    <w:rsid w:val="00285908"/>
    <w:rsid w:val="0028598D"/>
    <w:rsid w:val="00286D50"/>
    <w:rsid w:val="00286FC6"/>
    <w:rsid w:val="00287D5F"/>
    <w:rsid w:val="00290D18"/>
    <w:rsid w:val="00292819"/>
    <w:rsid w:val="00293920"/>
    <w:rsid w:val="002947C7"/>
    <w:rsid w:val="0029577B"/>
    <w:rsid w:val="002960D8"/>
    <w:rsid w:val="0029688F"/>
    <w:rsid w:val="00297F0C"/>
    <w:rsid w:val="002A076A"/>
    <w:rsid w:val="002A1E09"/>
    <w:rsid w:val="002A3018"/>
    <w:rsid w:val="002A4A42"/>
    <w:rsid w:val="002A5200"/>
    <w:rsid w:val="002A577B"/>
    <w:rsid w:val="002A6D26"/>
    <w:rsid w:val="002A7F18"/>
    <w:rsid w:val="002B0617"/>
    <w:rsid w:val="002B31BE"/>
    <w:rsid w:val="002B4D0B"/>
    <w:rsid w:val="002B4F0F"/>
    <w:rsid w:val="002B56EF"/>
    <w:rsid w:val="002B6898"/>
    <w:rsid w:val="002C11DE"/>
    <w:rsid w:val="002C318B"/>
    <w:rsid w:val="002C3C0B"/>
    <w:rsid w:val="002C5B97"/>
    <w:rsid w:val="002C6013"/>
    <w:rsid w:val="002D30FE"/>
    <w:rsid w:val="002D31DE"/>
    <w:rsid w:val="002E1155"/>
    <w:rsid w:val="002E126F"/>
    <w:rsid w:val="002E285D"/>
    <w:rsid w:val="002E30A3"/>
    <w:rsid w:val="002E5F86"/>
    <w:rsid w:val="002F09BC"/>
    <w:rsid w:val="002F1222"/>
    <w:rsid w:val="002F2201"/>
    <w:rsid w:val="002F3094"/>
    <w:rsid w:val="002F3B70"/>
    <w:rsid w:val="002F3F27"/>
    <w:rsid w:val="002F5803"/>
    <w:rsid w:val="002F5F5F"/>
    <w:rsid w:val="00300096"/>
    <w:rsid w:val="0030071E"/>
    <w:rsid w:val="003007BE"/>
    <w:rsid w:val="00305E6D"/>
    <w:rsid w:val="00313022"/>
    <w:rsid w:val="0031305A"/>
    <w:rsid w:val="0031444C"/>
    <w:rsid w:val="00314484"/>
    <w:rsid w:val="0031462C"/>
    <w:rsid w:val="00314C78"/>
    <w:rsid w:val="0031500C"/>
    <w:rsid w:val="003152CC"/>
    <w:rsid w:val="00315794"/>
    <w:rsid w:val="00316BA7"/>
    <w:rsid w:val="003200E1"/>
    <w:rsid w:val="003201DB"/>
    <w:rsid w:val="003210FC"/>
    <w:rsid w:val="003216D0"/>
    <w:rsid w:val="0032220F"/>
    <w:rsid w:val="00324311"/>
    <w:rsid w:val="00324397"/>
    <w:rsid w:val="003254AA"/>
    <w:rsid w:val="00327FCB"/>
    <w:rsid w:val="00331641"/>
    <w:rsid w:val="00331FD1"/>
    <w:rsid w:val="003325CA"/>
    <w:rsid w:val="00332E54"/>
    <w:rsid w:val="003363B9"/>
    <w:rsid w:val="00336CD2"/>
    <w:rsid w:val="00337344"/>
    <w:rsid w:val="00340B65"/>
    <w:rsid w:val="003412CB"/>
    <w:rsid w:val="0034190C"/>
    <w:rsid w:val="00343D07"/>
    <w:rsid w:val="003444F9"/>
    <w:rsid w:val="003445A8"/>
    <w:rsid w:val="0034464A"/>
    <w:rsid w:val="00347A4D"/>
    <w:rsid w:val="00347DBE"/>
    <w:rsid w:val="003510BD"/>
    <w:rsid w:val="0035226D"/>
    <w:rsid w:val="003532A2"/>
    <w:rsid w:val="00354A44"/>
    <w:rsid w:val="0035500F"/>
    <w:rsid w:val="00356383"/>
    <w:rsid w:val="0036024E"/>
    <w:rsid w:val="003624C0"/>
    <w:rsid w:val="00362F30"/>
    <w:rsid w:val="003644A9"/>
    <w:rsid w:val="0036540D"/>
    <w:rsid w:val="003667A0"/>
    <w:rsid w:val="00367392"/>
    <w:rsid w:val="00367C5E"/>
    <w:rsid w:val="00371F67"/>
    <w:rsid w:val="00372E73"/>
    <w:rsid w:val="0037408E"/>
    <w:rsid w:val="00375B4B"/>
    <w:rsid w:val="00376A21"/>
    <w:rsid w:val="00377560"/>
    <w:rsid w:val="00377726"/>
    <w:rsid w:val="00377842"/>
    <w:rsid w:val="00377DCC"/>
    <w:rsid w:val="0038117A"/>
    <w:rsid w:val="00383CAE"/>
    <w:rsid w:val="0038434D"/>
    <w:rsid w:val="00384E25"/>
    <w:rsid w:val="00390D76"/>
    <w:rsid w:val="00391D77"/>
    <w:rsid w:val="00392213"/>
    <w:rsid w:val="003927B0"/>
    <w:rsid w:val="00396A25"/>
    <w:rsid w:val="00396D09"/>
    <w:rsid w:val="00396E08"/>
    <w:rsid w:val="00396E20"/>
    <w:rsid w:val="003975E7"/>
    <w:rsid w:val="00397815"/>
    <w:rsid w:val="003A107D"/>
    <w:rsid w:val="003A204A"/>
    <w:rsid w:val="003A2D2D"/>
    <w:rsid w:val="003A400E"/>
    <w:rsid w:val="003B05FD"/>
    <w:rsid w:val="003B1AC7"/>
    <w:rsid w:val="003B3052"/>
    <w:rsid w:val="003B3AEC"/>
    <w:rsid w:val="003B4534"/>
    <w:rsid w:val="003B634B"/>
    <w:rsid w:val="003B7484"/>
    <w:rsid w:val="003C4B5E"/>
    <w:rsid w:val="003C5CA0"/>
    <w:rsid w:val="003D056B"/>
    <w:rsid w:val="003D09A9"/>
    <w:rsid w:val="003D34FD"/>
    <w:rsid w:val="003D36CE"/>
    <w:rsid w:val="003D5889"/>
    <w:rsid w:val="003D73C5"/>
    <w:rsid w:val="003E2E9F"/>
    <w:rsid w:val="003E487F"/>
    <w:rsid w:val="003E55E1"/>
    <w:rsid w:val="003E7C82"/>
    <w:rsid w:val="003F13F6"/>
    <w:rsid w:val="003F43AE"/>
    <w:rsid w:val="003F5908"/>
    <w:rsid w:val="003F5C4D"/>
    <w:rsid w:val="003F71DB"/>
    <w:rsid w:val="003F7C5D"/>
    <w:rsid w:val="004012E1"/>
    <w:rsid w:val="0040211D"/>
    <w:rsid w:val="0040640A"/>
    <w:rsid w:val="00406952"/>
    <w:rsid w:val="00406A75"/>
    <w:rsid w:val="00407005"/>
    <w:rsid w:val="004104DB"/>
    <w:rsid w:val="00410BC1"/>
    <w:rsid w:val="00412615"/>
    <w:rsid w:val="00412F02"/>
    <w:rsid w:val="004165AC"/>
    <w:rsid w:val="0041716F"/>
    <w:rsid w:val="00423F46"/>
    <w:rsid w:val="00425BB9"/>
    <w:rsid w:val="004261D9"/>
    <w:rsid w:val="00426C34"/>
    <w:rsid w:val="00427494"/>
    <w:rsid w:val="00427C20"/>
    <w:rsid w:val="00434190"/>
    <w:rsid w:val="00442B1C"/>
    <w:rsid w:val="00444EE4"/>
    <w:rsid w:val="00446A6D"/>
    <w:rsid w:val="00446FD1"/>
    <w:rsid w:val="004478EF"/>
    <w:rsid w:val="00454256"/>
    <w:rsid w:val="00455C43"/>
    <w:rsid w:val="00456CB7"/>
    <w:rsid w:val="004624FE"/>
    <w:rsid w:val="004626D7"/>
    <w:rsid w:val="00465C9A"/>
    <w:rsid w:val="00467127"/>
    <w:rsid w:val="00467797"/>
    <w:rsid w:val="004679B0"/>
    <w:rsid w:val="004709D4"/>
    <w:rsid w:val="004728D5"/>
    <w:rsid w:val="00473892"/>
    <w:rsid w:val="004745E3"/>
    <w:rsid w:val="00475A8A"/>
    <w:rsid w:val="00476096"/>
    <w:rsid w:val="004772D2"/>
    <w:rsid w:val="004802BD"/>
    <w:rsid w:val="00482EED"/>
    <w:rsid w:val="004830EB"/>
    <w:rsid w:val="004846A6"/>
    <w:rsid w:val="00486EE3"/>
    <w:rsid w:val="00487CA8"/>
    <w:rsid w:val="004916EF"/>
    <w:rsid w:val="004935BB"/>
    <w:rsid w:val="00493FD7"/>
    <w:rsid w:val="00493FE1"/>
    <w:rsid w:val="004A11B4"/>
    <w:rsid w:val="004A2194"/>
    <w:rsid w:val="004A3843"/>
    <w:rsid w:val="004A3AE4"/>
    <w:rsid w:val="004A3FE9"/>
    <w:rsid w:val="004B009A"/>
    <w:rsid w:val="004B1692"/>
    <w:rsid w:val="004B1918"/>
    <w:rsid w:val="004B2EEE"/>
    <w:rsid w:val="004B32E3"/>
    <w:rsid w:val="004B362E"/>
    <w:rsid w:val="004B4FD3"/>
    <w:rsid w:val="004B6362"/>
    <w:rsid w:val="004C1B8B"/>
    <w:rsid w:val="004C2E0D"/>
    <w:rsid w:val="004C547D"/>
    <w:rsid w:val="004D162E"/>
    <w:rsid w:val="004D1BC4"/>
    <w:rsid w:val="004D5375"/>
    <w:rsid w:val="004D5EF4"/>
    <w:rsid w:val="004D7E03"/>
    <w:rsid w:val="004E28FB"/>
    <w:rsid w:val="004E3CD2"/>
    <w:rsid w:val="004E4C94"/>
    <w:rsid w:val="004E4E38"/>
    <w:rsid w:val="004E71AC"/>
    <w:rsid w:val="004E7F90"/>
    <w:rsid w:val="004F0D88"/>
    <w:rsid w:val="004F10D0"/>
    <w:rsid w:val="004F2BE1"/>
    <w:rsid w:val="004F614D"/>
    <w:rsid w:val="004F67BF"/>
    <w:rsid w:val="004F7F73"/>
    <w:rsid w:val="005002C4"/>
    <w:rsid w:val="005006B9"/>
    <w:rsid w:val="00502760"/>
    <w:rsid w:val="0050277C"/>
    <w:rsid w:val="00502AD3"/>
    <w:rsid w:val="0051240C"/>
    <w:rsid w:val="005143B4"/>
    <w:rsid w:val="00515923"/>
    <w:rsid w:val="00515ABE"/>
    <w:rsid w:val="00517EAA"/>
    <w:rsid w:val="0052157E"/>
    <w:rsid w:val="0052321C"/>
    <w:rsid w:val="00523704"/>
    <w:rsid w:val="00524324"/>
    <w:rsid w:val="005249F5"/>
    <w:rsid w:val="00525066"/>
    <w:rsid w:val="00527DF0"/>
    <w:rsid w:val="00530838"/>
    <w:rsid w:val="00530AF1"/>
    <w:rsid w:val="00532316"/>
    <w:rsid w:val="00532874"/>
    <w:rsid w:val="0053762F"/>
    <w:rsid w:val="00537904"/>
    <w:rsid w:val="00540077"/>
    <w:rsid w:val="00543774"/>
    <w:rsid w:val="00544E9D"/>
    <w:rsid w:val="00545FEF"/>
    <w:rsid w:val="00546701"/>
    <w:rsid w:val="00547ACB"/>
    <w:rsid w:val="005501F4"/>
    <w:rsid w:val="005502FE"/>
    <w:rsid w:val="005515C3"/>
    <w:rsid w:val="00551F14"/>
    <w:rsid w:val="00554ACD"/>
    <w:rsid w:val="005557F5"/>
    <w:rsid w:val="005569F0"/>
    <w:rsid w:val="00556EFE"/>
    <w:rsid w:val="00557084"/>
    <w:rsid w:val="005579D9"/>
    <w:rsid w:val="00557F42"/>
    <w:rsid w:val="0056473E"/>
    <w:rsid w:val="00564E01"/>
    <w:rsid w:val="00565E36"/>
    <w:rsid w:val="00566010"/>
    <w:rsid w:val="00566BFA"/>
    <w:rsid w:val="00567FE5"/>
    <w:rsid w:val="00570A6E"/>
    <w:rsid w:val="005711D4"/>
    <w:rsid w:val="00574EFE"/>
    <w:rsid w:val="005760AF"/>
    <w:rsid w:val="00577545"/>
    <w:rsid w:val="0058057F"/>
    <w:rsid w:val="00580F93"/>
    <w:rsid w:val="0058292C"/>
    <w:rsid w:val="0058478B"/>
    <w:rsid w:val="00586F9D"/>
    <w:rsid w:val="00593404"/>
    <w:rsid w:val="00593773"/>
    <w:rsid w:val="00595142"/>
    <w:rsid w:val="00596ECB"/>
    <w:rsid w:val="005971A4"/>
    <w:rsid w:val="00597247"/>
    <w:rsid w:val="005A02C9"/>
    <w:rsid w:val="005A0AA8"/>
    <w:rsid w:val="005A1545"/>
    <w:rsid w:val="005A1DA3"/>
    <w:rsid w:val="005A34D8"/>
    <w:rsid w:val="005A4380"/>
    <w:rsid w:val="005A4A3C"/>
    <w:rsid w:val="005A5616"/>
    <w:rsid w:val="005A6007"/>
    <w:rsid w:val="005B26E3"/>
    <w:rsid w:val="005B3281"/>
    <w:rsid w:val="005B3E39"/>
    <w:rsid w:val="005B4393"/>
    <w:rsid w:val="005B5217"/>
    <w:rsid w:val="005B79C3"/>
    <w:rsid w:val="005C2957"/>
    <w:rsid w:val="005C2FE0"/>
    <w:rsid w:val="005C7220"/>
    <w:rsid w:val="005C7A20"/>
    <w:rsid w:val="005D6BD2"/>
    <w:rsid w:val="005E112C"/>
    <w:rsid w:val="005E1717"/>
    <w:rsid w:val="005E20C1"/>
    <w:rsid w:val="005E214E"/>
    <w:rsid w:val="005E27DA"/>
    <w:rsid w:val="005E2845"/>
    <w:rsid w:val="005E36E9"/>
    <w:rsid w:val="005E3CA0"/>
    <w:rsid w:val="005E6E86"/>
    <w:rsid w:val="005E7AC4"/>
    <w:rsid w:val="005F0F9C"/>
    <w:rsid w:val="005F218C"/>
    <w:rsid w:val="005F3CE3"/>
    <w:rsid w:val="005F406B"/>
    <w:rsid w:val="005F4E5F"/>
    <w:rsid w:val="005F50C9"/>
    <w:rsid w:val="005F5F98"/>
    <w:rsid w:val="005F647E"/>
    <w:rsid w:val="005F67B9"/>
    <w:rsid w:val="00601898"/>
    <w:rsid w:val="00604309"/>
    <w:rsid w:val="00607244"/>
    <w:rsid w:val="00610028"/>
    <w:rsid w:val="00610A56"/>
    <w:rsid w:val="00610E4D"/>
    <w:rsid w:val="006128D8"/>
    <w:rsid w:val="006173BD"/>
    <w:rsid w:val="00620B58"/>
    <w:rsid w:val="006219C0"/>
    <w:rsid w:val="006224F1"/>
    <w:rsid w:val="0062277F"/>
    <w:rsid w:val="0062425E"/>
    <w:rsid w:val="00625355"/>
    <w:rsid w:val="006253BB"/>
    <w:rsid w:val="00626138"/>
    <w:rsid w:val="00631409"/>
    <w:rsid w:val="006314B0"/>
    <w:rsid w:val="00634FA2"/>
    <w:rsid w:val="006363CE"/>
    <w:rsid w:val="006367CA"/>
    <w:rsid w:val="00636B44"/>
    <w:rsid w:val="00637295"/>
    <w:rsid w:val="00640761"/>
    <w:rsid w:val="00640E5C"/>
    <w:rsid w:val="00641CD4"/>
    <w:rsid w:val="006426FD"/>
    <w:rsid w:val="00642F10"/>
    <w:rsid w:val="00645C07"/>
    <w:rsid w:val="00646651"/>
    <w:rsid w:val="006476F4"/>
    <w:rsid w:val="006479D7"/>
    <w:rsid w:val="006505C2"/>
    <w:rsid w:val="0065119D"/>
    <w:rsid w:val="00654153"/>
    <w:rsid w:val="00654710"/>
    <w:rsid w:val="00654799"/>
    <w:rsid w:val="006556EB"/>
    <w:rsid w:val="00655D92"/>
    <w:rsid w:val="00656776"/>
    <w:rsid w:val="0065697D"/>
    <w:rsid w:val="00662B79"/>
    <w:rsid w:val="00663059"/>
    <w:rsid w:val="00664140"/>
    <w:rsid w:val="00667AF6"/>
    <w:rsid w:val="00670975"/>
    <w:rsid w:val="0067301F"/>
    <w:rsid w:val="00675DA2"/>
    <w:rsid w:val="006777DE"/>
    <w:rsid w:val="006832A3"/>
    <w:rsid w:val="006848F4"/>
    <w:rsid w:val="006909D0"/>
    <w:rsid w:val="006942EC"/>
    <w:rsid w:val="0069619D"/>
    <w:rsid w:val="00696F1D"/>
    <w:rsid w:val="006975F6"/>
    <w:rsid w:val="006A015E"/>
    <w:rsid w:val="006A0BDD"/>
    <w:rsid w:val="006A1A1A"/>
    <w:rsid w:val="006A249F"/>
    <w:rsid w:val="006A38FB"/>
    <w:rsid w:val="006A5830"/>
    <w:rsid w:val="006A6CA6"/>
    <w:rsid w:val="006B1DBF"/>
    <w:rsid w:val="006B1FBA"/>
    <w:rsid w:val="006B5A19"/>
    <w:rsid w:val="006B600F"/>
    <w:rsid w:val="006C1EE4"/>
    <w:rsid w:val="006C2B9B"/>
    <w:rsid w:val="006C2D06"/>
    <w:rsid w:val="006C43D1"/>
    <w:rsid w:val="006C665B"/>
    <w:rsid w:val="006C734B"/>
    <w:rsid w:val="006D0900"/>
    <w:rsid w:val="006D0D27"/>
    <w:rsid w:val="006D19EB"/>
    <w:rsid w:val="006D5399"/>
    <w:rsid w:val="006D5D75"/>
    <w:rsid w:val="006D69E1"/>
    <w:rsid w:val="006D7BFD"/>
    <w:rsid w:val="006E33B1"/>
    <w:rsid w:val="006E6230"/>
    <w:rsid w:val="006E6537"/>
    <w:rsid w:val="006F0169"/>
    <w:rsid w:val="006F0D9E"/>
    <w:rsid w:val="006F1834"/>
    <w:rsid w:val="006F75D6"/>
    <w:rsid w:val="006F7C99"/>
    <w:rsid w:val="007013DD"/>
    <w:rsid w:val="00701D5B"/>
    <w:rsid w:val="00702AE5"/>
    <w:rsid w:val="0070333E"/>
    <w:rsid w:val="007040AE"/>
    <w:rsid w:val="007045C3"/>
    <w:rsid w:val="00704965"/>
    <w:rsid w:val="00705289"/>
    <w:rsid w:val="00705C09"/>
    <w:rsid w:val="00705D55"/>
    <w:rsid w:val="00707D0F"/>
    <w:rsid w:val="00710120"/>
    <w:rsid w:val="007116B8"/>
    <w:rsid w:val="00715B37"/>
    <w:rsid w:val="00715CC4"/>
    <w:rsid w:val="007178C8"/>
    <w:rsid w:val="007178E8"/>
    <w:rsid w:val="00721C6D"/>
    <w:rsid w:val="0072266C"/>
    <w:rsid w:val="00723559"/>
    <w:rsid w:val="00724697"/>
    <w:rsid w:val="00724C0E"/>
    <w:rsid w:val="0072601D"/>
    <w:rsid w:val="007271D7"/>
    <w:rsid w:val="007332FD"/>
    <w:rsid w:val="007341D3"/>
    <w:rsid w:val="00736F3A"/>
    <w:rsid w:val="00741372"/>
    <w:rsid w:val="00741A23"/>
    <w:rsid w:val="007448E9"/>
    <w:rsid w:val="00744E17"/>
    <w:rsid w:val="00745C33"/>
    <w:rsid w:val="00746123"/>
    <w:rsid w:val="00751A2F"/>
    <w:rsid w:val="007566E4"/>
    <w:rsid w:val="00757284"/>
    <w:rsid w:val="00761E5F"/>
    <w:rsid w:val="007624BF"/>
    <w:rsid w:val="00762FEC"/>
    <w:rsid w:val="007632B3"/>
    <w:rsid w:val="0076474F"/>
    <w:rsid w:val="00764A49"/>
    <w:rsid w:val="00770508"/>
    <w:rsid w:val="00770E9A"/>
    <w:rsid w:val="007742DC"/>
    <w:rsid w:val="0077450B"/>
    <w:rsid w:val="00775087"/>
    <w:rsid w:val="0077547D"/>
    <w:rsid w:val="00780077"/>
    <w:rsid w:val="00780802"/>
    <w:rsid w:val="00780A52"/>
    <w:rsid w:val="0078136C"/>
    <w:rsid w:val="00781379"/>
    <w:rsid w:val="0078268D"/>
    <w:rsid w:val="00782A7B"/>
    <w:rsid w:val="00783715"/>
    <w:rsid w:val="0079202A"/>
    <w:rsid w:val="0079466F"/>
    <w:rsid w:val="00794ED2"/>
    <w:rsid w:val="00796D70"/>
    <w:rsid w:val="00796E1F"/>
    <w:rsid w:val="00797584"/>
    <w:rsid w:val="007A0210"/>
    <w:rsid w:val="007A0CCA"/>
    <w:rsid w:val="007A1EF9"/>
    <w:rsid w:val="007A3153"/>
    <w:rsid w:val="007A3474"/>
    <w:rsid w:val="007A3AE2"/>
    <w:rsid w:val="007A4F10"/>
    <w:rsid w:val="007A5205"/>
    <w:rsid w:val="007A5869"/>
    <w:rsid w:val="007A594A"/>
    <w:rsid w:val="007A5ED1"/>
    <w:rsid w:val="007B0D74"/>
    <w:rsid w:val="007B348A"/>
    <w:rsid w:val="007B4BED"/>
    <w:rsid w:val="007B57CC"/>
    <w:rsid w:val="007C3C07"/>
    <w:rsid w:val="007C4759"/>
    <w:rsid w:val="007C47A7"/>
    <w:rsid w:val="007C526B"/>
    <w:rsid w:val="007C5457"/>
    <w:rsid w:val="007C64E0"/>
    <w:rsid w:val="007C72CF"/>
    <w:rsid w:val="007C7C23"/>
    <w:rsid w:val="007D113B"/>
    <w:rsid w:val="007D3AD3"/>
    <w:rsid w:val="007D5DD4"/>
    <w:rsid w:val="007D6588"/>
    <w:rsid w:val="007D6618"/>
    <w:rsid w:val="007D707A"/>
    <w:rsid w:val="007E016B"/>
    <w:rsid w:val="007E047A"/>
    <w:rsid w:val="007E0EF7"/>
    <w:rsid w:val="007E2BB4"/>
    <w:rsid w:val="007E3898"/>
    <w:rsid w:val="007E7004"/>
    <w:rsid w:val="007E710D"/>
    <w:rsid w:val="007F0BBD"/>
    <w:rsid w:val="007F16BF"/>
    <w:rsid w:val="007F2896"/>
    <w:rsid w:val="007F3816"/>
    <w:rsid w:val="007F515E"/>
    <w:rsid w:val="007F6C5A"/>
    <w:rsid w:val="007F7852"/>
    <w:rsid w:val="007F7B4A"/>
    <w:rsid w:val="0080123B"/>
    <w:rsid w:val="008012FB"/>
    <w:rsid w:val="00801A2B"/>
    <w:rsid w:val="00804240"/>
    <w:rsid w:val="008061FF"/>
    <w:rsid w:val="00807317"/>
    <w:rsid w:val="00807F9A"/>
    <w:rsid w:val="00810FDF"/>
    <w:rsid w:val="008110AA"/>
    <w:rsid w:val="00811F4B"/>
    <w:rsid w:val="00812B09"/>
    <w:rsid w:val="00816DD0"/>
    <w:rsid w:val="008201AB"/>
    <w:rsid w:val="00821061"/>
    <w:rsid w:val="0082155B"/>
    <w:rsid w:val="008228BE"/>
    <w:rsid w:val="008243E8"/>
    <w:rsid w:val="008258A0"/>
    <w:rsid w:val="00825BD5"/>
    <w:rsid w:val="00827CD5"/>
    <w:rsid w:val="00831248"/>
    <w:rsid w:val="00831449"/>
    <w:rsid w:val="0083147D"/>
    <w:rsid w:val="008323F6"/>
    <w:rsid w:val="008350A6"/>
    <w:rsid w:val="00835EFB"/>
    <w:rsid w:val="00847CF4"/>
    <w:rsid w:val="00847DF9"/>
    <w:rsid w:val="0085019F"/>
    <w:rsid w:val="0085260F"/>
    <w:rsid w:val="00853562"/>
    <w:rsid w:val="0085401D"/>
    <w:rsid w:val="00854202"/>
    <w:rsid w:val="00856327"/>
    <w:rsid w:val="008600EB"/>
    <w:rsid w:val="00860D6B"/>
    <w:rsid w:val="008628C8"/>
    <w:rsid w:val="008635A2"/>
    <w:rsid w:val="00863B27"/>
    <w:rsid w:val="00865C0C"/>
    <w:rsid w:val="00865F5F"/>
    <w:rsid w:val="008671F0"/>
    <w:rsid w:val="00871A3A"/>
    <w:rsid w:val="00872AC0"/>
    <w:rsid w:val="00873436"/>
    <w:rsid w:val="00874E8B"/>
    <w:rsid w:val="00876B5A"/>
    <w:rsid w:val="00880886"/>
    <w:rsid w:val="00880D6F"/>
    <w:rsid w:val="0088614F"/>
    <w:rsid w:val="008863A9"/>
    <w:rsid w:val="00891294"/>
    <w:rsid w:val="008919E6"/>
    <w:rsid w:val="00892769"/>
    <w:rsid w:val="008A2624"/>
    <w:rsid w:val="008A5C51"/>
    <w:rsid w:val="008A5FA6"/>
    <w:rsid w:val="008A74E3"/>
    <w:rsid w:val="008B1C3C"/>
    <w:rsid w:val="008B2405"/>
    <w:rsid w:val="008B2846"/>
    <w:rsid w:val="008B2BF7"/>
    <w:rsid w:val="008B4677"/>
    <w:rsid w:val="008B7C98"/>
    <w:rsid w:val="008C0378"/>
    <w:rsid w:val="008C19F9"/>
    <w:rsid w:val="008C1CC7"/>
    <w:rsid w:val="008C4047"/>
    <w:rsid w:val="008C5C32"/>
    <w:rsid w:val="008C5DEA"/>
    <w:rsid w:val="008D2CD5"/>
    <w:rsid w:val="008D4A57"/>
    <w:rsid w:val="008D51B3"/>
    <w:rsid w:val="008D5402"/>
    <w:rsid w:val="008D6AFE"/>
    <w:rsid w:val="008D6F85"/>
    <w:rsid w:val="008E01FF"/>
    <w:rsid w:val="008E1212"/>
    <w:rsid w:val="008E1C0F"/>
    <w:rsid w:val="008E2EBB"/>
    <w:rsid w:val="008E516B"/>
    <w:rsid w:val="008F1325"/>
    <w:rsid w:val="008F187A"/>
    <w:rsid w:val="008F321E"/>
    <w:rsid w:val="008F37A2"/>
    <w:rsid w:val="008F5387"/>
    <w:rsid w:val="008F5782"/>
    <w:rsid w:val="008F6A5A"/>
    <w:rsid w:val="0090176A"/>
    <w:rsid w:val="0090225C"/>
    <w:rsid w:val="00904EF0"/>
    <w:rsid w:val="0091305F"/>
    <w:rsid w:val="00921E93"/>
    <w:rsid w:val="009229DB"/>
    <w:rsid w:val="0092362C"/>
    <w:rsid w:val="00924787"/>
    <w:rsid w:val="009253AA"/>
    <w:rsid w:val="0092611C"/>
    <w:rsid w:val="009264FD"/>
    <w:rsid w:val="0093112C"/>
    <w:rsid w:val="00931C79"/>
    <w:rsid w:val="00931F01"/>
    <w:rsid w:val="00932074"/>
    <w:rsid w:val="00932F5F"/>
    <w:rsid w:val="0093311A"/>
    <w:rsid w:val="00934B2B"/>
    <w:rsid w:val="009378E9"/>
    <w:rsid w:val="00941158"/>
    <w:rsid w:val="00942F2A"/>
    <w:rsid w:val="00944A86"/>
    <w:rsid w:val="0094589C"/>
    <w:rsid w:val="00945B90"/>
    <w:rsid w:val="00947735"/>
    <w:rsid w:val="00947880"/>
    <w:rsid w:val="0095038D"/>
    <w:rsid w:val="0095375B"/>
    <w:rsid w:val="009538D3"/>
    <w:rsid w:val="00954228"/>
    <w:rsid w:val="00955658"/>
    <w:rsid w:val="00955E40"/>
    <w:rsid w:val="00956D0B"/>
    <w:rsid w:val="00956E7A"/>
    <w:rsid w:val="00961B5F"/>
    <w:rsid w:val="00963741"/>
    <w:rsid w:val="009717CB"/>
    <w:rsid w:val="00971915"/>
    <w:rsid w:val="00972C1E"/>
    <w:rsid w:val="00973632"/>
    <w:rsid w:val="009737D9"/>
    <w:rsid w:val="0097568D"/>
    <w:rsid w:val="009758CB"/>
    <w:rsid w:val="00976247"/>
    <w:rsid w:val="00980E85"/>
    <w:rsid w:val="00983351"/>
    <w:rsid w:val="009862E1"/>
    <w:rsid w:val="00996CB0"/>
    <w:rsid w:val="00997FB1"/>
    <w:rsid w:val="009A043E"/>
    <w:rsid w:val="009A1AF0"/>
    <w:rsid w:val="009A395C"/>
    <w:rsid w:val="009A75DD"/>
    <w:rsid w:val="009B0569"/>
    <w:rsid w:val="009B0C38"/>
    <w:rsid w:val="009B38D8"/>
    <w:rsid w:val="009B7528"/>
    <w:rsid w:val="009C0037"/>
    <w:rsid w:val="009C08DA"/>
    <w:rsid w:val="009C193F"/>
    <w:rsid w:val="009C19DA"/>
    <w:rsid w:val="009C216D"/>
    <w:rsid w:val="009C3456"/>
    <w:rsid w:val="009C592B"/>
    <w:rsid w:val="009C5EFB"/>
    <w:rsid w:val="009C6BD3"/>
    <w:rsid w:val="009D0144"/>
    <w:rsid w:val="009D19F8"/>
    <w:rsid w:val="009D209D"/>
    <w:rsid w:val="009D22E6"/>
    <w:rsid w:val="009D23DF"/>
    <w:rsid w:val="009D2661"/>
    <w:rsid w:val="009D58EF"/>
    <w:rsid w:val="009D729A"/>
    <w:rsid w:val="009D7E77"/>
    <w:rsid w:val="009E00C6"/>
    <w:rsid w:val="009E0DBB"/>
    <w:rsid w:val="009E36EF"/>
    <w:rsid w:val="009E43B6"/>
    <w:rsid w:val="009E5039"/>
    <w:rsid w:val="009E5FDF"/>
    <w:rsid w:val="009E6177"/>
    <w:rsid w:val="009E6AD7"/>
    <w:rsid w:val="009F059E"/>
    <w:rsid w:val="009F1381"/>
    <w:rsid w:val="009F15B5"/>
    <w:rsid w:val="009F23E3"/>
    <w:rsid w:val="009F2737"/>
    <w:rsid w:val="009F4EFB"/>
    <w:rsid w:val="009F5CF4"/>
    <w:rsid w:val="009F7164"/>
    <w:rsid w:val="00A005B2"/>
    <w:rsid w:val="00A009EB"/>
    <w:rsid w:val="00A01C25"/>
    <w:rsid w:val="00A11A5F"/>
    <w:rsid w:val="00A130EE"/>
    <w:rsid w:val="00A14B1C"/>
    <w:rsid w:val="00A166BC"/>
    <w:rsid w:val="00A16B3B"/>
    <w:rsid w:val="00A1799F"/>
    <w:rsid w:val="00A23603"/>
    <w:rsid w:val="00A236A8"/>
    <w:rsid w:val="00A245A8"/>
    <w:rsid w:val="00A25F3A"/>
    <w:rsid w:val="00A27D95"/>
    <w:rsid w:val="00A3281C"/>
    <w:rsid w:val="00A34C29"/>
    <w:rsid w:val="00A357EE"/>
    <w:rsid w:val="00A3728B"/>
    <w:rsid w:val="00A4497C"/>
    <w:rsid w:val="00A45960"/>
    <w:rsid w:val="00A462E8"/>
    <w:rsid w:val="00A51A77"/>
    <w:rsid w:val="00A526C5"/>
    <w:rsid w:val="00A530F5"/>
    <w:rsid w:val="00A539F1"/>
    <w:rsid w:val="00A556F5"/>
    <w:rsid w:val="00A57C7F"/>
    <w:rsid w:val="00A6005D"/>
    <w:rsid w:val="00A6168E"/>
    <w:rsid w:val="00A64E69"/>
    <w:rsid w:val="00A6654F"/>
    <w:rsid w:val="00A67291"/>
    <w:rsid w:val="00A7224D"/>
    <w:rsid w:val="00A73A4B"/>
    <w:rsid w:val="00A73D2F"/>
    <w:rsid w:val="00A73D9C"/>
    <w:rsid w:val="00A765A6"/>
    <w:rsid w:val="00A80252"/>
    <w:rsid w:val="00A80777"/>
    <w:rsid w:val="00A8111E"/>
    <w:rsid w:val="00A817D8"/>
    <w:rsid w:val="00A8184B"/>
    <w:rsid w:val="00A84406"/>
    <w:rsid w:val="00A84B3C"/>
    <w:rsid w:val="00A87916"/>
    <w:rsid w:val="00A9072D"/>
    <w:rsid w:val="00A93801"/>
    <w:rsid w:val="00A970DA"/>
    <w:rsid w:val="00AA079F"/>
    <w:rsid w:val="00AA1CA4"/>
    <w:rsid w:val="00AA2198"/>
    <w:rsid w:val="00AA238C"/>
    <w:rsid w:val="00AA67C3"/>
    <w:rsid w:val="00AA7C91"/>
    <w:rsid w:val="00AB1C67"/>
    <w:rsid w:val="00AB1E63"/>
    <w:rsid w:val="00AB1FC4"/>
    <w:rsid w:val="00AB42CE"/>
    <w:rsid w:val="00AB4F5E"/>
    <w:rsid w:val="00AB6A15"/>
    <w:rsid w:val="00AC0639"/>
    <w:rsid w:val="00AC17AA"/>
    <w:rsid w:val="00AC18B2"/>
    <w:rsid w:val="00AC3E2E"/>
    <w:rsid w:val="00AC6557"/>
    <w:rsid w:val="00AD0010"/>
    <w:rsid w:val="00AD013F"/>
    <w:rsid w:val="00AD2A7D"/>
    <w:rsid w:val="00AD2B83"/>
    <w:rsid w:val="00AD423F"/>
    <w:rsid w:val="00AD6174"/>
    <w:rsid w:val="00AD6915"/>
    <w:rsid w:val="00AD7A67"/>
    <w:rsid w:val="00AE1860"/>
    <w:rsid w:val="00AE1CB5"/>
    <w:rsid w:val="00AE36D2"/>
    <w:rsid w:val="00AE3EC1"/>
    <w:rsid w:val="00AE4803"/>
    <w:rsid w:val="00AE4E7C"/>
    <w:rsid w:val="00AE571B"/>
    <w:rsid w:val="00AE6EC3"/>
    <w:rsid w:val="00AE7006"/>
    <w:rsid w:val="00AE72A5"/>
    <w:rsid w:val="00AF2437"/>
    <w:rsid w:val="00AF247C"/>
    <w:rsid w:val="00AF56E8"/>
    <w:rsid w:val="00AF662E"/>
    <w:rsid w:val="00AF6FB3"/>
    <w:rsid w:val="00B01EB0"/>
    <w:rsid w:val="00B031AD"/>
    <w:rsid w:val="00B04927"/>
    <w:rsid w:val="00B0619F"/>
    <w:rsid w:val="00B14084"/>
    <w:rsid w:val="00B14DF5"/>
    <w:rsid w:val="00B16EF9"/>
    <w:rsid w:val="00B1733F"/>
    <w:rsid w:val="00B17363"/>
    <w:rsid w:val="00B23C74"/>
    <w:rsid w:val="00B24000"/>
    <w:rsid w:val="00B248D2"/>
    <w:rsid w:val="00B26AC4"/>
    <w:rsid w:val="00B30BA1"/>
    <w:rsid w:val="00B3130B"/>
    <w:rsid w:val="00B31BBF"/>
    <w:rsid w:val="00B32145"/>
    <w:rsid w:val="00B342A2"/>
    <w:rsid w:val="00B36903"/>
    <w:rsid w:val="00B37067"/>
    <w:rsid w:val="00B370DA"/>
    <w:rsid w:val="00B37D44"/>
    <w:rsid w:val="00B42FB0"/>
    <w:rsid w:val="00B50F01"/>
    <w:rsid w:val="00B52709"/>
    <w:rsid w:val="00B53192"/>
    <w:rsid w:val="00B53582"/>
    <w:rsid w:val="00B547B7"/>
    <w:rsid w:val="00B56694"/>
    <w:rsid w:val="00B617AB"/>
    <w:rsid w:val="00B6293E"/>
    <w:rsid w:val="00B706D4"/>
    <w:rsid w:val="00B71B82"/>
    <w:rsid w:val="00B77750"/>
    <w:rsid w:val="00B8170C"/>
    <w:rsid w:val="00B81985"/>
    <w:rsid w:val="00B84CDC"/>
    <w:rsid w:val="00B858DF"/>
    <w:rsid w:val="00B864F8"/>
    <w:rsid w:val="00B865FB"/>
    <w:rsid w:val="00B87653"/>
    <w:rsid w:val="00B925F8"/>
    <w:rsid w:val="00B9446D"/>
    <w:rsid w:val="00B9741A"/>
    <w:rsid w:val="00B97EB8"/>
    <w:rsid w:val="00BA0882"/>
    <w:rsid w:val="00BA0FDA"/>
    <w:rsid w:val="00BA2E04"/>
    <w:rsid w:val="00BA3266"/>
    <w:rsid w:val="00BA5907"/>
    <w:rsid w:val="00BA5A3E"/>
    <w:rsid w:val="00BA5BB7"/>
    <w:rsid w:val="00BA6292"/>
    <w:rsid w:val="00BA73AA"/>
    <w:rsid w:val="00BB04A8"/>
    <w:rsid w:val="00BB2AFA"/>
    <w:rsid w:val="00BB2E89"/>
    <w:rsid w:val="00BB736B"/>
    <w:rsid w:val="00BB782B"/>
    <w:rsid w:val="00BB7A06"/>
    <w:rsid w:val="00BC1570"/>
    <w:rsid w:val="00BC21F1"/>
    <w:rsid w:val="00BC3386"/>
    <w:rsid w:val="00BC785E"/>
    <w:rsid w:val="00BC7A7D"/>
    <w:rsid w:val="00BD10DE"/>
    <w:rsid w:val="00BD138A"/>
    <w:rsid w:val="00BD392E"/>
    <w:rsid w:val="00BD6D19"/>
    <w:rsid w:val="00BD6EFF"/>
    <w:rsid w:val="00BE12D9"/>
    <w:rsid w:val="00BE25CD"/>
    <w:rsid w:val="00BE2BA9"/>
    <w:rsid w:val="00BE30D3"/>
    <w:rsid w:val="00BE36A4"/>
    <w:rsid w:val="00BE3D40"/>
    <w:rsid w:val="00BE4093"/>
    <w:rsid w:val="00BF6B61"/>
    <w:rsid w:val="00BF790D"/>
    <w:rsid w:val="00C03BD6"/>
    <w:rsid w:val="00C05A75"/>
    <w:rsid w:val="00C06076"/>
    <w:rsid w:val="00C06872"/>
    <w:rsid w:val="00C06D04"/>
    <w:rsid w:val="00C07286"/>
    <w:rsid w:val="00C07B6C"/>
    <w:rsid w:val="00C10E42"/>
    <w:rsid w:val="00C116D6"/>
    <w:rsid w:val="00C13C6E"/>
    <w:rsid w:val="00C14208"/>
    <w:rsid w:val="00C15A09"/>
    <w:rsid w:val="00C1734A"/>
    <w:rsid w:val="00C209F3"/>
    <w:rsid w:val="00C236E1"/>
    <w:rsid w:val="00C24F3F"/>
    <w:rsid w:val="00C25A5B"/>
    <w:rsid w:val="00C25D9A"/>
    <w:rsid w:val="00C27661"/>
    <w:rsid w:val="00C3057D"/>
    <w:rsid w:val="00C34BFD"/>
    <w:rsid w:val="00C34D3C"/>
    <w:rsid w:val="00C359E7"/>
    <w:rsid w:val="00C37D5F"/>
    <w:rsid w:val="00C40E3E"/>
    <w:rsid w:val="00C4100D"/>
    <w:rsid w:val="00C410FE"/>
    <w:rsid w:val="00C42190"/>
    <w:rsid w:val="00C45815"/>
    <w:rsid w:val="00C45D70"/>
    <w:rsid w:val="00C47014"/>
    <w:rsid w:val="00C47DED"/>
    <w:rsid w:val="00C508D4"/>
    <w:rsid w:val="00C52EF3"/>
    <w:rsid w:val="00C53082"/>
    <w:rsid w:val="00C5366D"/>
    <w:rsid w:val="00C53E49"/>
    <w:rsid w:val="00C54198"/>
    <w:rsid w:val="00C606D9"/>
    <w:rsid w:val="00C6323D"/>
    <w:rsid w:val="00C64A8C"/>
    <w:rsid w:val="00C66163"/>
    <w:rsid w:val="00C70F47"/>
    <w:rsid w:val="00C71D25"/>
    <w:rsid w:val="00C7208D"/>
    <w:rsid w:val="00C72E7A"/>
    <w:rsid w:val="00C739CC"/>
    <w:rsid w:val="00C743C7"/>
    <w:rsid w:val="00C74A80"/>
    <w:rsid w:val="00C7625B"/>
    <w:rsid w:val="00C81B0F"/>
    <w:rsid w:val="00C81E73"/>
    <w:rsid w:val="00C876C6"/>
    <w:rsid w:val="00C87844"/>
    <w:rsid w:val="00C87A34"/>
    <w:rsid w:val="00C918C4"/>
    <w:rsid w:val="00C91D9F"/>
    <w:rsid w:val="00C93054"/>
    <w:rsid w:val="00C94E04"/>
    <w:rsid w:val="00CA560A"/>
    <w:rsid w:val="00CA74C0"/>
    <w:rsid w:val="00CB16B8"/>
    <w:rsid w:val="00CB1C37"/>
    <w:rsid w:val="00CB2D32"/>
    <w:rsid w:val="00CB3B9A"/>
    <w:rsid w:val="00CB7535"/>
    <w:rsid w:val="00CC092B"/>
    <w:rsid w:val="00CC0EA2"/>
    <w:rsid w:val="00CC1BBA"/>
    <w:rsid w:val="00CC1C87"/>
    <w:rsid w:val="00CC3D69"/>
    <w:rsid w:val="00CC4C98"/>
    <w:rsid w:val="00CC71EA"/>
    <w:rsid w:val="00CC77C1"/>
    <w:rsid w:val="00CD1964"/>
    <w:rsid w:val="00CD1B08"/>
    <w:rsid w:val="00CD3D7D"/>
    <w:rsid w:val="00CD6359"/>
    <w:rsid w:val="00CE3AF9"/>
    <w:rsid w:val="00CE40BD"/>
    <w:rsid w:val="00CE44BE"/>
    <w:rsid w:val="00CE499A"/>
    <w:rsid w:val="00CE5A44"/>
    <w:rsid w:val="00CE73CE"/>
    <w:rsid w:val="00CF0BF0"/>
    <w:rsid w:val="00CF2696"/>
    <w:rsid w:val="00CF5AEF"/>
    <w:rsid w:val="00CF6966"/>
    <w:rsid w:val="00D0033F"/>
    <w:rsid w:val="00D005CC"/>
    <w:rsid w:val="00D01A46"/>
    <w:rsid w:val="00D01B51"/>
    <w:rsid w:val="00D02592"/>
    <w:rsid w:val="00D02D63"/>
    <w:rsid w:val="00D05D7C"/>
    <w:rsid w:val="00D10959"/>
    <w:rsid w:val="00D111E5"/>
    <w:rsid w:val="00D12537"/>
    <w:rsid w:val="00D1379B"/>
    <w:rsid w:val="00D160AF"/>
    <w:rsid w:val="00D16A94"/>
    <w:rsid w:val="00D23A52"/>
    <w:rsid w:val="00D25796"/>
    <w:rsid w:val="00D25A8C"/>
    <w:rsid w:val="00D25C8E"/>
    <w:rsid w:val="00D27465"/>
    <w:rsid w:val="00D321AE"/>
    <w:rsid w:val="00D33AD9"/>
    <w:rsid w:val="00D33FF6"/>
    <w:rsid w:val="00D3433E"/>
    <w:rsid w:val="00D34756"/>
    <w:rsid w:val="00D37720"/>
    <w:rsid w:val="00D40EFC"/>
    <w:rsid w:val="00D417E9"/>
    <w:rsid w:val="00D4314B"/>
    <w:rsid w:val="00D43159"/>
    <w:rsid w:val="00D43E4B"/>
    <w:rsid w:val="00D47511"/>
    <w:rsid w:val="00D479BB"/>
    <w:rsid w:val="00D502C7"/>
    <w:rsid w:val="00D505DE"/>
    <w:rsid w:val="00D51DC3"/>
    <w:rsid w:val="00D5251D"/>
    <w:rsid w:val="00D53D9A"/>
    <w:rsid w:val="00D5523D"/>
    <w:rsid w:val="00D55BC9"/>
    <w:rsid w:val="00D62AC5"/>
    <w:rsid w:val="00D631DB"/>
    <w:rsid w:val="00D633A3"/>
    <w:rsid w:val="00D63F77"/>
    <w:rsid w:val="00D649E5"/>
    <w:rsid w:val="00D67095"/>
    <w:rsid w:val="00D67110"/>
    <w:rsid w:val="00D673C9"/>
    <w:rsid w:val="00D73559"/>
    <w:rsid w:val="00D75419"/>
    <w:rsid w:val="00D80EBD"/>
    <w:rsid w:val="00D810D2"/>
    <w:rsid w:val="00D81E6F"/>
    <w:rsid w:val="00D86358"/>
    <w:rsid w:val="00D90E8A"/>
    <w:rsid w:val="00D916FF"/>
    <w:rsid w:val="00D92AAE"/>
    <w:rsid w:val="00D942CF"/>
    <w:rsid w:val="00D94610"/>
    <w:rsid w:val="00D971FB"/>
    <w:rsid w:val="00DA05C0"/>
    <w:rsid w:val="00DA16FD"/>
    <w:rsid w:val="00DA2AD8"/>
    <w:rsid w:val="00DA3034"/>
    <w:rsid w:val="00DA4C9C"/>
    <w:rsid w:val="00DA4CAE"/>
    <w:rsid w:val="00DA4E3F"/>
    <w:rsid w:val="00DA557D"/>
    <w:rsid w:val="00DA646F"/>
    <w:rsid w:val="00DB020D"/>
    <w:rsid w:val="00DB114A"/>
    <w:rsid w:val="00DB1170"/>
    <w:rsid w:val="00DB14ED"/>
    <w:rsid w:val="00DB4EAF"/>
    <w:rsid w:val="00DB51F5"/>
    <w:rsid w:val="00DB6FFD"/>
    <w:rsid w:val="00DB7976"/>
    <w:rsid w:val="00DC0B9B"/>
    <w:rsid w:val="00DC1046"/>
    <w:rsid w:val="00DC33F8"/>
    <w:rsid w:val="00DC386E"/>
    <w:rsid w:val="00DC505D"/>
    <w:rsid w:val="00DC6BF2"/>
    <w:rsid w:val="00DC6DCC"/>
    <w:rsid w:val="00DC7560"/>
    <w:rsid w:val="00DD1AE9"/>
    <w:rsid w:val="00DD2689"/>
    <w:rsid w:val="00DD26FE"/>
    <w:rsid w:val="00DD58C6"/>
    <w:rsid w:val="00DE02CF"/>
    <w:rsid w:val="00DE2BB5"/>
    <w:rsid w:val="00DE2D74"/>
    <w:rsid w:val="00DE2E0E"/>
    <w:rsid w:val="00DE5F56"/>
    <w:rsid w:val="00DE754B"/>
    <w:rsid w:val="00DE7BA1"/>
    <w:rsid w:val="00DE7F87"/>
    <w:rsid w:val="00DF02F2"/>
    <w:rsid w:val="00DF4CFC"/>
    <w:rsid w:val="00DF4DD1"/>
    <w:rsid w:val="00DF6940"/>
    <w:rsid w:val="00DF7128"/>
    <w:rsid w:val="00DF7E26"/>
    <w:rsid w:val="00E014C8"/>
    <w:rsid w:val="00E05DE8"/>
    <w:rsid w:val="00E149A2"/>
    <w:rsid w:val="00E1574A"/>
    <w:rsid w:val="00E205D1"/>
    <w:rsid w:val="00E22656"/>
    <w:rsid w:val="00E23C28"/>
    <w:rsid w:val="00E248A3"/>
    <w:rsid w:val="00E24A56"/>
    <w:rsid w:val="00E25436"/>
    <w:rsid w:val="00E26FCE"/>
    <w:rsid w:val="00E30627"/>
    <w:rsid w:val="00E30DF6"/>
    <w:rsid w:val="00E31251"/>
    <w:rsid w:val="00E313E7"/>
    <w:rsid w:val="00E35ED1"/>
    <w:rsid w:val="00E3616A"/>
    <w:rsid w:val="00E41C8C"/>
    <w:rsid w:val="00E435B6"/>
    <w:rsid w:val="00E4409F"/>
    <w:rsid w:val="00E44B8E"/>
    <w:rsid w:val="00E46351"/>
    <w:rsid w:val="00E47D3B"/>
    <w:rsid w:val="00E51349"/>
    <w:rsid w:val="00E51EFE"/>
    <w:rsid w:val="00E52710"/>
    <w:rsid w:val="00E54067"/>
    <w:rsid w:val="00E55F4B"/>
    <w:rsid w:val="00E56267"/>
    <w:rsid w:val="00E61384"/>
    <w:rsid w:val="00E615C7"/>
    <w:rsid w:val="00E62878"/>
    <w:rsid w:val="00E6341E"/>
    <w:rsid w:val="00E63989"/>
    <w:rsid w:val="00E63A21"/>
    <w:rsid w:val="00E64059"/>
    <w:rsid w:val="00E70B4B"/>
    <w:rsid w:val="00E70E67"/>
    <w:rsid w:val="00E71F74"/>
    <w:rsid w:val="00E73FE0"/>
    <w:rsid w:val="00E7522E"/>
    <w:rsid w:val="00E755C4"/>
    <w:rsid w:val="00E774DE"/>
    <w:rsid w:val="00E77969"/>
    <w:rsid w:val="00E77CF3"/>
    <w:rsid w:val="00E77D10"/>
    <w:rsid w:val="00E82A07"/>
    <w:rsid w:val="00E83A11"/>
    <w:rsid w:val="00E850E0"/>
    <w:rsid w:val="00E914D8"/>
    <w:rsid w:val="00E928FB"/>
    <w:rsid w:val="00E92E0E"/>
    <w:rsid w:val="00E95384"/>
    <w:rsid w:val="00E955D7"/>
    <w:rsid w:val="00EA1EEF"/>
    <w:rsid w:val="00EA20B0"/>
    <w:rsid w:val="00EA45DE"/>
    <w:rsid w:val="00EA4E9F"/>
    <w:rsid w:val="00EA6422"/>
    <w:rsid w:val="00EB0916"/>
    <w:rsid w:val="00EB1ADD"/>
    <w:rsid w:val="00EB1D55"/>
    <w:rsid w:val="00EB29EC"/>
    <w:rsid w:val="00EB3247"/>
    <w:rsid w:val="00EB35F8"/>
    <w:rsid w:val="00EB54D2"/>
    <w:rsid w:val="00EB5DEE"/>
    <w:rsid w:val="00EB6E7F"/>
    <w:rsid w:val="00EC0FB9"/>
    <w:rsid w:val="00EC432D"/>
    <w:rsid w:val="00EC4D4E"/>
    <w:rsid w:val="00EC5CE0"/>
    <w:rsid w:val="00EC62C5"/>
    <w:rsid w:val="00ED1909"/>
    <w:rsid w:val="00ED3B53"/>
    <w:rsid w:val="00ED6098"/>
    <w:rsid w:val="00ED6FDB"/>
    <w:rsid w:val="00EE2616"/>
    <w:rsid w:val="00EE2A01"/>
    <w:rsid w:val="00EE2ADB"/>
    <w:rsid w:val="00EE2B28"/>
    <w:rsid w:val="00EE3FFD"/>
    <w:rsid w:val="00EE4FAE"/>
    <w:rsid w:val="00EE5A95"/>
    <w:rsid w:val="00EE5AE6"/>
    <w:rsid w:val="00EE6721"/>
    <w:rsid w:val="00EF0573"/>
    <w:rsid w:val="00EF0A33"/>
    <w:rsid w:val="00EF13D5"/>
    <w:rsid w:val="00EF2D62"/>
    <w:rsid w:val="00EF3DB2"/>
    <w:rsid w:val="00EF43A8"/>
    <w:rsid w:val="00EF4E2F"/>
    <w:rsid w:val="00EF7646"/>
    <w:rsid w:val="00F032C6"/>
    <w:rsid w:val="00F04683"/>
    <w:rsid w:val="00F05D42"/>
    <w:rsid w:val="00F062D4"/>
    <w:rsid w:val="00F06674"/>
    <w:rsid w:val="00F06A22"/>
    <w:rsid w:val="00F10841"/>
    <w:rsid w:val="00F10CF2"/>
    <w:rsid w:val="00F119D4"/>
    <w:rsid w:val="00F11C24"/>
    <w:rsid w:val="00F138D1"/>
    <w:rsid w:val="00F14960"/>
    <w:rsid w:val="00F15836"/>
    <w:rsid w:val="00F17FCC"/>
    <w:rsid w:val="00F20377"/>
    <w:rsid w:val="00F21959"/>
    <w:rsid w:val="00F238C5"/>
    <w:rsid w:val="00F264FB"/>
    <w:rsid w:val="00F27900"/>
    <w:rsid w:val="00F27BE7"/>
    <w:rsid w:val="00F27F92"/>
    <w:rsid w:val="00F3170E"/>
    <w:rsid w:val="00F32167"/>
    <w:rsid w:val="00F36584"/>
    <w:rsid w:val="00F36B36"/>
    <w:rsid w:val="00F36D0F"/>
    <w:rsid w:val="00F425AF"/>
    <w:rsid w:val="00F44B11"/>
    <w:rsid w:val="00F45232"/>
    <w:rsid w:val="00F542A7"/>
    <w:rsid w:val="00F5767D"/>
    <w:rsid w:val="00F57F9A"/>
    <w:rsid w:val="00F6105A"/>
    <w:rsid w:val="00F63CAF"/>
    <w:rsid w:val="00F64ACA"/>
    <w:rsid w:val="00F656F5"/>
    <w:rsid w:val="00F66EA3"/>
    <w:rsid w:val="00F700A9"/>
    <w:rsid w:val="00F73FC6"/>
    <w:rsid w:val="00F77796"/>
    <w:rsid w:val="00F80481"/>
    <w:rsid w:val="00F8094F"/>
    <w:rsid w:val="00F8175F"/>
    <w:rsid w:val="00F8231C"/>
    <w:rsid w:val="00F860A5"/>
    <w:rsid w:val="00F87C1B"/>
    <w:rsid w:val="00F942BE"/>
    <w:rsid w:val="00F96086"/>
    <w:rsid w:val="00F9632F"/>
    <w:rsid w:val="00F96BA4"/>
    <w:rsid w:val="00FA0FC2"/>
    <w:rsid w:val="00FA3C65"/>
    <w:rsid w:val="00FA50BC"/>
    <w:rsid w:val="00FA66A0"/>
    <w:rsid w:val="00FA718F"/>
    <w:rsid w:val="00FB0CA5"/>
    <w:rsid w:val="00FB1AF9"/>
    <w:rsid w:val="00FB269A"/>
    <w:rsid w:val="00FB2898"/>
    <w:rsid w:val="00FB3821"/>
    <w:rsid w:val="00FB4DC8"/>
    <w:rsid w:val="00FB7B6E"/>
    <w:rsid w:val="00FB7EB4"/>
    <w:rsid w:val="00FC45BA"/>
    <w:rsid w:val="00FC503A"/>
    <w:rsid w:val="00FC5150"/>
    <w:rsid w:val="00FC5397"/>
    <w:rsid w:val="00FC5E7E"/>
    <w:rsid w:val="00FD0C3E"/>
    <w:rsid w:val="00FD599C"/>
    <w:rsid w:val="00FD5FC9"/>
    <w:rsid w:val="00FD7B6D"/>
    <w:rsid w:val="00FE04A4"/>
    <w:rsid w:val="00FE11CD"/>
    <w:rsid w:val="00FE16BC"/>
    <w:rsid w:val="00FE3917"/>
    <w:rsid w:val="00FE52D5"/>
    <w:rsid w:val="00FE5BD1"/>
    <w:rsid w:val="00FE5CE3"/>
    <w:rsid w:val="00FE7FAD"/>
    <w:rsid w:val="00FF18AD"/>
    <w:rsid w:val="00FF2218"/>
    <w:rsid w:val="00FF60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1322FD"/>
  <w15:docId w15:val="{42709D1E-2858-8348-B562-2E65CE503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6EFF"/>
    <w:rPr>
      <w:sz w:val="24"/>
      <w:szCs w:val="24"/>
    </w:rPr>
  </w:style>
  <w:style w:type="paragraph" w:styleId="Heading1">
    <w:name w:val="heading 1"/>
    <w:basedOn w:val="Normal"/>
    <w:link w:val="Heading1Char"/>
    <w:uiPriority w:val="9"/>
    <w:qFormat/>
    <w:rsid w:val="000450EF"/>
    <w:pPr>
      <w:spacing w:before="100" w:beforeAutospacing="1" w:after="100" w:afterAutospacing="1"/>
      <w:outlineLvl w:val="0"/>
    </w:pPr>
    <w:rPr>
      <w:b/>
      <w:bCs/>
      <w:kern w:val="36"/>
      <w:sz w:val="48"/>
      <w:szCs w:val="48"/>
      <w:lang w:eastAsia="de-CH"/>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E229E"/>
    <w:pPr>
      <w:spacing w:before="100" w:beforeAutospacing="1" w:after="100" w:afterAutospacing="1"/>
    </w:pPr>
    <w:rPr>
      <w:lang w:val="en-AU" w:eastAsia="en-AU"/>
    </w:rPr>
  </w:style>
  <w:style w:type="character" w:styleId="CommentReference">
    <w:name w:val="annotation reference"/>
    <w:uiPriority w:val="99"/>
    <w:semiHidden/>
    <w:unhideWhenUsed/>
    <w:rsid w:val="000E229E"/>
    <w:rPr>
      <w:sz w:val="18"/>
      <w:szCs w:val="18"/>
    </w:rPr>
  </w:style>
  <w:style w:type="paragraph" w:styleId="CommentText">
    <w:name w:val="annotation text"/>
    <w:basedOn w:val="Normal"/>
    <w:link w:val="CommentTextChar"/>
    <w:uiPriority w:val="99"/>
    <w:unhideWhenUsed/>
    <w:rsid w:val="000E229E"/>
    <w:rPr>
      <w:lang w:val="en-US"/>
    </w:rPr>
  </w:style>
  <w:style w:type="character" w:customStyle="1" w:styleId="CommentTextChar">
    <w:name w:val="Comment Text Char"/>
    <w:basedOn w:val="DefaultParagraphFont"/>
    <w:link w:val="CommentText"/>
    <w:uiPriority w:val="99"/>
    <w:rsid w:val="000E229E"/>
    <w:rPr>
      <w:sz w:val="24"/>
      <w:szCs w:val="24"/>
      <w:lang w:val="en-US" w:eastAsia="en-US"/>
    </w:rPr>
  </w:style>
  <w:style w:type="paragraph" w:styleId="BalloonText">
    <w:name w:val="Balloon Text"/>
    <w:basedOn w:val="Normal"/>
    <w:link w:val="BalloonTextChar"/>
    <w:semiHidden/>
    <w:unhideWhenUsed/>
    <w:rsid w:val="000E229E"/>
    <w:rPr>
      <w:rFonts w:ascii="Tahoma" w:hAnsi="Tahoma" w:cs="Tahoma"/>
      <w:sz w:val="16"/>
      <w:szCs w:val="16"/>
    </w:rPr>
  </w:style>
  <w:style w:type="character" w:customStyle="1" w:styleId="BalloonTextChar">
    <w:name w:val="Balloon Text Char"/>
    <w:basedOn w:val="DefaultParagraphFont"/>
    <w:link w:val="BalloonText"/>
    <w:semiHidden/>
    <w:rsid w:val="000E229E"/>
    <w:rPr>
      <w:rFonts w:ascii="Tahoma" w:eastAsiaTheme="minorHAnsi" w:hAnsi="Tahoma" w:cs="Tahoma"/>
      <w:sz w:val="16"/>
      <w:szCs w:val="16"/>
      <w:lang w:val="de-CH" w:eastAsia="en-US"/>
    </w:rPr>
  </w:style>
  <w:style w:type="paragraph" w:styleId="CommentSubject">
    <w:name w:val="annotation subject"/>
    <w:basedOn w:val="CommentText"/>
    <w:next w:val="CommentText"/>
    <w:link w:val="CommentSubjectChar"/>
    <w:semiHidden/>
    <w:unhideWhenUsed/>
    <w:rsid w:val="00224CB7"/>
    <w:pPr>
      <w:spacing w:after="200"/>
    </w:pPr>
    <w:rPr>
      <w:rFonts w:asciiTheme="minorHAnsi" w:eastAsiaTheme="minorHAnsi" w:hAnsiTheme="minorHAnsi" w:cstheme="minorBidi"/>
      <w:b/>
      <w:bCs/>
      <w:sz w:val="20"/>
      <w:szCs w:val="20"/>
      <w:lang w:val="de-CH"/>
    </w:rPr>
  </w:style>
  <w:style w:type="character" w:customStyle="1" w:styleId="CommentSubjectChar">
    <w:name w:val="Comment Subject Char"/>
    <w:basedOn w:val="CommentTextChar"/>
    <w:link w:val="CommentSubject"/>
    <w:semiHidden/>
    <w:rsid w:val="00224CB7"/>
    <w:rPr>
      <w:rFonts w:asciiTheme="minorHAnsi" w:eastAsiaTheme="minorHAnsi" w:hAnsiTheme="minorHAnsi" w:cstheme="minorBidi"/>
      <w:b/>
      <w:bCs/>
      <w:sz w:val="24"/>
      <w:szCs w:val="24"/>
      <w:lang w:val="de-CH" w:eastAsia="en-US"/>
    </w:rPr>
  </w:style>
  <w:style w:type="paragraph" w:styleId="ListParagraph">
    <w:name w:val="List Paragraph"/>
    <w:basedOn w:val="Normal"/>
    <w:uiPriority w:val="34"/>
    <w:qFormat/>
    <w:rsid w:val="000F14D7"/>
    <w:pPr>
      <w:ind w:left="720"/>
      <w:contextualSpacing/>
    </w:pPr>
  </w:style>
  <w:style w:type="character" w:styleId="Hyperlink">
    <w:name w:val="Hyperlink"/>
    <w:basedOn w:val="DefaultParagraphFont"/>
    <w:uiPriority w:val="99"/>
    <w:unhideWhenUsed/>
    <w:rsid w:val="00921E93"/>
    <w:rPr>
      <w:color w:val="0000FF"/>
      <w:u w:val="single"/>
    </w:rPr>
  </w:style>
  <w:style w:type="paragraph" w:styleId="HTMLPreformatted">
    <w:name w:val="HTML Preformatted"/>
    <w:basedOn w:val="Normal"/>
    <w:link w:val="HTMLPreformattedChar"/>
    <w:uiPriority w:val="99"/>
    <w:unhideWhenUsed/>
    <w:rsid w:val="005D6B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NZ" w:eastAsia="en-NZ"/>
    </w:rPr>
  </w:style>
  <w:style w:type="character" w:customStyle="1" w:styleId="HTMLPreformattedChar">
    <w:name w:val="HTML Preformatted Char"/>
    <w:basedOn w:val="DefaultParagraphFont"/>
    <w:link w:val="HTMLPreformatted"/>
    <w:uiPriority w:val="99"/>
    <w:rsid w:val="005D6BD2"/>
    <w:rPr>
      <w:rFonts w:ascii="Courier New" w:hAnsi="Courier New" w:cs="Courier New"/>
      <w:lang w:val="en-NZ" w:eastAsia="en-NZ"/>
    </w:rPr>
  </w:style>
  <w:style w:type="character" w:customStyle="1" w:styleId="Heading1Char">
    <w:name w:val="Heading 1 Char"/>
    <w:basedOn w:val="DefaultParagraphFont"/>
    <w:link w:val="Heading1"/>
    <w:uiPriority w:val="9"/>
    <w:rsid w:val="000450EF"/>
    <w:rPr>
      <w:b/>
      <w:bCs/>
      <w:kern w:val="36"/>
      <w:sz w:val="48"/>
      <w:szCs w:val="48"/>
      <w:lang w:val="de-CH" w:eastAsia="de-CH"/>
    </w:rPr>
  </w:style>
  <w:style w:type="character" w:customStyle="1" w:styleId="highwire-citation-authors">
    <w:name w:val="highwire-citation-authors"/>
    <w:basedOn w:val="DefaultParagraphFont"/>
    <w:rsid w:val="000450EF"/>
  </w:style>
  <w:style w:type="character" w:customStyle="1" w:styleId="highwire-citation-author">
    <w:name w:val="highwire-citation-author"/>
    <w:basedOn w:val="DefaultParagraphFont"/>
    <w:rsid w:val="000450EF"/>
  </w:style>
  <w:style w:type="character" w:customStyle="1" w:styleId="cit-auth">
    <w:name w:val="cit-auth"/>
    <w:basedOn w:val="DefaultParagraphFont"/>
    <w:rsid w:val="000450EF"/>
  </w:style>
  <w:style w:type="character" w:customStyle="1" w:styleId="cit-name-surname">
    <w:name w:val="cit-name-surname"/>
    <w:basedOn w:val="DefaultParagraphFont"/>
    <w:rsid w:val="000450EF"/>
  </w:style>
  <w:style w:type="character" w:customStyle="1" w:styleId="cit-name-given-names">
    <w:name w:val="cit-name-given-names"/>
    <w:basedOn w:val="DefaultParagraphFont"/>
    <w:rsid w:val="000450EF"/>
  </w:style>
  <w:style w:type="character" w:styleId="HTMLCite">
    <w:name w:val="HTML Cite"/>
    <w:basedOn w:val="DefaultParagraphFont"/>
    <w:uiPriority w:val="99"/>
    <w:semiHidden/>
    <w:unhideWhenUsed/>
    <w:rsid w:val="000450EF"/>
    <w:rPr>
      <w:i/>
      <w:iCs/>
    </w:rPr>
  </w:style>
  <w:style w:type="character" w:customStyle="1" w:styleId="cit-pub-date">
    <w:name w:val="cit-pub-date"/>
    <w:basedOn w:val="DefaultParagraphFont"/>
    <w:rsid w:val="000450EF"/>
  </w:style>
  <w:style w:type="character" w:customStyle="1" w:styleId="cit-article-title">
    <w:name w:val="cit-article-title"/>
    <w:basedOn w:val="DefaultParagraphFont"/>
    <w:rsid w:val="000450EF"/>
  </w:style>
  <w:style w:type="character" w:customStyle="1" w:styleId="cit-vol">
    <w:name w:val="cit-vol"/>
    <w:basedOn w:val="DefaultParagraphFont"/>
    <w:rsid w:val="000450EF"/>
  </w:style>
  <w:style w:type="character" w:customStyle="1" w:styleId="cit-fpage">
    <w:name w:val="cit-fpage"/>
    <w:basedOn w:val="DefaultParagraphFont"/>
    <w:rsid w:val="000450EF"/>
  </w:style>
  <w:style w:type="character" w:customStyle="1" w:styleId="cit-lpage">
    <w:name w:val="cit-lpage"/>
    <w:basedOn w:val="DefaultParagraphFont"/>
    <w:rsid w:val="000450EF"/>
  </w:style>
  <w:style w:type="character" w:customStyle="1" w:styleId="cit-reflinks-abstract">
    <w:name w:val="cit-reflinks-abstract"/>
    <w:basedOn w:val="DefaultParagraphFont"/>
    <w:rsid w:val="000450EF"/>
  </w:style>
  <w:style w:type="character" w:customStyle="1" w:styleId="cit-sep">
    <w:name w:val="cit-sep"/>
    <w:basedOn w:val="DefaultParagraphFont"/>
    <w:rsid w:val="000450EF"/>
  </w:style>
  <w:style w:type="character" w:customStyle="1" w:styleId="cit-reflinks-full-text">
    <w:name w:val="cit-reflinks-full-text"/>
    <w:basedOn w:val="DefaultParagraphFont"/>
    <w:rsid w:val="000450EF"/>
  </w:style>
  <w:style w:type="character" w:customStyle="1" w:styleId="free-full-text">
    <w:name w:val="free-full-text"/>
    <w:basedOn w:val="DefaultParagraphFont"/>
    <w:rsid w:val="000450EF"/>
  </w:style>
  <w:style w:type="paragraph" w:customStyle="1" w:styleId="Default">
    <w:name w:val="Default"/>
    <w:rsid w:val="00CE499A"/>
    <w:pPr>
      <w:autoSpaceDE w:val="0"/>
      <w:autoSpaceDN w:val="0"/>
      <w:adjustRightInd w:val="0"/>
    </w:pPr>
    <w:rPr>
      <w:rFonts w:ascii="Palatino Linotype" w:hAnsi="Palatino Linotype" w:cs="Palatino Linotype"/>
      <w:color w:val="000000"/>
      <w:sz w:val="24"/>
      <w:szCs w:val="24"/>
      <w:lang w:val="de-CH"/>
    </w:rPr>
  </w:style>
  <w:style w:type="table" w:styleId="TableGrid">
    <w:name w:val="Table Grid"/>
    <w:basedOn w:val="TableNormal"/>
    <w:uiPriority w:val="59"/>
    <w:rsid w:val="00FA0FC2"/>
    <w:rPr>
      <w:rFonts w:asciiTheme="minorHAnsi" w:eastAsiaTheme="minorEastAsia" w:hAnsiTheme="minorHAnsi" w:cstheme="minorBidi"/>
      <w:sz w:val="24"/>
      <w:szCs w:val="24"/>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8F5782"/>
    <w:rPr>
      <w:i/>
      <w:iCs/>
    </w:rPr>
  </w:style>
  <w:style w:type="paragraph" w:styleId="FootnoteText">
    <w:name w:val="footnote text"/>
    <w:basedOn w:val="Normal"/>
    <w:link w:val="FootnoteTextChar"/>
    <w:semiHidden/>
    <w:unhideWhenUsed/>
    <w:rsid w:val="006B1FBA"/>
    <w:rPr>
      <w:sz w:val="20"/>
      <w:szCs w:val="20"/>
    </w:rPr>
  </w:style>
  <w:style w:type="character" w:customStyle="1" w:styleId="FootnoteTextChar">
    <w:name w:val="Footnote Text Char"/>
    <w:basedOn w:val="DefaultParagraphFont"/>
    <w:link w:val="FootnoteText"/>
    <w:semiHidden/>
    <w:rsid w:val="006B1FBA"/>
    <w:rPr>
      <w:rFonts w:asciiTheme="minorHAnsi" w:eastAsiaTheme="minorHAnsi" w:hAnsiTheme="minorHAnsi" w:cstheme="minorBidi"/>
      <w:lang w:val="de-CH" w:eastAsia="en-US"/>
    </w:rPr>
  </w:style>
  <w:style w:type="character" w:styleId="FootnoteReference">
    <w:name w:val="footnote reference"/>
    <w:basedOn w:val="DefaultParagraphFont"/>
    <w:semiHidden/>
    <w:unhideWhenUsed/>
    <w:rsid w:val="006B1FBA"/>
    <w:rPr>
      <w:vertAlign w:val="superscript"/>
    </w:rPr>
  </w:style>
  <w:style w:type="paragraph" w:styleId="Footer">
    <w:name w:val="footer"/>
    <w:basedOn w:val="Normal"/>
    <w:link w:val="FooterChar"/>
    <w:unhideWhenUsed/>
    <w:rsid w:val="00821061"/>
    <w:pPr>
      <w:tabs>
        <w:tab w:val="center" w:pos="4680"/>
        <w:tab w:val="right" w:pos="9360"/>
      </w:tabs>
    </w:pPr>
  </w:style>
  <w:style w:type="character" w:customStyle="1" w:styleId="FooterChar">
    <w:name w:val="Footer Char"/>
    <w:basedOn w:val="DefaultParagraphFont"/>
    <w:link w:val="Footer"/>
    <w:rsid w:val="00821061"/>
    <w:rPr>
      <w:rFonts w:asciiTheme="minorHAnsi" w:eastAsiaTheme="minorHAnsi" w:hAnsiTheme="minorHAnsi" w:cstheme="minorBidi"/>
      <w:sz w:val="22"/>
      <w:szCs w:val="22"/>
      <w:lang w:val="de-CH" w:eastAsia="en-US"/>
    </w:rPr>
  </w:style>
  <w:style w:type="character" w:styleId="PageNumber">
    <w:name w:val="page number"/>
    <w:basedOn w:val="DefaultParagraphFont"/>
    <w:semiHidden/>
    <w:unhideWhenUsed/>
    <w:rsid w:val="00821061"/>
  </w:style>
  <w:style w:type="paragraph" w:styleId="Revision">
    <w:name w:val="Revision"/>
    <w:hidden/>
    <w:uiPriority w:val="99"/>
    <w:semiHidden/>
    <w:rsid w:val="00DB14ED"/>
    <w:rPr>
      <w:rFonts w:asciiTheme="minorHAnsi" w:eastAsiaTheme="minorHAnsi" w:hAnsiTheme="minorHAnsi" w:cstheme="minorBidi"/>
      <w:sz w:val="22"/>
      <w:szCs w:val="22"/>
      <w:lang w:val="de-CH" w:eastAsia="en-US"/>
    </w:rPr>
  </w:style>
  <w:style w:type="paragraph" w:styleId="Header">
    <w:name w:val="header"/>
    <w:basedOn w:val="Normal"/>
    <w:link w:val="HeaderChar"/>
    <w:unhideWhenUsed/>
    <w:rsid w:val="00FD0C3E"/>
    <w:pPr>
      <w:tabs>
        <w:tab w:val="center" w:pos="4513"/>
        <w:tab w:val="right" w:pos="9026"/>
      </w:tabs>
    </w:pPr>
  </w:style>
  <w:style w:type="character" w:customStyle="1" w:styleId="HeaderChar">
    <w:name w:val="Header Char"/>
    <w:basedOn w:val="DefaultParagraphFont"/>
    <w:link w:val="Header"/>
    <w:rsid w:val="00FD0C3E"/>
    <w:rPr>
      <w:rFonts w:asciiTheme="minorHAnsi" w:eastAsiaTheme="minorHAnsi" w:hAnsiTheme="minorHAnsi" w:cstheme="minorBidi"/>
      <w:sz w:val="22"/>
      <w:szCs w:val="22"/>
      <w:lang w:val="de-CH" w:eastAsia="en-US"/>
    </w:rPr>
  </w:style>
  <w:style w:type="character" w:styleId="FollowedHyperlink">
    <w:name w:val="FollowedHyperlink"/>
    <w:basedOn w:val="DefaultParagraphFont"/>
    <w:semiHidden/>
    <w:unhideWhenUsed/>
    <w:rsid w:val="00FE16BC"/>
    <w:rPr>
      <w:color w:val="800080" w:themeColor="followedHyperlink"/>
      <w:u w:val="single"/>
    </w:rPr>
  </w:style>
  <w:style w:type="character" w:styleId="LineNumber">
    <w:name w:val="line number"/>
    <w:basedOn w:val="DefaultParagraphFont"/>
    <w:semiHidden/>
    <w:unhideWhenUsed/>
    <w:rsid w:val="004B4F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383722">
      <w:bodyDiv w:val="1"/>
      <w:marLeft w:val="0"/>
      <w:marRight w:val="0"/>
      <w:marTop w:val="0"/>
      <w:marBottom w:val="0"/>
      <w:divBdr>
        <w:top w:val="none" w:sz="0" w:space="0" w:color="auto"/>
        <w:left w:val="none" w:sz="0" w:space="0" w:color="auto"/>
        <w:bottom w:val="none" w:sz="0" w:space="0" w:color="auto"/>
        <w:right w:val="none" w:sz="0" w:space="0" w:color="auto"/>
      </w:divBdr>
      <w:divsChild>
        <w:div w:id="1814517933">
          <w:marLeft w:val="0"/>
          <w:marRight w:val="0"/>
          <w:marTop w:val="75"/>
          <w:marBottom w:val="0"/>
          <w:divBdr>
            <w:top w:val="none" w:sz="0" w:space="0" w:color="auto"/>
            <w:left w:val="none" w:sz="0" w:space="0" w:color="auto"/>
            <w:bottom w:val="none" w:sz="0" w:space="0" w:color="auto"/>
            <w:right w:val="none" w:sz="0" w:space="0" w:color="auto"/>
          </w:divBdr>
        </w:div>
      </w:divsChild>
    </w:div>
    <w:div w:id="46531993">
      <w:bodyDiv w:val="1"/>
      <w:marLeft w:val="0"/>
      <w:marRight w:val="0"/>
      <w:marTop w:val="0"/>
      <w:marBottom w:val="0"/>
      <w:divBdr>
        <w:top w:val="none" w:sz="0" w:space="0" w:color="auto"/>
        <w:left w:val="none" w:sz="0" w:space="0" w:color="auto"/>
        <w:bottom w:val="none" w:sz="0" w:space="0" w:color="auto"/>
        <w:right w:val="none" w:sz="0" w:space="0" w:color="auto"/>
      </w:divBdr>
    </w:div>
    <w:div w:id="65959216">
      <w:bodyDiv w:val="1"/>
      <w:marLeft w:val="0"/>
      <w:marRight w:val="0"/>
      <w:marTop w:val="0"/>
      <w:marBottom w:val="0"/>
      <w:divBdr>
        <w:top w:val="none" w:sz="0" w:space="0" w:color="auto"/>
        <w:left w:val="none" w:sz="0" w:space="0" w:color="auto"/>
        <w:bottom w:val="none" w:sz="0" w:space="0" w:color="auto"/>
        <w:right w:val="none" w:sz="0" w:space="0" w:color="auto"/>
      </w:divBdr>
    </w:div>
    <w:div w:id="174610324">
      <w:bodyDiv w:val="1"/>
      <w:marLeft w:val="0"/>
      <w:marRight w:val="0"/>
      <w:marTop w:val="0"/>
      <w:marBottom w:val="0"/>
      <w:divBdr>
        <w:top w:val="none" w:sz="0" w:space="0" w:color="auto"/>
        <w:left w:val="none" w:sz="0" w:space="0" w:color="auto"/>
        <w:bottom w:val="none" w:sz="0" w:space="0" w:color="auto"/>
        <w:right w:val="none" w:sz="0" w:space="0" w:color="auto"/>
      </w:divBdr>
    </w:div>
    <w:div w:id="212818264">
      <w:bodyDiv w:val="1"/>
      <w:marLeft w:val="0"/>
      <w:marRight w:val="0"/>
      <w:marTop w:val="0"/>
      <w:marBottom w:val="0"/>
      <w:divBdr>
        <w:top w:val="none" w:sz="0" w:space="0" w:color="auto"/>
        <w:left w:val="none" w:sz="0" w:space="0" w:color="auto"/>
        <w:bottom w:val="none" w:sz="0" w:space="0" w:color="auto"/>
        <w:right w:val="none" w:sz="0" w:space="0" w:color="auto"/>
      </w:divBdr>
    </w:div>
    <w:div w:id="366684990">
      <w:bodyDiv w:val="1"/>
      <w:marLeft w:val="0"/>
      <w:marRight w:val="0"/>
      <w:marTop w:val="0"/>
      <w:marBottom w:val="0"/>
      <w:divBdr>
        <w:top w:val="none" w:sz="0" w:space="0" w:color="auto"/>
        <w:left w:val="none" w:sz="0" w:space="0" w:color="auto"/>
        <w:bottom w:val="none" w:sz="0" w:space="0" w:color="auto"/>
        <w:right w:val="none" w:sz="0" w:space="0" w:color="auto"/>
      </w:divBdr>
      <w:divsChild>
        <w:div w:id="313292422">
          <w:marLeft w:val="0"/>
          <w:marRight w:val="0"/>
          <w:marTop w:val="0"/>
          <w:marBottom w:val="0"/>
          <w:divBdr>
            <w:top w:val="none" w:sz="0" w:space="0" w:color="auto"/>
            <w:left w:val="none" w:sz="0" w:space="0" w:color="auto"/>
            <w:bottom w:val="none" w:sz="0" w:space="0" w:color="auto"/>
            <w:right w:val="none" w:sz="0" w:space="0" w:color="auto"/>
          </w:divBdr>
          <w:divsChild>
            <w:div w:id="948244335">
              <w:marLeft w:val="0"/>
              <w:marRight w:val="0"/>
              <w:marTop w:val="0"/>
              <w:marBottom w:val="0"/>
              <w:divBdr>
                <w:top w:val="none" w:sz="0" w:space="0" w:color="auto"/>
                <w:left w:val="none" w:sz="0" w:space="0" w:color="auto"/>
                <w:bottom w:val="none" w:sz="0" w:space="0" w:color="auto"/>
                <w:right w:val="none" w:sz="0" w:space="0" w:color="auto"/>
              </w:divBdr>
              <w:divsChild>
                <w:div w:id="103350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7974944">
      <w:bodyDiv w:val="1"/>
      <w:marLeft w:val="0"/>
      <w:marRight w:val="0"/>
      <w:marTop w:val="0"/>
      <w:marBottom w:val="0"/>
      <w:divBdr>
        <w:top w:val="none" w:sz="0" w:space="0" w:color="auto"/>
        <w:left w:val="none" w:sz="0" w:space="0" w:color="auto"/>
        <w:bottom w:val="none" w:sz="0" w:space="0" w:color="auto"/>
        <w:right w:val="none" w:sz="0" w:space="0" w:color="auto"/>
      </w:divBdr>
      <w:divsChild>
        <w:div w:id="988830140">
          <w:marLeft w:val="0"/>
          <w:marRight w:val="0"/>
          <w:marTop w:val="0"/>
          <w:marBottom w:val="0"/>
          <w:divBdr>
            <w:top w:val="none" w:sz="0" w:space="0" w:color="auto"/>
            <w:left w:val="none" w:sz="0" w:space="0" w:color="auto"/>
            <w:bottom w:val="none" w:sz="0" w:space="0" w:color="auto"/>
            <w:right w:val="none" w:sz="0" w:space="0" w:color="auto"/>
          </w:divBdr>
          <w:divsChild>
            <w:div w:id="1949579086">
              <w:marLeft w:val="0"/>
              <w:marRight w:val="0"/>
              <w:marTop w:val="0"/>
              <w:marBottom w:val="0"/>
              <w:divBdr>
                <w:top w:val="none" w:sz="0" w:space="0" w:color="auto"/>
                <w:left w:val="none" w:sz="0" w:space="0" w:color="auto"/>
                <w:bottom w:val="none" w:sz="0" w:space="0" w:color="auto"/>
                <w:right w:val="none" w:sz="0" w:space="0" w:color="auto"/>
              </w:divBdr>
              <w:divsChild>
                <w:div w:id="114723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743622">
      <w:bodyDiv w:val="1"/>
      <w:marLeft w:val="0"/>
      <w:marRight w:val="0"/>
      <w:marTop w:val="0"/>
      <w:marBottom w:val="0"/>
      <w:divBdr>
        <w:top w:val="none" w:sz="0" w:space="0" w:color="auto"/>
        <w:left w:val="none" w:sz="0" w:space="0" w:color="auto"/>
        <w:bottom w:val="none" w:sz="0" w:space="0" w:color="auto"/>
        <w:right w:val="none" w:sz="0" w:space="0" w:color="auto"/>
      </w:divBdr>
    </w:div>
    <w:div w:id="578637455">
      <w:bodyDiv w:val="1"/>
      <w:marLeft w:val="0"/>
      <w:marRight w:val="0"/>
      <w:marTop w:val="0"/>
      <w:marBottom w:val="0"/>
      <w:divBdr>
        <w:top w:val="none" w:sz="0" w:space="0" w:color="auto"/>
        <w:left w:val="none" w:sz="0" w:space="0" w:color="auto"/>
        <w:bottom w:val="none" w:sz="0" w:space="0" w:color="auto"/>
        <w:right w:val="none" w:sz="0" w:space="0" w:color="auto"/>
      </w:divBdr>
    </w:div>
    <w:div w:id="649603232">
      <w:bodyDiv w:val="1"/>
      <w:marLeft w:val="0"/>
      <w:marRight w:val="0"/>
      <w:marTop w:val="0"/>
      <w:marBottom w:val="0"/>
      <w:divBdr>
        <w:top w:val="none" w:sz="0" w:space="0" w:color="auto"/>
        <w:left w:val="none" w:sz="0" w:space="0" w:color="auto"/>
        <w:bottom w:val="none" w:sz="0" w:space="0" w:color="auto"/>
        <w:right w:val="none" w:sz="0" w:space="0" w:color="auto"/>
      </w:divBdr>
    </w:div>
    <w:div w:id="764886895">
      <w:bodyDiv w:val="1"/>
      <w:marLeft w:val="0"/>
      <w:marRight w:val="0"/>
      <w:marTop w:val="0"/>
      <w:marBottom w:val="0"/>
      <w:divBdr>
        <w:top w:val="none" w:sz="0" w:space="0" w:color="auto"/>
        <w:left w:val="none" w:sz="0" w:space="0" w:color="auto"/>
        <w:bottom w:val="none" w:sz="0" w:space="0" w:color="auto"/>
        <w:right w:val="none" w:sz="0" w:space="0" w:color="auto"/>
      </w:divBdr>
      <w:divsChild>
        <w:div w:id="527448329">
          <w:marLeft w:val="0"/>
          <w:marRight w:val="0"/>
          <w:marTop w:val="0"/>
          <w:marBottom w:val="0"/>
          <w:divBdr>
            <w:top w:val="none" w:sz="0" w:space="0" w:color="auto"/>
            <w:left w:val="none" w:sz="0" w:space="0" w:color="auto"/>
            <w:bottom w:val="none" w:sz="0" w:space="0" w:color="auto"/>
            <w:right w:val="none" w:sz="0" w:space="0" w:color="auto"/>
          </w:divBdr>
          <w:divsChild>
            <w:div w:id="1172528132">
              <w:marLeft w:val="0"/>
              <w:marRight w:val="0"/>
              <w:marTop w:val="0"/>
              <w:marBottom w:val="0"/>
              <w:divBdr>
                <w:top w:val="none" w:sz="0" w:space="0" w:color="auto"/>
                <w:left w:val="none" w:sz="0" w:space="0" w:color="auto"/>
                <w:bottom w:val="none" w:sz="0" w:space="0" w:color="auto"/>
                <w:right w:val="none" w:sz="0" w:space="0" w:color="auto"/>
              </w:divBdr>
              <w:divsChild>
                <w:div w:id="59547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5634416">
      <w:bodyDiv w:val="1"/>
      <w:marLeft w:val="0"/>
      <w:marRight w:val="0"/>
      <w:marTop w:val="0"/>
      <w:marBottom w:val="0"/>
      <w:divBdr>
        <w:top w:val="none" w:sz="0" w:space="0" w:color="auto"/>
        <w:left w:val="none" w:sz="0" w:space="0" w:color="auto"/>
        <w:bottom w:val="none" w:sz="0" w:space="0" w:color="auto"/>
        <w:right w:val="none" w:sz="0" w:space="0" w:color="auto"/>
      </w:divBdr>
    </w:div>
    <w:div w:id="776366625">
      <w:bodyDiv w:val="1"/>
      <w:marLeft w:val="0"/>
      <w:marRight w:val="0"/>
      <w:marTop w:val="0"/>
      <w:marBottom w:val="0"/>
      <w:divBdr>
        <w:top w:val="none" w:sz="0" w:space="0" w:color="auto"/>
        <w:left w:val="none" w:sz="0" w:space="0" w:color="auto"/>
        <w:bottom w:val="none" w:sz="0" w:space="0" w:color="auto"/>
        <w:right w:val="none" w:sz="0" w:space="0" w:color="auto"/>
      </w:divBdr>
    </w:div>
    <w:div w:id="803353810">
      <w:bodyDiv w:val="1"/>
      <w:marLeft w:val="0"/>
      <w:marRight w:val="0"/>
      <w:marTop w:val="0"/>
      <w:marBottom w:val="0"/>
      <w:divBdr>
        <w:top w:val="none" w:sz="0" w:space="0" w:color="auto"/>
        <w:left w:val="none" w:sz="0" w:space="0" w:color="auto"/>
        <w:bottom w:val="none" w:sz="0" w:space="0" w:color="auto"/>
        <w:right w:val="none" w:sz="0" w:space="0" w:color="auto"/>
      </w:divBdr>
    </w:div>
    <w:div w:id="843205039">
      <w:bodyDiv w:val="1"/>
      <w:marLeft w:val="0"/>
      <w:marRight w:val="0"/>
      <w:marTop w:val="0"/>
      <w:marBottom w:val="0"/>
      <w:divBdr>
        <w:top w:val="none" w:sz="0" w:space="0" w:color="auto"/>
        <w:left w:val="none" w:sz="0" w:space="0" w:color="auto"/>
        <w:bottom w:val="none" w:sz="0" w:space="0" w:color="auto"/>
        <w:right w:val="none" w:sz="0" w:space="0" w:color="auto"/>
      </w:divBdr>
      <w:divsChild>
        <w:div w:id="1035932748">
          <w:marLeft w:val="0"/>
          <w:marRight w:val="0"/>
          <w:marTop w:val="0"/>
          <w:marBottom w:val="0"/>
          <w:divBdr>
            <w:top w:val="none" w:sz="0" w:space="0" w:color="auto"/>
            <w:left w:val="none" w:sz="0" w:space="0" w:color="auto"/>
            <w:bottom w:val="none" w:sz="0" w:space="0" w:color="auto"/>
            <w:right w:val="none" w:sz="0" w:space="0" w:color="auto"/>
          </w:divBdr>
        </w:div>
      </w:divsChild>
    </w:div>
    <w:div w:id="971788439">
      <w:bodyDiv w:val="1"/>
      <w:marLeft w:val="0"/>
      <w:marRight w:val="0"/>
      <w:marTop w:val="0"/>
      <w:marBottom w:val="0"/>
      <w:divBdr>
        <w:top w:val="none" w:sz="0" w:space="0" w:color="auto"/>
        <w:left w:val="none" w:sz="0" w:space="0" w:color="auto"/>
        <w:bottom w:val="none" w:sz="0" w:space="0" w:color="auto"/>
        <w:right w:val="none" w:sz="0" w:space="0" w:color="auto"/>
      </w:divBdr>
      <w:divsChild>
        <w:div w:id="65613392">
          <w:marLeft w:val="0"/>
          <w:marRight w:val="0"/>
          <w:marTop w:val="0"/>
          <w:marBottom w:val="0"/>
          <w:divBdr>
            <w:top w:val="none" w:sz="0" w:space="0" w:color="auto"/>
            <w:left w:val="none" w:sz="0" w:space="0" w:color="auto"/>
            <w:bottom w:val="none" w:sz="0" w:space="0" w:color="auto"/>
            <w:right w:val="none" w:sz="0" w:space="0" w:color="auto"/>
          </w:divBdr>
          <w:divsChild>
            <w:div w:id="1236209217">
              <w:marLeft w:val="0"/>
              <w:marRight w:val="120"/>
              <w:marTop w:val="0"/>
              <w:marBottom w:val="0"/>
              <w:divBdr>
                <w:top w:val="none" w:sz="0" w:space="0" w:color="auto"/>
                <w:left w:val="none" w:sz="0" w:space="0" w:color="auto"/>
                <w:bottom w:val="none" w:sz="0" w:space="0" w:color="auto"/>
                <w:right w:val="none" w:sz="0" w:space="0" w:color="auto"/>
              </w:divBdr>
            </w:div>
            <w:div w:id="175879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545637">
      <w:bodyDiv w:val="1"/>
      <w:marLeft w:val="0"/>
      <w:marRight w:val="0"/>
      <w:marTop w:val="0"/>
      <w:marBottom w:val="0"/>
      <w:divBdr>
        <w:top w:val="none" w:sz="0" w:space="0" w:color="auto"/>
        <w:left w:val="none" w:sz="0" w:space="0" w:color="auto"/>
        <w:bottom w:val="none" w:sz="0" w:space="0" w:color="auto"/>
        <w:right w:val="none" w:sz="0" w:space="0" w:color="auto"/>
      </w:divBdr>
    </w:div>
    <w:div w:id="1058821888">
      <w:bodyDiv w:val="1"/>
      <w:marLeft w:val="0"/>
      <w:marRight w:val="0"/>
      <w:marTop w:val="0"/>
      <w:marBottom w:val="0"/>
      <w:divBdr>
        <w:top w:val="none" w:sz="0" w:space="0" w:color="auto"/>
        <w:left w:val="none" w:sz="0" w:space="0" w:color="auto"/>
        <w:bottom w:val="none" w:sz="0" w:space="0" w:color="auto"/>
        <w:right w:val="none" w:sz="0" w:space="0" w:color="auto"/>
      </w:divBdr>
    </w:div>
    <w:div w:id="1123695381">
      <w:bodyDiv w:val="1"/>
      <w:marLeft w:val="0"/>
      <w:marRight w:val="0"/>
      <w:marTop w:val="0"/>
      <w:marBottom w:val="0"/>
      <w:divBdr>
        <w:top w:val="none" w:sz="0" w:space="0" w:color="auto"/>
        <w:left w:val="none" w:sz="0" w:space="0" w:color="auto"/>
        <w:bottom w:val="none" w:sz="0" w:space="0" w:color="auto"/>
        <w:right w:val="none" w:sz="0" w:space="0" w:color="auto"/>
      </w:divBdr>
    </w:div>
    <w:div w:id="1412579470">
      <w:bodyDiv w:val="1"/>
      <w:marLeft w:val="0"/>
      <w:marRight w:val="0"/>
      <w:marTop w:val="0"/>
      <w:marBottom w:val="0"/>
      <w:divBdr>
        <w:top w:val="none" w:sz="0" w:space="0" w:color="auto"/>
        <w:left w:val="none" w:sz="0" w:space="0" w:color="auto"/>
        <w:bottom w:val="none" w:sz="0" w:space="0" w:color="auto"/>
        <w:right w:val="none" w:sz="0" w:space="0" w:color="auto"/>
      </w:divBdr>
    </w:div>
    <w:div w:id="1520965738">
      <w:bodyDiv w:val="1"/>
      <w:marLeft w:val="0"/>
      <w:marRight w:val="0"/>
      <w:marTop w:val="0"/>
      <w:marBottom w:val="0"/>
      <w:divBdr>
        <w:top w:val="none" w:sz="0" w:space="0" w:color="auto"/>
        <w:left w:val="none" w:sz="0" w:space="0" w:color="auto"/>
        <w:bottom w:val="none" w:sz="0" w:space="0" w:color="auto"/>
        <w:right w:val="none" w:sz="0" w:space="0" w:color="auto"/>
      </w:divBdr>
    </w:div>
    <w:div w:id="1576235676">
      <w:bodyDiv w:val="1"/>
      <w:marLeft w:val="0"/>
      <w:marRight w:val="0"/>
      <w:marTop w:val="0"/>
      <w:marBottom w:val="0"/>
      <w:divBdr>
        <w:top w:val="none" w:sz="0" w:space="0" w:color="auto"/>
        <w:left w:val="none" w:sz="0" w:space="0" w:color="auto"/>
        <w:bottom w:val="none" w:sz="0" w:space="0" w:color="auto"/>
        <w:right w:val="none" w:sz="0" w:space="0" w:color="auto"/>
      </w:divBdr>
    </w:div>
    <w:div w:id="1605185075">
      <w:bodyDiv w:val="1"/>
      <w:marLeft w:val="0"/>
      <w:marRight w:val="0"/>
      <w:marTop w:val="0"/>
      <w:marBottom w:val="0"/>
      <w:divBdr>
        <w:top w:val="none" w:sz="0" w:space="0" w:color="auto"/>
        <w:left w:val="none" w:sz="0" w:space="0" w:color="auto"/>
        <w:bottom w:val="none" w:sz="0" w:space="0" w:color="auto"/>
        <w:right w:val="none" w:sz="0" w:space="0" w:color="auto"/>
      </w:divBdr>
    </w:div>
    <w:div w:id="1680162067">
      <w:bodyDiv w:val="1"/>
      <w:marLeft w:val="0"/>
      <w:marRight w:val="0"/>
      <w:marTop w:val="0"/>
      <w:marBottom w:val="0"/>
      <w:divBdr>
        <w:top w:val="none" w:sz="0" w:space="0" w:color="auto"/>
        <w:left w:val="none" w:sz="0" w:space="0" w:color="auto"/>
        <w:bottom w:val="none" w:sz="0" w:space="0" w:color="auto"/>
        <w:right w:val="none" w:sz="0" w:space="0" w:color="auto"/>
      </w:divBdr>
    </w:div>
    <w:div w:id="1744332948">
      <w:bodyDiv w:val="1"/>
      <w:marLeft w:val="0"/>
      <w:marRight w:val="0"/>
      <w:marTop w:val="0"/>
      <w:marBottom w:val="0"/>
      <w:divBdr>
        <w:top w:val="none" w:sz="0" w:space="0" w:color="auto"/>
        <w:left w:val="none" w:sz="0" w:space="0" w:color="auto"/>
        <w:bottom w:val="none" w:sz="0" w:space="0" w:color="auto"/>
        <w:right w:val="none" w:sz="0" w:space="0" w:color="auto"/>
      </w:divBdr>
      <w:divsChild>
        <w:div w:id="536242153">
          <w:marLeft w:val="0"/>
          <w:marRight w:val="0"/>
          <w:marTop w:val="0"/>
          <w:marBottom w:val="0"/>
          <w:divBdr>
            <w:top w:val="none" w:sz="0" w:space="0" w:color="auto"/>
            <w:left w:val="none" w:sz="0" w:space="0" w:color="auto"/>
            <w:bottom w:val="none" w:sz="0" w:space="0" w:color="auto"/>
            <w:right w:val="none" w:sz="0" w:space="0" w:color="auto"/>
          </w:divBdr>
        </w:div>
        <w:div w:id="219945298">
          <w:marLeft w:val="0"/>
          <w:marRight w:val="0"/>
          <w:marTop w:val="0"/>
          <w:marBottom w:val="0"/>
          <w:divBdr>
            <w:top w:val="none" w:sz="0" w:space="0" w:color="auto"/>
            <w:left w:val="none" w:sz="0" w:space="0" w:color="auto"/>
            <w:bottom w:val="none" w:sz="0" w:space="0" w:color="auto"/>
            <w:right w:val="none" w:sz="0" w:space="0" w:color="auto"/>
          </w:divBdr>
        </w:div>
        <w:div w:id="1875925448">
          <w:marLeft w:val="0"/>
          <w:marRight w:val="0"/>
          <w:marTop w:val="0"/>
          <w:marBottom w:val="0"/>
          <w:divBdr>
            <w:top w:val="none" w:sz="0" w:space="0" w:color="auto"/>
            <w:left w:val="none" w:sz="0" w:space="0" w:color="auto"/>
            <w:bottom w:val="none" w:sz="0" w:space="0" w:color="auto"/>
            <w:right w:val="none" w:sz="0" w:space="0" w:color="auto"/>
          </w:divBdr>
        </w:div>
      </w:divsChild>
    </w:div>
    <w:div w:id="1762295324">
      <w:bodyDiv w:val="1"/>
      <w:marLeft w:val="0"/>
      <w:marRight w:val="0"/>
      <w:marTop w:val="0"/>
      <w:marBottom w:val="0"/>
      <w:divBdr>
        <w:top w:val="none" w:sz="0" w:space="0" w:color="auto"/>
        <w:left w:val="none" w:sz="0" w:space="0" w:color="auto"/>
        <w:bottom w:val="none" w:sz="0" w:space="0" w:color="auto"/>
        <w:right w:val="none" w:sz="0" w:space="0" w:color="auto"/>
      </w:divBdr>
    </w:div>
    <w:div w:id="1830293805">
      <w:bodyDiv w:val="1"/>
      <w:marLeft w:val="0"/>
      <w:marRight w:val="0"/>
      <w:marTop w:val="0"/>
      <w:marBottom w:val="0"/>
      <w:divBdr>
        <w:top w:val="none" w:sz="0" w:space="0" w:color="auto"/>
        <w:left w:val="none" w:sz="0" w:space="0" w:color="auto"/>
        <w:bottom w:val="none" w:sz="0" w:space="0" w:color="auto"/>
        <w:right w:val="none" w:sz="0" w:space="0" w:color="auto"/>
      </w:divBdr>
    </w:div>
    <w:div w:id="1888758431">
      <w:bodyDiv w:val="1"/>
      <w:marLeft w:val="0"/>
      <w:marRight w:val="0"/>
      <w:marTop w:val="0"/>
      <w:marBottom w:val="0"/>
      <w:divBdr>
        <w:top w:val="none" w:sz="0" w:space="0" w:color="auto"/>
        <w:left w:val="none" w:sz="0" w:space="0" w:color="auto"/>
        <w:bottom w:val="none" w:sz="0" w:space="0" w:color="auto"/>
        <w:right w:val="none" w:sz="0" w:space="0" w:color="auto"/>
      </w:divBdr>
      <w:divsChild>
        <w:div w:id="450439556">
          <w:marLeft w:val="0"/>
          <w:marRight w:val="0"/>
          <w:marTop w:val="0"/>
          <w:marBottom w:val="0"/>
          <w:divBdr>
            <w:top w:val="none" w:sz="0" w:space="0" w:color="auto"/>
            <w:left w:val="none" w:sz="0" w:space="0" w:color="auto"/>
            <w:bottom w:val="none" w:sz="0" w:space="0" w:color="auto"/>
            <w:right w:val="none" w:sz="0" w:space="0" w:color="auto"/>
          </w:divBdr>
          <w:divsChild>
            <w:div w:id="651831667">
              <w:marLeft w:val="0"/>
              <w:marRight w:val="120"/>
              <w:marTop w:val="0"/>
              <w:marBottom w:val="0"/>
              <w:divBdr>
                <w:top w:val="none" w:sz="0" w:space="0" w:color="auto"/>
                <w:left w:val="none" w:sz="0" w:space="0" w:color="auto"/>
                <w:bottom w:val="none" w:sz="0" w:space="0" w:color="auto"/>
                <w:right w:val="none" w:sz="0" w:space="0" w:color="auto"/>
              </w:divBdr>
            </w:div>
            <w:div w:id="963002423">
              <w:marLeft w:val="0"/>
              <w:marRight w:val="0"/>
              <w:marTop w:val="0"/>
              <w:marBottom w:val="0"/>
              <w:divBdr>
                <w:top w:val="none" w:sz="0" w:space="0" w:color="auto"/>
                <w:left w:val="none" w:sz="0" w:space="0" w:color="auto"/>
                <w:bottom w:val="none" w:sz="0" w:space="0" w:color="auto"/>
                <w:right w:val="none" w:sz="0" w:space="0" w:color="auto"/>
              </w:divBdr>
            </w:div>
          </w:divsChild>
        </w:div>
        <w:div w:id="587736669">
          <w:marLeft w:val="0"/>
          <w:marRight w:val="0"/>
          <w:marTop w:val="0"/>
          <w:marBottom w:val="0"/>
          <w:divBdr>
            <w:top w:val="none" w:sz="0" w:space="0" w:color="auto"/>
            <w:left w:val="none" w:sz="0" w:space="0" w:color="auto"/>
            <w:bottom w:val="none" w:sz="0" w:space="0" w:color="auto"/>
            <w:right w:val="none" w:sz="0" w:space="0" w:color="auto"/>
          </w:divBdr>
          <w:divsChild>
            <w:div w:id="781191982">
              <w:marLeft w:val="0"/>
              <w:marRight w:val="120"/>
              <w:marTop w:val="0"/>
              <w:marBottom w:val="0"/>
              <w:divBdr>
                <w:top w:val="none" w:sz="0" w:space="0" w:color="auto"/>
                <w:left w:val="none" w:sz="0" w:space="0" w:color="auto"/>
                <w:bottom w:val="none" w:sz="0" w:space="0" w:color="auto"/>
                <w:right w:val="none" w:sz="0" w:space="0" w:color="auto"/>
              </w:divBdr>
            </w:div>
            <w:div w:id="1768846358">
              <w:marLeft w:val="0"/>
              <w:marRight w:val="0"/>
              <w:marTop w:val="0"/>
              <w:marBottom w:val="0"/>
              <w:divBdr>
                <w:top w:val="none" w:sz="0" w:space="0" w:color="auto"/>
                <w:left w:val="none" w:sz="0" w:space="0" w:color="auto"/>
                <w:bottom w:val="none" w:sz="0" w:space="0" w:color="auto"/>
                <w:right w:val="none" w:sz="0" w:space="0" w:color="auto"/>
              </w:divBdr>
            </w:div>
          </w:divsChild>
        </w:div>
        <w:div w:id="312562883">
          <w:marLeft w:val="0"/>
          <w:marRight w:val="0"/>
          <w:marTop w:val="0"/>
          <w:marBottom w:val="0"/>
          <w:divBdr>
            <w:top w:val="none" w:sz="0" w:space="0" w:color="auto"/>
            <w:left w:val="none" w:sz="0" w:space="0" w:color="auto"/>
            <w:bottom w:val="none" w:sz="0" w:space="0" w:color="auto"/>
            <w:right w:val="none" w:sz="0" w:space="0" w:color="auto"/>
          </w:divBdr>
          <w:divsChild>
            <w:div w:id="1102796920">
              <w:marLeft w:val="0"/>
              <w:marRight w:val="120"/>
              <w:marTop w:val="0"/>
              <w:marBottom w:val="0"/>
              <w:divBdr>
                <w:top w:val="none" w:sz="0" w:space="0" w:color="auto"/>
                <w:left w:val="none" w:sz="0" w:space="0" w:color="auto"/>
                <w:bottom w:val="none" w:sz="0" w:space="0" w:color="auto"/>
                <w:right w:val="none" w:sz="0" w:space="0" w:color="auto"/>
              </w:divBdr>
            </w:div>
            <w:div w:id="28339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ara.stieb@eawag.ch" TargetMode="External"/><Relationship Id="rId13" Type="http://schemas.openxmlformats.org/officeDocument/2006/relationships/image" Target="media/image3.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stiebsar\AppData\Roaming\Microsoft\Word\STARTUP\Mendeley-1.17.1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65F80D-0DED-4E01-9F87-C2312061DC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D:\Users\stiebsar\AppData\Roaming\Microsoft\Word\STARTUP\Mendeley-1.17.11.dotm</Template>
  <TotalTime>62</TotalTime>
  <Pages>36</Pages>
  <Words>71120</Words>
  <Characters>405387</Characters>
  <Application>Microsoft Office Word</Application>
  <DocSecurity>0</DocSecurity>
  <Lines>3378</Lines>
  <Paragraphs>951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475556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Stieb, Sara</dc:creator>
  <cp:lastModifiedBy>Stieb, Sara</cp:lastModifiedBy>
  <cp:revision>27</cp:revision>
  <dcterms:created xsi:type="dcterms:W3CDTF">2023-07-28T08:52:00Z</dcterms:created>
  <dcterms:modified xsi:type="dcterms:W3CDTF">2023-10-18T08:05:00Z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Citation Style_1">
    <vt:lpwstr>http://www.zotero.org/styles/journal-of-evolutionary-biology</vt:lpwstr>
  </property>
  <property fmtid="{D5CDD505-2E9C-101B-9397-08002B2CF9AE}" pid="3" name="Mendeley Document_1">
    <vt:lpwstr>True</vt:lpwstr>
  </property>
  <property fmtid="{D5CDD505-2E9C-101B-9397-08002B2CF9AE}" pid="4" name="Mendeley Unique User Id_1">
    <vt:lpwstr>39b9a4d5-c0aa-3707-b073-dfc6d17669e6</vt:lpwstr>
  </property>
  <property fmtid="{D5CDD505-2E9C-101B-9397-08002B2CF9AE}" pid="5" name="Mendeley Recent Style Id 0_1">
    <vt:lpwstr>http://www.zotero.org/styles/apa</vt:lpwstr>
  </property>
  <property fmtid="{D5CDD505-2E9C-101B-9397-08002B2CF9AE}" pid="6" name="Mendeley Recent Style Name 0_1">
    <vt:lpwstr>American Psychological Association 7th edition</vt:lpwstr>
  </property>
  <property fmtid="{D5CDD505-2E9C-101B-9397-08002B2CF9AE}" pid="7" name="Mendeley Recent Style Id 1_1">
    <vt:lpwstr>http://www.zotero.org/styles/chicago-author-date</vt:lpwstr>
  </property>
  <property fmtid="{D5CDD505-2E9C-101B-9397-08002B2CF9AE}" pid="8" name="Mendeley Recent Style Name 1_1">
    <vt:lpwstr>Chicago Manual of Style 17th edition (author-date)</vt:lpwstr>
  </property>
  <property fmtid="{D5CDD505-2E9C-101B-9397-08002B2CF9AE}" pid="9" name="Mendeley Recent Style Id 2_1">
    <vt:lpwstr>http://www.zotero.org/styles/frontiers-in-ecology-and-evolution</vt:lpwstr>
  </property>
  <property fmtid="{D5CDD505-2E9C-101B-9397-08002B2CF9AE}" pid="10" name="Mendeley Recent Style Name 2_1">
    <vt:lpwstr>Frontiers in Ecology and Evolution</vt:lpwstr>
  </property>
  <property fmtid="{D5CDD505-2E9C-101B-9397-08002B2CF9AE}" pid="11" name="Mendeley Recent Style Id 3_1">
    <vt:lpwstr>http://www.zotero.org/styles/harvard1</vt:lpwstr>
  </property>
  <property fmtid="{D5CDD505-2E9C-101B-9397-08002B2CF9AE}" pid="12" name="Mendeley Recent Style Name 3_1">
    <vt:lpwstr>Harvard reference format 1 (deprecated)</vt:lpwstr>
  </property>
  <property fmtid="{D5CDD505-2E9C-101B-9397-08002B2CF9AE}" pid="13" name="Mendeley Recent Style Id 4_1">
    <vt:lpwstr>http://www.zotero.org/styles/ieee</vt:lpwstr>
  </property>
  <property fmtid="{D5CDD505-2E9C-101B-9397-08002B2CF9AE}" pid="14" name="Mendeley Recent Style Name 4_1">
    <vt:lpwstr>IEEE</vt:lpwstr>
  </property>
  <property fmtid="{D5CDD505-2E9C-101B-9397-08002B2CF9AE}" pid="15" name="Mendeley Recent Style Id 5_1">
    <vt:lpwstr>http://www.zotero.org/styles/journal-of-evolutionary-biology</vt:lpwstr>
  </property>
  <property fmtid="{D5CDD505-2E9C-101B-9397-08002B2CF9AE}" pid="16" name="Mendeley Recent Style Name 5_1">
    <vt:lpwstr>Journal of Evolutionary Biology</vt:lpwstr>
  </property>
  <property fmtid="{D5CDD505-2E9C-101B-9397-08002B2CF9AE}" pid="17" name="Mendeley Recent Style Id 6_1">
    <vt:lpwstr>http://www.zotero.org/styles/modern-humanities-research-association</vt:lpwstr>
  </property>
  <property fmtid="{D5CDD505-2E9C-101B-9397-08002B2CF9AE}" pid="18" name="Mendeley Recent Style Name 6_1">
    <vt:lpwstr>Modern Humanities Research Association 3rd edition (note with bibliography)</vt:lpwstr>
  </property>
  <property fmtid="{D5CDD505-2E9C-101B-9397-08002B2CF9AE}" pid="19" name="Mendeley Recent Style Id 7_1">
    <vt:lpwstr>http://www.zotero.org/styles/modern-language-association</vt:lpwstr>
  </property>
  <property fmtid="{D5CDD505-2E9C-101B-9397-08002B2CF9AE}" pid="20" name="Mendeley Recent Style Name 7_1">
    <vt:lpwstr>Modern Language Association 8th edition</vt:lpwstr>
  </property>
  <property fmtid="{D5CDD505-2E9C-101B-9397-08002B2CF9AE}" pid="21" name="Mendeley Recent Style Id 8_1">
    <vt:lpwstr>http://www.zotero.org/styles/molecular-biology-and-evolution</vt:lpwstr>
  </property>
  <property fmtid="{D5CDD505-2E9C-101B-9397-08002B2CF9AE}" pid="22" name="Mendeley Recent Style Name 8_1">
    <vt:lpwstr>Molecular Biology and Evolution</vt:lpwstr>
  </property>
  <property fmtid="{D5CDD505-2E9C-101B-9397-08002B2CF9AE}" pid="23" name="Mendeley Recent Style Id 9_1">
    <vt:lpwstr>http://www.zotero.org/styles/trends-in-ecology-and-evolution</vt:lpwstr>
  </property>
  <property fmtid="{D5CDD505-2E9C-101B-9397-08002B2CF9AE}" pid="24" name="Mendeley Recent Style Name 9_1">
    <vt:lpwstr>Trends in Ecology &amp; Evolution</vt:lpwstr>
  </property>
  <property fmtid="{D5CDD505-2E9C-101B-9397-08002B2CF9AE}" pid="25" name="MSIP_Label_0f488380-630a-4f55-a077-a19445e3f360_Enabled">
    <vt:lpwstr>true</vt:lpwstr>
  </property>
  <property fmtid="{D5CDD505-2E9C-101B-9397-08002B2CF9AE}" pid="26" name="MSIP_Label_0f488380-630a-4f55-a077-a19445e3f360_SetDate">
    <vt:lpwstr>2021-12-17T15:52:24Z</vt:lpwstr>
  </property>
  <property fmtid="{D5CDD505-2E9C-101B-9397-08002B2CF9AE}" pid="27" name="MSIP_Label_0f488380-630a-4f55-a077-a19445e3f360_Method">
    <vt:lpwstr>Privileged</vt:lpwstr>
  </property>
  <property fmtid="{D5CDD505-2E9C-101B-9397-08002B2CF9AE}" pid="28" name="MSIP_Label_0f488380-630a-4f55-a077-a19445e3f360_Name">
    <vt:lpwstr>OFFICIAL - INTERNAL</vt:lpwstr>
  </property>
  <property fmtid="{D5CDD505-2E9C-101B-9397-08002B2CF9AE}" pid="29" name="MSIP_Label_0f488380-630a-4f55-a077-a19445e3f360_SiteId">
    <vt:lpwstr>b6e377cf-9db3-46cb-91a2-fad9605bb15c</vt:lpwstr>
  </property>
  <property fmtid="{D5CDD505-2E9C-101B-9397-08002B2CF9AE}" pid="30" name="MSIP_Label_0f488380-630a-4f55-a077-a19445e3f360_ActionId">
    <vt:lpwstr>61bc0e3b-99f9-4dbb-b47d-255265afee00</vt:lpwstr>
  </property>
  <property fmtid="{D5CDD505-2E9C-101B-9397-08002B2CF9AE}" pid="31" name="MSIP_Label_0f488380-630a-4f55-a077-a19445e3f360_ContentBits">
    <vt:lpwstr>0</vt:lpwstr>
  </property>
  <property fmtid="{D5CDD505-2E9C-101B-9397-08002B2CF9AE}" pid="32" name="GrammarlyDocumentId">
    <vt:lpwstr>8e6e45573b66f9fcc6f1403ac8f254f933e1fcfb9c8c0da62cf63c2964ce9897</vt:lpwstr>
  </property>
</Properties>
</file>